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1291" w:rsidRDefault="00611291" w:rsidP="00611291">
      <w:pPr>
        <w:pStyle w:val="Title"/>
        <w:rPr>
          <w:rFonts w:ascii="Verdana" w:hAnsi="Verdana" w:cs="Arial"/>
          <w:sz w:val="20"/>
          <w:u w:val="none"/>
          <w:lang w:val="en-US"/>
        </w:rPr>
      </w:pPr>
    </w:p>
    <w:p w:rsidR="00611291" w:rsidRDefault="00611291" w:rsidP="00611291">
      <w:pPr>
        <w:pStyle w:val="Title"/>
        <w:rPr>
          <w:rFonts w:ascii="Verdana" w:hAnsi="Verdana" w:cs="Arial"/>
          <w:sz w:val="20"/>
          <w:u w:val="none"/>
          <w:lang w:val="en-US"/>
        </w:rPr>
      </w:pPr>
    </w:p>
    <w:p w:rsidR="00611291" w:rsidRDefault="00611291" w:rsidP="00611291">
      <w:pPr>
        <w:pStyle w:val="Title"/>
        <w:rPr>
          <w:rFonts w:ascii="Verdana" w:hAnsi="Verdana" w:cs="Arial"/>
          <w:sz w:val="20"/>
          <w:u w:val="none"/>
          <w:lang w:val="en-US"/>
        </w:rPr>
      </w:pPr>
    </w:p>
    <w:p w:rsidR="00E10CB2" w:rsidRDefault="00E10CB2" w:rsidP="00E10CB2"/>
    <w:p w:rsidR="00E10CB2" w:rsidRDefault="00E10CB2" w:rsidP="00E10CB2"/>
    <w:p w:rsidR="00E10CB2" w:rsidRDefault="00E10CB2" w:rsidP="00E10CB2"/>
    <w:p w:rsidR="00E10CB2" w:rsidRDefault="00E10CB2" w:rsidP="00E10CB2"/>
    <w:p w:rsidR="00701683" w:rsidRDefault="00701683" w:rsidP="00E10CB2"/>
    <w:p w:rsidR="00701683" w:rsidRDefault="00701683" w:rsidP="00E10CB2"/>
    <w:p w:rsidR="00701683" w:rsidRDefault="00701683" w:rsidP="00E10CB2"/>
    <w:p w:rsidR="00E10CB2" w:rsidRDefault="00E10CB2" w:rsidP="00E10CB2"/>
    <w:p w:rsidR="00E10CB2" w:rsidRDefault="00E10CB2" w:rsidP="00E10CB2"/>
    <w:tbl>
      <w:tblPr>
        <w:tblW w:w="9100" w:type="dxa"/>
        <w:jc w:val="center"/>
        <w:tblLook w:val="01E0" w:firstRow="1" w:lastRow="1" w:firstColumn="1" w:lastColumn="1" w:noHBand="0" w:noVBand="0"/>
      </w:tblPr>
      <w:tblGrid>
        <w:gridCol w:w="1541"/>
        <w:gridCol w:w="7559"/>
      </w:tblGrid>
      <w:tr w:rsidR="00E10CB2" w:rsidTr="00701683">
        <w:trPr>
          <w:trHeight w:val="1358"/>
          <w:jc w:val="center"/>
        </w:trPr>
        <w:tc>
          <w:tcPr>
            <w:tcW w:w="1541" w:type="dxa"/>
            <w:hideMark/>
          </w:tcPr>
          <w:p w:rsidR="00E10CB2" w:rsidRDefault="00E10CB2" w:rsidP="00701683">
            <w:pPr>
              <w:rPr>
                <w:rFonts w:cs="Arial"/>
              </w:rPr>
            </w:pPr>
            <w:r>
              <w:rPr>
                <w:noProof/>
                <w:lang w:val="en-IN" w:eastAsia="en-IN" w:bidi="te-IN"/>
              </w:rPr>
              <w:drawing>
                <wp:anchor distT="0" distB="0" distL="114300" distR="114300" simplePos="0" relativeHeight="251671040" behindDoc="0" locked="0" layoutInCell="1" allowOverlap="1" wp14:anchorId="0228319B" wp14:editId="5B03B085">
                  <wp:simplePos x="0" y="0"/>
                  <wp:positionH relativeFrom="column">
                    <wp:posOffset>26035</wp:posOffset>
                  </wp:positionH>
                  <wp:positionV relativeFrom="paragraph">
                    <wp:posOffset>201930</wp:posOffset>
                  </wp:positionV>
                  <wp:extent cx="822325" cy="905510"/>
                  <wp:effectExtent l="19050" t="0" r="0" b="0"/>
                  <wp:wrapTopAndBottom/>
                  <wp:docPr id="14" name="Picture 16" descr="KDCCB - Symbol-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KDCCB - Symbol-2"/>
                          <pic:cNvPicPr>
                            <a:picLocks noChangeAspect="1" noChangeArrowheads="1"/>
                          </pic:cNvPicPr>
                        </pic:nvPicPr>
                        <pic:blipFill>
                          <a:blip r:embed="rId7"/>
                          <a:srcRect/>
                          <a:stretch>
                            <a:fillRect/>
                          </a:stretch>
                        </pic:blipFill>
                        <pic:spPr bwMode="auto">
                          <a:xfrm>
                            <a:off x="0" y="0"/>
                            <a:ext cx="822325" cy="905510"/>
                          </a:xfrm>
                          <a:prstGeom prst="rect">
                            <a:avLst/>
                          </a:prstGeom>
                          <a:noFill/>
                        </pic:spPr>
                      </pic:pic>
                    </a:graphicData>
                  </a:graphic>
                </wp:anchor>
              </w:drawing>
            </w:r>
          </w:p>
        </w:tc>
        <w:tc>
          <w:tcPr>
            <w:tcW w:w="7559" w:type="dxa"/>
            <w:hideMark/>
          </w:tcPr>
          <w:p w:rsidR="00E10CB2" w:rsidRDefault="00E10CB2" w:rsidP="00701683">
            <w:pPr>
              <w:jc w:val="center"/>
              <w:rPr>
                <w:rFonts w:ascii="Tw Cen MT Condensed Extra Bold" w:hAnsi="Tw Cen MT Condensed Extra Bold"/>
                <w:sz w:val="50"/>
                <w:szCs w:val="50"/>
              </w:rPr>
            </w:pPr>
            <w:r>
              <w:rPr>
                <w:rFonts w:ascii="Tw Cen MT Condensed Extra Bold" w:hAnsi="Tw Cen MT Condensed Extra Bold"/>
                <w:sz w:val="50"/>
                <w:szCs w:val="50"/>
              </w:rPr>
              <w:t>THE KADAPA DISTRICT COOPERATIVE</w:t>
            </w:r>
          </w:p>
          <w:p w:rsidR="00E10CB2" w:rsidRDefault="00E10CB2" w:rsidP="00701683">
            <w:pPr>
              <w:jc w:val="center"/>
              <w:rPr>
                <w:rFonts w:ascii="Tw Cen MT Condensed Extra Bold" w:hAnsi="Tw Cen MT Condensed Extra Bold"/>
                <w:sz w:val="44"/>
                <w:szCs w:val="30"/>
              </w:rPr>
            </w:pPr>
            <w:r>
              <w:rPr>
                <w:rFonts w:ascii="Tw Cen MT Condensed Extra Bold" w:hAnsi="Tw Cen MT Condensed Extra Bold"/>
                <w:sz w:val="50"/>
                <w:szCs w:val="50"/>
              </w:rPr>
              <w:t>CENTRAL BANK LTD.</w:t>
            </w:r>
          </w:p>
          <w:p w:rsidR="00E10CB2" w:rsidRDefault="00E10CB2" w:rsidP="00701683">
            <w:pPr>
              <w:jc w:val="center"/>
              <w:rPr>
                <w:rFonts w:ascii="Tw Cen MT Condensed Extra Bold" w:hAnsi="Tw Cen MT Condensed Extra Bold"/>
                <w:sz w:val="30"/>
                <w:szCs w:val="30"/>
              </w:rPr>
            </w:pPr>
            <w:r>
              <w:rPr>
                <w:rFonts w:ascii="Verdana" w:hAnsi="Verdana"/>
                <w:sz w:val="28"/>
                <w:szCs w:val="30"/>
              </w:rPr>
              <w:t>R.</w:t>
            </w:r>
            <w:proofErr w:type="gramStart"/>
            <w:r>
              <w:rPr>
                <w:rFonts w:ascii="Verdana" w:hAnsi="Verdana"/>
                <w:sz w:val="28"/>
                <w:szCs w:val="30"/>
              </w:rPr>
              <w:t>S.ROAD</w:t>
            </w:r>
            <w:proofErr w:type="gramEnd"/>
            <w:r>
              <w:rPr>
                <w:rFonts w:ascii="Verdana" w:hAnsi="Verdana"/>
                <w:sz w:val="28"/>
                <w:szCs w:val="30"/>
              </w:rPr>
              <w:t>, KADAPA-516001.</w:t>
            </w:r>
          </w:p>
          <w:p w:rsidR="00E10CB2" w:rsidRDefault="00E10CB2" w:rsidP="00701683">
            <w:pPr>
              <w:jc w:val="center"/>
              <w:rPr>
                <w:rStyle w:val="Hyperlink"/>
                <w:rFonts w:ascii="Verdana" w:hAnsi="Verdana"/>
                <w:sz w:val="18"/>
              </w:rPr>
            </w:pPr>
            <w:r>
              <w:rPr>
                <w:rFonts w:ascii="Verdana" w:hAnsi="Verdana"/>
                <w:sz w:val="18"/>
              </w:rPr>
              <w:t>e-mail: ceo_kdph@apcob.org</w:t>
            </w:r>
            <w:r>
              <w:rPr>
                <w:rFonts w:ascii="Photina Casual Black" w:hAnsi="Photina Casual Black"/>
                <w:sz w:val="48"/>
              </w:rPr>
              <w:t xml:space="preserve"> </w:t>
            </w:r>
            <w:r>
              <w:rPr>
                <w:rFonts w:ascii="Verdana" w:hAnsi="Verdana"/>
                <w:sz w:val="18"/>
              </w:rPr>
              <w:t xml:space="preserve">url: </w:t>
            </w:r>
            <w:hyperlink r:id="rId8" w:history="1">
              <w:r w:rsidRPr="00D151C7">
                <w:rPr>
                  <w:rStyle w:val="Hyperlink"/>
                  <w:rFonts w:ascii="Verdana" w:hAnsi="Verdana"/>
                  <w:sz w:val="18"/>
                </w:rPr>
                <w:t>http://www.kadapadccb.bank.</w:t>
              </w:r>
            </w:hyperlink>
            <w:r>
              <w:rPr>
                <w:rStyle w:val="Hyperlink"/>
                <w:rFonts w:ascii="Verdana" w:hAnsi="Verdana"/>
                <w:sz w:val="18"/>
              </w:rPr>
              <w:t>in</w:t>
            </w:r>
          </w:p>
          <w:p w:rsidR="00E10CB2" w:rsidRDefault="00E10CB2" w:rsidP="00701683">
            <w:pPr>
              <w:jc w:val="center"/>
            </w:pPr>
          </w:p>
        </w:tc>
      </w:tr>
    </w:tbl>
    <w:p w:rsidR="00611291" w:rsidRPr="00611291" w:rsidRDefault="00611291" w:rsidP="00611291">
      <w:pPr>
        <w:pStyle w:val="Title"/>
        <w:rPr>
          <w:rFonts w:ascii="Verdana" w:hAnsi="Verdana" w:cs="Arial"/>
          <w:sz w:val="20"/>
          <w:u w:val="none"/>
        </w:rPr>
      </w:pPr>
    </w:p>
    <w:p w:rsidR="00611291" w:rsidRPr="00611291" w:rsidRDefault="00611291" w:rsidP="00611291">
      <w:pPr>
        <w:pStyle w:val="Title"/>
        <w:rPr>
          <w:rFonts w:ascii="Verdana" w:hAnsi="Verdana" w:cs="Arial"/>
          <w:sz w:val="20"/>
          <w:u w:val="none"/>
        </w:rPr>
      </w:pPr>
      <w:r w:rsidRPr="00611291">
        <w:rPr>
          <w:rFonts w:ascii="Verdana" w:hAnsi="Verdana" w:cs="Arial"/>
          <w:sz w:val="20"/>
          <w:u w:val="none"/>
        </w:rPr>
        <w:t>BID DOCUMENT</w:t>
      </w:r>
    </w:p>
    <w:p w:rsidR="00611291" w:rsidRPr="00611291" w:rsidRDefault="00611291" w:rsidP="00611291">
      <w:pPr>
        <w:pStyle w:val="Title"/>
        <w:rPr>
          <w:rFonts w:ascii="Verdana" w:hAnsi="Verdana" w:cs="Arial"/>
          <w:sz w:val="20"/>
          <w:u w:val="none"/>
        </w:rPr>
      </w:pPr>
    </w:p>
    <w:p w:rsidR="00611291" w:rsidRPr="00611291" w:rsidRDefault="00611291" w:rsidP="00611291">
      <w:pPr>
        <w:pStyle w:val="Title"/>
        <w:rPr>
          <w:rFonts w:ascii="Verdana" w:hAnsi="Verdana" w:cs="Arial"/>
          <w:sz w:val="20"/>
          <w:u w:val="none"/>
        </w:rPr>
      </w:pPr>
    </w:p>
    <w:p w:rsidR="00611291" w:rsidRPr="00611291" w:rsidRDefault="00611291" w:rsidP="00611291">
      <w:pPr>
        <w:pStyle w:val="Title"/>
        <w:spacing w:line="240" w:lineRule="auto"/>
        <w:ind w:left="3600" w:hanging="3600"/>
        <w:jc w:val="both"/>
        <w:rPr>
          <w:rFonts w:ascii="Verdana" w:hAnsi="Verdana" w:cs="Arial"/>
          <w:color w:val="FF0000"/>
          <w:sz w:val="20"/>
          <w:u w:val="none"/>
          <w:lang w:val="en-US"/>
        </w:rPr>
      </w:pPr>
      <w:r w:rsidRPr="00611291">
        <w:rPr>
          <w:rFonts w:ascii="Verdana" w:hAnsi="Verdana" w:cs="Arial"/>
          <w:sz w:val="20"/>
          <w:u w:val="none"/>
        </w:rPr>
        <w:t>Name of the work:</w:t>
      </w:r>
      <w:r w:rsidRPr="00611291">
        <w:rPr>
          <w:rFonts w:ascii="Verdana" w:hAnsi="Verdana" w:cs="Arial"/>
          <w:sz w:val="20"/>
          <w:u w:val="none"/>
        </w:rPr>
        <w:tab/>
      </w:r>
      <w:r w:rsidR="00747DB8">
        <w:rPr>
          <w:rFonts w:ascii="Verdana" w:hAnsi="Verdana" w:cs="Arial"/>
          <w:color w:val="FF0000"/>
          <w:sz w:val="20"/>
          <w:lang w:val="en-US"/>
        </w:rPr>
        <w:t xml:space="preserve">Construction of The Kadapa District Cooperative Central Bank Ltd., </w:t>
      </w:r>
      <w:proofErr w:type="spellStart"/>
      <w:r w:rsidR="00747DB8">
        <w:rPr>
          <w:rFonts w:ascii="Verdana" w:hAnsi="Verdana" w:cs="Arial"/>
          <w:color w:val="FF0000"/>
          <w:sz w:val="20"/>
          <w:lang w:val="en-US"/>
        </w:rPr>
        <w:t>Duvvur</w:t>
      </w:r>
      <w:proofErr w:type="spellEnd"/>
      <w:r w:rsidR="00747DB8">
        <w:rPr>
          <w:rFonts w:ascii="Verdana" w:hAnsi="Verdana" w:cs="Arial"/>
          <w:color w:val="FF0000"/>
          <w:sz w:val="20"/>
          <w:lang w:val="en-US"/>
        </w:rPr>
        <w:t xml:space="preserve"> Branch Building at </w:t>
      </w:r>
      <w:proofErr w:type="spellStart"/>
      <w:r w:rsidR="00747DB8">
        <w:rPr>
          <w:rFonts w:ascii="Verdana" w:hAnsi="Verdana" w:cs="Arial"/>
          <w:color w:val="FF0000"/>
          <w:sz w:val="20"/>
          <w:lang w:val="en-US"/>
        </w:rPr>
        <w:t>Duvvur</w:t>
      </w:r>
      <w:proofErr w:type="spellEnd"/>
      <w:r w:rsidR="00747DB8">
        <w:rPr>
          <w:rFonts w:ascii="Verdana" w:hAnsi="Verdana" w:cs="Arial"/>
          <w:color w:val="FF0000"/>
          <w:sz w:val="20"/>
          <w:lang w:val="en-US"/>
        </w:rPr>
        <w:t xml:space="preserve"> (V&amp;M) in YSR Kadapa District - Estimate Cost of </w:t>
      </w:r>
      <w:proofErr w:type="spellStart"/>
      <w:r w:rsidR="00747DB8">
        <w:rPr>
          <w:rFonts w:ascii="Verdana" w:hAnsi="Verdana" w:cs="Arial"/>
          <w:color w:val="FF0000"/>
          <w:sz w:val="20"/>
          <w:lang w:val="en-US"/>
        </w:rPr>
        <w:t>Rs</w:t>
      </w:r>
      <w:proofErr w:type="spellEnd"/>
      <w:r w:rsidR="00747DB8">
        <w:rPr>
          <w:rFonts w:ascii="Verdana" w:hAnsi="Verdana" w:cs="Arial"/>
          <w:color w:val="FF0000"/>
          <w:sz w:val="20"/>
          <w:lang w:val="en-US"/>
        </w:rPr>
        <w:t>. 70.00 Lakhs</w:t>
      </w:r>
    </w:p>
    <w:p w:rsidR="00611291" w:rsidRPr="00611291" w:rsidRDefault="00611291" w:rsidP="00611291">
      <w:pPr>
        <w:pStyle w:val="Title"/>
        <w:jc w:val="both"/>
        <w:rPr>
          <w:rFonts w:ascii="Verdana" w:hAnsi="Verdana" w:cs="Arial"/>
          <w:sz w:val="20"/>
          <w:u w:val="none"/>
        </w:rPr>
      </w:pPr>
    </w:p>
    <w:p w:rsidR="00611291" w:rsidRPr="00611291" w:rsidRDefault="00611291" w:rsidP="00611291">
      <w:pPr>
        <w:pStyle w:val="Title"/>
        <w:jc w:val="both"/>
        <w:rPr>
          <w:rFonts w:ascii="Verdana" w:hAnsi="Verdana" w:cs="Arial"/>
          <w:sz w:val="20"/>
          <w:u w:val="none"/>
        </w:rPr>
      </w:pPr>
    </w:p>
    <w:p w:rsidR="00286143" w:rsidRPr="00611291" w:rsidRDefault="006F5CC1" w:rsidP="00286143">
      <w:pPr>
        <w:spacing w:line="360" w:lineRule="auto"/>
        <w:ind w:left="3544" w:hanging="3555"/>
        <w:jc w:val="both"/>
        <w:rPr>
          <w:rFonts w:ascii="Verdana" w:hAnsi="Verdana" w:cs="Arial"/>
          <w:sz w:val="20"/>
          <w:lang w:val="en-US"/>
        </w:rPr>
      </w:pPr>
      <w:r>
        <w:rPr>
          <w:rFonts w:ascii="Verdana" w:hAnsi="Verdana" w:cs="Arial"/>
          <w:sz w:val="20"/>
        </w:rPr>
        <w:t>Office Inviting Tender</w:t>
      </w:r>
      <w:r w:rsidR="00611291" w:rsidRPr="00611291">
        <w:rPr>
          <w:rFonts w:ascii="Verdana" w:hAnsi="Verdana" w:cs="Arial"/>
          <w:sz w:val="20"/>
        </w:rPr>
        <w:tab/>
      </w:r>
      <w:r w:rsidR="00611291" w:rsidRPr="00611291">
        <w:rPr>
          <w:rFonts w:ascii="Verdana" w:hAnsi="Verdana" w:cs="Arial"/>
          <w:sz w:val="20"/>
        </w:rPr>
        <w:tab/>
      </w:r>
      <w:r w:rsidR="00286143" w:rsidRPr="00286143">
        <w:rPr>
          <w:rFonts w:ascii="Verdana" w:hAnsi="Verdana" w:cs="Arial"/>
          <w:b/>
          <w:bCs/>
          <w:color w:val="FF0000"/>
          <w:sz w:val="20"/>
          <w:u w:val="single"/>
          <w:lang w:val="en-US"/>
        </w:rPr>
        <w:t>The Chief Executive Office</w:t>
      </w:r>
      <w:r w:rsidR="008813CF">
        <w:rPr>
          <w:rFonts w:ascii="Verdana" w:hAnsi="Verdana" w:cs="Arial"/>
          <w:b/>
          <w:bCs/>
          <w:color w:val="FF0000"/>
          <w:sz w:val="20"/>
          <w:u w:val="single"/>
          <w:lang w:val="en-US"/>
        </w:rPr>
        <w:t>r</w:t>
      </w:r>
      <w:r w:rsidR="00286143" w:rsidRPr="00286143">
        <w:rPr>
          <w:rFonts w:ascii="Verdana" w:hAnsi="Verdana" w:cs="Arial"/>
          <w:b/>
          <w:bCs/>
          <w:color w:val="FF0000"/>
          <w:sz w:val="20"/>
          <w:u w:val="single"/>
          <w:lang w:val="en-US"/>
        </w:rPr>
        <w:t>, The Kadapa District Cooperative Central Bank, Kadapa</w:t>
      </w:r>
    </w:p>
    <w:p w:rsidR="006F5CC1" w:rsidRPr="00611291" w:rsidRDefault="006F5CC1" w:rsidP="00286143">
      <w:pPr>
        <w:pStyle w:val="Title"/>
        <w:jc w:val="both"/>
        <w:rPr>
          <w:rFonts w:ascii="Verdana" w:hAnsi="Verdana" w:cs="Arial"/>
          <w:sz w:val="20"/>
          <w:u w:val="none"/>
        </w:rPr>
      </w:pPr>
    </w:p>
    <w:p w:rsidR="00611291" w:rsidRPr="00611291" w:rsidRDefault="00611291" w:rsidP="00611291">
      <w:pPr>
        <w:pStyle w:val="Title"/>
        <w:jc w:val="both"/>
        <w:rPr>
          <w:rFonts w:ascii="Verdana" w:hAnsi="Verdana" w:cs="Arial"/>
          <w:sz w:val="20"/>
          <w:u w:val="none"/>
        </w:rPr>
      </w:pPr>
    </w:p>
    <w:p w:rsidR="006F5CC1" w:rsidRDefault="006F5CC1">
      <w:pPr>
        <w:spacing w:after="160" w:line="259" w:lineRule="auto"/>
        <w:rPr>
          <w:rFonts w:ascii="Verdana" w:hAnsi="Verdana" w:cs="Arial"/>
          <w:b/>
          <w:sz w:val="20"/>
        </w:rPr>
      </w:pPr>
      <w:r>
        <w:rPr>
          <w:rFonts w:ascii="Verdana" w:hAnsi="Verdana" w:cs="Arial"/>
          <w:sz w:val="20"/>
        </w:rPr>
        <w:br w:type="page"/>
      </w:r>
    </w:p>
    <w:p w:rsidR="00611291" w:rsidRDefault="00611291" w:rsidP="00611291">
      <w:pPr>
        <w:pStyle w:val="Title"/>
        <w:rPr>
          <w:rFonts w:ascii="Verdana" w:hAnsi="Verdana" w:cs="Arial"/>
          <w:sz w:val="20"/>
          <w:u w:val="none"/>
        </w:rPr>
      </w:pPr>
    </w:p>
    <w:p w:rsidR="00E10CB2" w:rsidRDefault="00E10CB2" w:rsidP="00E10CB2"/>
    <w:p w:rsidR="00E10CB2" w:rsidRDefault="00E10CB2" w:rsidP="00E10CB2"/>
    <w:p w:rsidR="00E10CB2" w:rsidRDefault="00E10CB2" w:rsidP="00E10CB2"/>
    <w:tbl>
      <w:tblPr>
        <w:tblW w:w="9100" w:type="dxa"/>
        <w:jc w:val="center"/>
        <w:tblLook w:val="01E0" w:firstRow="1" w:lastRow="1" w:firstColumn="1" w:lastColumn="1" w:noHBand="0" w:noVBand="0"/>
      </w:tblPr>
      <w:tblGrid>
        <w:gridCol w:w="1541"/>
        <w:gridCol w:w="7559"/>
      </w:tblGrid>
      <w:tr w:rsidR="00E10CB2" w:rsidTr="00701683">
        <w:trPr>
          <w:trHeight w:val="1358"/>
          <w:jc w:val="center"/>
        </w:trPr>
        <w:tc>
          <w:tcPr>
            <w:tcW w:w="1541" w:type="dxa"/>
            <w:hideMark/>
          </w:tcPr>
          <w:p w:rsidR="00E10CB2" w:rsidRDefault="00E10CB2" w:rsidP="00701683">
            <w:pPr>
              <w:rPr>
                <w:rFonts w:cs="Arial"/>
              </w:rPr>
            </w:pPr>
            <w:r>
              <w:rPr>
                <w:noProof/>
                <w:lang w:val="en-IN" w:eastAsia="en-IN" w:bidi="te-IN"/>
              </w:rPr>
              <w:drawing>
                <wp:anchor distT="0" distB="0" distL="114300" distR="114300" simplePos="0" relativeHeight="251670016" behindDoc="0" locked="0" layoutInCell="1" allowOverlap="1" wp14:anchorId="0228319B" wp14:editId="5B03B085">
                  <wp:simplePos x="0" y="0"/>
                  <wp:positionH relativeFrom="column">
                    <wp:posOffset>26035</wp:posOffset>
                  </wp:positionH>
                  <wp:positionV relativeFrom="paragraph">
                    <wp:posOffset>201930</wp:posOffset>
                  </wp:positionV>
                  <wp:extent cx="822325" cy="905510"/>
                  <wp:effectExtent l="19050" t="0" r="0" b="0"/>
                  <wp:wrapTopAndBottom/>
                  <wp:docPr id="13" name="Picture 16" descr="KDCCB - Symbol-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KDCCB - Symbol-2"/>
                          <pic:cNvPicPr>
                            <a:picLocks noChangeAspect="1" noChangeArrowheads="1"/>
                          </pic:cNvPicPr>
                        </pic:nvPicPr>
                        <pic:blipFill>
                          <a:blip r:embed="rId7"/>
                          <a:srcRect/>
                          <a:stretch>
                            <a:fillRect/>
                          </a:stretch>
                        </pic:blipFill>
                        <pic:spPr bwMode="auto">
                          <a:xfrm>
                            <a:off x="0" y="0"/>
                            <a:ext cx="822325" cy="905510"/>
                          </a:xfrm>
                          <a:prstGeom prst="rect">
                            <a:avLst/>
                          </a:prstGeom>
                          <a:noFill/>
                        </pic:spPr>
                      </pic:pic>
                    </a:graphicData>
                  </a:graphic>
                </wp:anchor>
              </w:drawing>
            </w:r>
          </w:p>
        </w:tc>
        <w:tc>
          <w:tcPr>
            <w:tcW w:w="7559" w:type="dxa"/>
            <w:hideMark/>
          </w:tcPr>
          <w:p w:rsidR="00E10CB2" w:rsidRDefault="00E10CB2" w:rsidP="00701683">
            <w:pPr>
              <w:jc w:val="center"/>
              <w:rPr>
                <w:rFonts w:ascii="Tw Cen MT Condensed Extra Bold" w:hAnsi="Tw Cen MT Condensed Extra Bold"/>
                <w:sz w:val="50"/>
                <w:szCs w:val="50"/>
              </w:rPr>
            </w:pPr>
            <w:r>
              <w:rPr>
                <w:rFonts w:ascii="Tw Cen MT Condensed Extra Bold" w:hAnsi="Tw Cen MT Condensed Extra Bold"/>
                <w:sz w:val="50"/>
                <w:szCs w:val="50"/>
              </w:rPr>
              <w:t>THE KADAPA DISTRICT COOPERATIVE</w:t>
            </w:r>
          </w:p>
          <w:p w:rsidR="00E10CB2" w:rsidRDefault="00E10CB2" w:rsidP="00701683">
            <w:pPr>
              <w:jc w:val="center"/>
              <w:rPr>
                <w:rFonts w:ascii="Tw Cen MT Condensed Extra Bold" w:hAnsi="Tw Cen MT Condensed Extra Bold"/>
                <w:sz w:val="44"/>
                <w:szCs w:val="30"/>
              </w:rPr>
            </w:pPr>
            <w:r>
              <w:rPr>
                <w:rFonts w:ascii="Tw Cen MT Condensed Extra Bold" w:hAnsi="Tw Cen MT Condensed Extra Bold"/>
                <w:sz w:val="50"/>
                <w:szCs w:val="50"/>
              </w:rPr>
              <w:t>CENTRAL BANK LTD.</w:t>
            </w:r>
          </w:p>
          <w:p w:rsidR="00E10CB2" w:rsidRDefault="00E10CB2" w:rsidP="00701683">
            <w:pPr>
              <w:jc w:val="center"/>
              <w:rPr>
                <w:rFonts w:ascii="Tw Cen MT Condensed Extra Bold" w:hAnsi="Tw Cen MT Condensed Extra Bold"/>
                <w:sz w:val="30"/>
                <w:szCs w:val="30"/>
              </w:rPr>
            </w:pPr>
            <w:r>
              <w:rPr>
                <w:rFonts w:ascii="Verdana" w:hAnsi="Verdana"/>
                <w:sz w:val="28"/>
                <w:szCs w:val="30"/>
              </w:rPr>
              <w:t>R.</w:t>
            </w:r>
            <w:proofErr w:type="gramStart"/>
            <w:r>
              <w:rPr>
                <w:rFonts w:ascii="Verdana" w:hAnsi="Verdana"/>
                <w:sz w:val="28"/>
                <w:szCs w:val="30"/>
              </w:rPr>
              <w:t>S.ROAD</w:t>
            </w:r>
            <w:proofErr w:type="gramEnd"/>
            <w:r>
              <w:rPr>
                <w:rFonts w:ascii="Verdana" w:hAnsi="Verdana"/>
                <w:sz w:val="28"/>
                <w:szCs w:val="30"/>
              </w:rPr>
              <w:t>, KADAPA-516001.</w:t>
            </w:r>
          </w:p>
          <w:p w:rsidR="00E10CB2" w:rsidRDefault="00E10CB2" w:rsidP="00701683">
            <w:pPr>
              <w:jc w:val="center"/>
              <w:rPr>
                <w:rStyle w:val="Hyperlink"/>
                <w:rFonts w:ascii="Verdana" w:hAnsi="Verdana"/>
                <w:sz w:val="18"/>
              </w:rPr>
            </w:pPr>
            <w:r>
              <w:rPr>
                <w:rFonts w:ascii="Verdana" w:hAnsi="Verdana"/>
                <w:sz w:val="18"/>
              </w:rPr>
              <w:t>e-mail: ceo_kdph@apcob.org</w:t>
            </w:r>
            <w:r>
              <w:rPr>
                <w:rFonts w:ascii="Photina Casual Black" w:hAnsi="Photina Casual Black"/>
                <w:sz w:val="48"/>
              </w:rPr>
              <w:t xml:space="preserve"> </w:t>
            </w:r>
            <w:r>
              <w:rPr>
                <w:rFonts w:ascii="Verdana" w:hAnsi="Verdana"/>
                <w:sz w:val="18"/>
              </w:rPr>
              <w:t xml:space="preserve">url: </w:t>
            </w:r>
            <w:hyperlink r:id="rId9" w:history="1">
              <w:r w:rsidRPr="00D151C7">
                <w:rPr>
                  <w:rStyle w:val="Hyperlink"/>
                  <w:rFonts w:ascii="Verdana" w:hAnsi="Verdana"/>
                  <w:sz w:val="18"/>
                </w:rPr>
                <w:t>http://www.kadapadccb.bank.</w:t>
              </w:r>
            </w:hyperlink>
            <w:r>
              <w:rPr>
                <w:rStyle w:val="Hyperlink"/>
                <w:rFonts w:ascii="Verdana" w:hAnsi="Verdana"/>
                <w:sz w:val="18"/>
              </w:rPr>
              <w:t>in</w:t>
            </w:r>
          </w:p>
          <w:p w:rsidR="00E10CB2" w:rsidRDefault="00E10CB2" w:rsidP="00701683">
            <w:pPr>
              <w:jc w:val="center"/>
            </w:pPr>
          </w:p>
        </w:tc>
      </w:tr>
    </w:tbl>
    <w:p w:rsidR="00611291" w:rsidRPr="00611291" w:rsidRDefault="00611291" w:rsidP="00611291">
      <w:pPr>
        <w:pStyle w:val="Title"/>
        <w:rPr>
          <w:rFonts w:ascii="Verdana" w:hAnsi="Verdana" w:cs="Arial"/>
          <w:sz w:val="20"/>
          <w:u w:val="none"/>
        </w:rPr>
      </w:pPr>
    </w:p>
    <w:p w:rsidR="00611291" w:rsidRPr="00611291" w:rsidRDefault="00611291" w:rsidP="00611291">
      <w:pPr>
        <w:pStyle w:val="Title"/>
        <w:rPr>
          <w:rFonts w:ascii="Verdana" w:hAnsi="Verdana" w:cs="Arial"/>
          <w:sz w:val="20"/>
          <w:u w:val="none"/>
        </w:rPr>
      </w:pPr>
    </w:p>
    <w:p w:rsidR="00611291" w:rsidRPr="00611291" w:rsidRDefault="00611291" w:rsidP="00611291">
      <w:pPr>
        <w:pStyle w:val="Title"/>
        <w:rPr>
          <w:rFonts w:ascii="Verdana" w:hAnsi="Verdana" w:cs="Arial"/>
          <w:sz w:val="20"/>
          <w:u w:val="none"/>
        </w:rPr>
      </w:pPr>
      <w:r w:rsidRPr="00611291">
        <w:rPr>
          <w:rFonts w:ascii="Verdana" w:hAnsi="Verdana" w:cs="Arial"/>
          <w:sz w:val="20"/>
          <w:u w:val="none"/>
        </w:rPr>
        <w:t>BID DOCUMENT</w:t>
      </w:r>
    </w:p>
    <w:p w:rsidR="00611291" w:rsidRPr="00611291" w:rsidRDefault="00611291" w:rsidP="00611291">
      <w:pPr>
        <w:pStyle w:val="Title"/>
        <w:jc w:val="left"/>
        <w:rPr>
          <w:rFonts w:ascii="Verdana" w:hAnsi="Verdana" w:cs="Arial"/>
          <w:sz w:val="20"/>
          <w:u w:val="none"/>
        </w:rPr>
      </w:pPr>
    </w:p>
    <w:p w:rsidR="00611291" w:rsidRPr="00611291" w:rsidRDefault="00611291" w:rsidP="00611291">
      <w:pPr>
        <w:pStyle w:val="Title"/>
        <w:jc w:val="left"/>
        <w:rPr>
          <w:rFonts w:ascii="Verdana" w:hAnsi="Verdana" w:cs="Arial"/>
          <w:sz w:val="20"/>
          <w:u w:val="none"/>
        </w:rPr>
      </w:pPr>
    </w:p>
    <w:p w:rsidR="00611291" w:rsidRPr="00611291" w:rsidRDefault="00611291" w:rsidP="00611291">
      <w:pPr>
        <w:pStyle w:val="Title"/>
        <w:rPr>
          <w:rFonts w:ascii="Verdana" w:hAnsi="Verdana" w:cs="Arial"/>
          <w:sz w:val="20"/>
          <w:u w:val="none"/>
        </w:rPr>
      </w:pPr>
    </w:p>
    <w:p w:rsidR="00611291" w:rsidRPr="00611291" w:rsidRDefault="00611291" w:rsidP="00611291">
      <w:pPr>
        <w:pStyle w:val="Title"/>
        <w:rPr>
          <w:rFonts w:ascii="Verdana" w:hAnsi="Verdana" w:cs="Arial"/>
          <w:sz w:val="20"/>
          <w:u w:val="none"/>
        </w:rPr>
      </w:pPr>
      <w:r w:rsidRPr="00611291">
        <w:rPr>
          <w:rFonts w:ascii="Verdana" w:hAnsi="Verdana" w:cs="Arial"/>
          <w:sz w:val="20"/>
          <w:u w:val="none"/>
        </w:rPr>
        <w:t>VOLUME - I</w:t>
      </w:r>
    </w:p>
    <w:p w:rsidR="00611291" w:rsidRPr="00611291" w:rsidRDefault="00611291" w:rsidP="00611291">
      <w:pPr>
        <w:pStyle w:val="Title"/>
        <w:ind w:left="3600" w:hanging="3600"/>
        <w:jc w:val="both"/>
        <w:rPr>
          <w:rFonts w:ascii="Verdana" w:hAnsi="Verdana" w:cs="Arial"/>
          <w:sz w:val="20"/>
          <w:u w:val="none"/>
        </w:rPr>
      </w:pPr>
    </w:p>
    <w:p w:rsidR="00611291" w:rsidRPr="00611291" w:rsidRDefault="00611291" w:rsidP="00611291">
      <w:pPr>
        <w:pStyle w:val="Title"/>
        <w:ind w:left="3600" w:hanging="3600"/>
        <w:jc w:val="both"/>
        <w:rPr>
          <w:rFonts w:ascii="Verdana" w:hAnsi="Verdana" w:cs="Arial"/>
          <w:sz w:val="20"/>
          <w:u w:val="none"/>
        </w:rPr>
      </w:pPr>
    </w:p>
    <w:p w:rsidR="00611291" w:rsidRPr="00611291" w:rsidRDefault="00611291" w:rsidP="00611291">
      <w:pPr>
        <w:pStyle w:val="Title"/>
        <w:spacing w:line="240" w:lineRule="auto"/>
        <w:ind w:left="3600" w:hanging="3600"/>
        <w:jc w:val="both"/>
        <w:rPr>
          <w:rFonts w:ascii="Verdana" w:hAnsi="Verdana" w:cs="Arial"/>
          <w:color w:val="FF0000"/>
          <w:sz w:val="20"/>
          <w:u w:val="none"/>
          <w:lang w:val="en-US"/>
        </w:rPr>
      </w:pPr>
      <w:r w:rsidRPr="00611291">
        <w:rPr>
          <w:rFonts w:ascii="Verdana" w:hAnsi="Verdana" w:cs="Arial"/>
          <w:sz w:val="20"/>
          <w:u w:val="none"/>
        </w:rPr>
        <w:t>Name of the work:</w:t>
      </w:r>
      <w:r w:rsidRPr="00611291">
        <w:rPr>
          <w:rFonts w:ascii="Verdana" w:hAnsi="Verdana" w:cs="Arial"/>
          <w:sz w:val="20"/>
          <w:u w:val="none"/>
        </w:rPr>
        <w:tab/>
      </w:r>
      <w:r w:rsidR="00747DB8">
        <w:rPr>
          <w:rFonts w:ascii="Verdana" w:hAnsi="Verdana" w:cs="Arial"/>
          <w:color w:val="FF0000"/>
          <w:sz w:val="20"/>
          <w:lang w:val="en-US"/>
        </w:rPr>
        <w:t xml:space="preserve">Construction of The Kadapa District Cooperative Central Bank Ltd., </w:t>
      </w:r>
      <w:proofErr w:type="spellStart"/>
      <w:r w:rsidR="00747DB8">
        <w:rPr>
          <w:rFonts w:ascii="Verdana" w:hAnsi="Verdana" w:cs="Arial"/>
          <w:color w:val="FF0000"/>
          <w:sz w:val="20"/>
          <w:lang w:val="en-US"/>
        </w:rPr>
        <w:t>Duvvur</w:t>
      </w:r>
      <w:proofErr w:type="spellEnd"/>
      <w:r w:rsidR="00747DB8">
        <w:rPr>
          <w:rFonts w:ascii="Verdana" w:hAnsi="Verdana" w:cs="Arial"/>
          <w:color w:val="FF0000"/>
          <w:sz w:val="20"/>
          <w:lang w:val="en-US"/>
        </w:rPr>
        <w:t xml:space="preserve"> Branch Building at </w:t>
      </w:r>
      <w:proofErr w:type="spellStart"/>
      <w:r w:rsidR="00747DB8">
        <w:rPr>
          <w:rFonts w:ascii="Verdana" w:hAnsi="Verdana" w:cs="Arial"/>
          <w:color w:val="FF0000"/>
          <w:sz w:val="20"/>
          <w:lang w:val="en-US"/>
        </w:rPr>
        <w:t>Duvvur</w:t>
      </w:r>
      <w:proofErr w:type="spellEnd"/>
      <w:r w:rsidR="00747DB8">
        <w:rPr>
          <w:rFonts w:ascii="Verdana" w:hAnsi="Verdana" w:cs="Arial"/>
          <w:color w:val="FF0000"/>
          <w:sz w:val="20"/>
          <w:lang w:val="en-US"/>
        </w:rPr>
        <w:t xml:space="preserve"> (V&amp;M) in YSR Kadapa District - Estimate Cost of </w:t>
      </w:r>
      <w:proofErr w:type="spellStart"/>
      <w:r w:rsidR="00747DB8">
        <w:rPr>
          <w:rFonts w:ascii="Verdana" w:hAnsi="Verdana" w:cs="Arial"/>
          <w:color w:val="FF0000"/>
          <w:sz w:val="20"/>
          <w:lang w:val="en-US"/>
        </w:rPr>
        <w:t>Rs</w:t>
      </w:r>
      <w:proofErr w:type="spellEnd"/>
      <w:r w:rsidR="00747DB8">
        <w:rPr>
          <w:rFonts w:ascii="Verdana" w:hAnsi="Verdana" w:cs="Arial"/>
          <w:color w:val="FF0000"/>
          <w:sz w:val="20"/>
          <w:lang w:val="en-US"/>
        </w:rPr>
        <w:t>. 70.00 Lakhs</w:t>
      </w:r>
    </w:p>
    <w:p w:rsidR="00611291" w:rsidRPr="00611291" w:rsidRDefault="00611291" w:rsidP="00611291">
      <w:pPr>
        <w:pStyle w:val="Title"/>
        <w:spacing w:line="240" w:lineRule="auto"/>
        <w:ind w:left="3600" w:hanging="3600"/>
        <w:jc w:val="both"/>
        <w:rPr>
          <w:rFonts w:ascii="Verdana" w:hAnsi="Verdana" w:cs="Arial"/>
          <w:sz w:val="20"/>
          <w:u w:val="none"/>
        </w:rPr>
      </w:pPr>
    </w:p>
    <w:p w:rsidR="00611291" w:rsidRPr="00611291" w:rsidRDefault="00611291" w:rsidP="00611291">
      <w:pPr>
        <w:pStyle w:val="Title"/>
        <w:jc w:val="both"/>
        <w:rPr>
          <w:rFonts w:ascii="Verdana" w:hAnsi="Verdana" w:cs="Arial"/>
          <w:sz w:val="20"/>
          <w:u w:val="none"/>
        </w:rPr>
      </w:pPr>
    </w:p>
    <w:p w:rsidR="00611291" w:rsidRPr="00611291" w:rsidRDefault="00611291" w:rsidP="00A144A8">
      <w:pPr>
        <w:pStyle w:val="Title"/>
        <w:spacing w:line="240" w:lineRule="auto"/>
        <w:ind w:left="3510" w:hanging="3510"/>
        <w:jc w:val="both"/>
        <w:rPr>
          <w:rFonts w:ascii="Verdana" w:hAnsi="Verdana" w:cs="Arial"/>
          <w:color w:val="FF0000"/>
          <w:sz w:val="20"/>
          <w:u w:val="none"/>
          <w:lang w:val="en-US"/>
        </w:rPr>
      </w:pPr>
      <w:r w:rsidRPr="00611291">
        <w:rPr>
          <w:rFonts w:ascii="Verdana" w:hAnsi="Verdana" w:cs="Arial"/>
          <w:b w:val="0"/>
          <w:sz w:val="20"/>
          <w:u w:val="none"/>
        </w:rPr>
        <w:t xml:space="preserve">Name of the </w:t>
      </w:r>
      <w:r w:rsidR="008813CF" w:rsidRPr="00611291">
        <w:rPr>
          <w:rFonts w:ascii="Verdana" w:hAnsi="Verdana" w:cs="Arial"/>
          <w:b w:val="0"/>
          <w:sz w:val="20"/>
          <w:u w:val="none"/>
        </w:rPr>
        <w:t>Firm:</w:t>
      </w:r>
      <w:r w:rsidRPr="00611291">
        <w:rPr>
          <w:rFonts w:ascii="Verdana" w:hAnsi="Verdana" w:cs="Arial"/>
          <w:b w:val="0"/>
          <w:sz w:val="20"/>
          <w:u w:val="none"/>
        </w:rPr>
        <w:t xml:space="preserve"> </w:t>
      </w:r>
      <w:r w:rsidRPr="00A144A8">
        <w:rPr>
          <w:rFonts w:ascii="Verdana" w:hAnsi="Verdana" w:cs="Arial"/>
          <w:color w:val="000000"/>
          <w:sz w:val="20"/>
          <w:u w:val="none"/>
          <w:lang w:val="en-US"/>
        </w:rPr>
        <w:t xml:space="preserve"> </w:t>
      </w:r>
      <w:r w:rsidRPr="00A144A8">
        <w:rPr>
          <w:rFonts w:ascii="Verdana" w:hAnsi="Verdana"/>
          <w:sz w:val="20"/>
          <w:u w:val="none"/>
          <w:lang w:val="en-US"/>
        </w:rPr>
        <w:t xml:space="preserve">          </w:t>
      </w:r>
      <w:r w:rsidR="00A144A8" w:rsidRPr="00A144A8">
        <w:rPr>
          <w:rFonts w:ascii="Verdana" w:hAnsi="Verdana"/>
          <w:sz w:val="20"/>
          <w:u w:val="none"/>
          <w:lang w:val="en-US"/>
        </w:rPr>
        <w:tab/>
      </w:r>
      <w:r w:rsidRPr="00611291">
        <w:rPr>
          <w:rFonts w:ascii="Verdana" w:hAnsi="Verdana"/>
          <w:sz w:val="20"/>
          <w:lang w:val="en-US"/>
        </w:rPr>
        <w:t xml:space="preserve"> </w:t>
      </w:r>
    </w:p>
    <w:p w:rsidR="00611291" w:rsidRPr="00611291" w:rsidRDefault="00611291" w:rsidP="00611291">
      <w:pPr>
        <w:pStyle w:val="Title"/>
        <w:rPr>
          <w:rFonts w:ascii="Verdana" w:hAnsi="Verdana" w:cs="Arial"/>
          <w:sz w:val="20"/>
        </w:rPr>
      </w:pPr>
    </w:p>
    <w:p w:rsidR="004B55C2" w:rsidRDefault="004B55C2" w:rsidP="004B55C2">
      <w:pPr>
        <w:tabs>
          <w:tab w:val="left" w:pos="6152"/>
        </w:tabs>
        <w:spacing w:after="160" w:line="259" w:lineRule="auto"/>
        <w:rPr>
          <w:rFonts w:ascii="Verdana" w:hAnsi="Verdana" w:cs="Arial"/>
          <w:sz w:val="20"/>
        </w:rPr>
      </w:pPr>
      <w:r>
        <w:rPr>
          <w:rFonts w:ascii="Verdana" w:hAnsi="Verdana" w:cs="Arial"/>
          <w:sz w:val="20"/>
        </w:rPr>
        <w:tab/>
      </w:r>
    </w:p>
    <w:p w:rsidR="00A144A8" w:rsidRDefault="00611291" w:rsidP="004B55C2">
      <w:pPr>
        <w:tabs>
          <w:tab w:val="left" w:pos="6152"/>
        </w:tabs>
        <w:spacing w:after="160" w:line="259" w:lineRule="auto"/>
        <w:rPr>
          <w:rFonts w:ascii="Verdana" w:hAnsi="Verdana" w:cs="Arial"/>
          <w:b/>
          <w:sz w:val="20"/>
        </w:rPr>
      </w:pPr>
      <w:r w:rsidRPr="004B55C2">
        <w:rPr>
          <w:rFonts w:ascii="Verdana" w:hAnsi="Verdana" w:cs="Arial"/>
          <w:sz w:val="20"/>
        </w:rPr>
        <w:br w:type="page"/>
      </w:r>
      <w:r w:rsidR="004B55C2">
        <w:rPr>
          <w:rFonts w:ascii="Verdana" w:hAnsi="Verdana" w:cs="Arial"/>
          <w:sz w:val="20"/>
        </w:rPr>
        <w:lastRenderedPageBreak/>
        <w:tab/>
      </w:r>
    </w:p>
    <w:p w:rsidR="00E10CB2" w:rsidRDefault="00E10CB2" w:rsidP="00E10CB2"/>
    <w:p w:rsidR="00E10CB2" w:rsidRDefault="00E10CB2" w:rsidP="00E10CB2"/>
    <w:p w:rsidR="00E10CB2" w:rsidRDefault="00E10CB2" w:rsidP="00E10CB2"/>
    <w:tbl>
      <w:tblPr>
        <w:tblW w:w="9100" w:type="dxa"/>
        <w:jc w:val="center"/>
        <w:tblLook w:val="01E0" w:firstRow="1" w:lastRow="1" w:firstColumn="1" w:lastColumn="1" w:noHBand="0" w:noVBand="0"/>
      </w:tblPr>
      <w:tblGrid>
        <w:gridCol w:w="1541"/>
        <w:gridCol w:w="7559"/>
      </w:tblGrid>
      <w:tr w:rsidR="00E10CB2" w:rsidTr="00701683">
        <w:trPr>
          <w:trHeight w:val="1358"/>
          <w:jc w:val="center"/>
        </w:trPr>
        <w:tc>
          <w:tcPr>
            <w:tcW w:w="1541" w:type="dxa"/>
            <w:hideMark/>
          </w:tcPr>
          <w:p w:rsidR="00E10CB2" w:rsidRDefault="00E10CB2" w:rsidP="00701683">
            <w:pPr>
              <w:rPr>
                <w:rFonts w:cs="Arial"/>
              </w:rPr>
            </w:pPr>
            <w:r>
              <w:rPr>
                <w:noProof/>
                <w:lang w:val="en-IN" w:eastAsia="en-IN" w:bidi="te-IN"/>
              </w:rPr>
              <w:drawing>
                <wp:anchor distT="0" distB="0" distL="114300" distR="114300" simplePos="0" relativeHeight="251668992" behindDoc="0" locked="0" layoutInCell="1" allowOverlap="1" wp14:anchorId="0228319B" wp14:editId="5B03B085">
                  <wp:simplePos x="0" y="0"/>
                  <wp:positionH relativeFrom="column">
                    <wp:posOffset>26035</wp:posOffset>
                  </wp:positionH>
                  <wp:positionV relativeFrom="paragraph">
                    <wp:posOffset>201930</wp:posOffset>
                  </wp:positionV>
                  <wp:extent cx="822325" cy="905510"/>
                  <wp:effectExtent l="19050" t="0" r="0" b="0"/>
                  <wp:wrapTopAndBottom/>
                  <wp:docPr id="12" name="Picture 16" descr="KDCCB - Symbol-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KDCCB - Symbol-2"/>
                          <pic:cNvPicPr>
                            <a:picLocks noChangeAspect="1" noChangeArrowheads="1"/>
                          </pic:cNvPicPr>
                        </pic:nvPicPr>
                        <pic:blipFill>
                          <a:blip r:embed="rId7"/>
                          <a:srcRect/>
                          <a:stretch>
                            <a:fillRect/>
                          </a:stretch>
                        </pic:blipFill>
                        <pic:spPr bwMode="auto">
                          <a:xfrm>
                            <a:off x="0" y="0"/>
                            <a:ext cx="822325" cy="905510"/>
                          </a:xfrm>
                          <a:prstGeom prst="rect">
                            <a:avLst/>
                          </a:prstGeom>
                          <a:noFill/>
                        </pic:spPr>
                      </pic:pic>
                    </a:graphicData>
                  </a:graphic>
                </wp:anchor>
              </w:drawing>
            </w:r>
          </w:p>
        </w:tc>
        <w:tc>
          <w:tcPr>
            <w:tcW w:w="7559" w:type="dxa"/>
            <w:hideMark/>
          </w:tcPr>
          <w:p w:rsidR="00E10CB2" w:rsidRDefault="00E10CB2" w:rsidP="00701683">
            <w:pPr>
              <w:jc w:val="center"/>
              <w:rPr>
                <w:rFonts w:ascii="Tw Cen MT Condensed Extra Bold" w:hAnsi="Tw Cen MT Condensed Extra Bold"/>
                <w:sz w:val="50"/>
                <w:szCs w:val="50"/>
              </w:rPr>
            </w:pPr>
            <w:r>
              <w:rPr>
                <w:rFonts w:ascii="Tw Cen MT Condensed Extra Bold" w:hAnsi="Tw Cen MT Condensed Extra Bold"/>
                <w:sz w:val="50"/>
                <w:szCs w:val="50"/>
              </w:rPr>
              <w:t>THE KADAPA DISTRICT COOPERATIVE</w:t>
            </w:r>
          </w:p>
          <w:p w:rsidR="00E10CB2" w:rsidRDefault="00E10CB2" w:rsidP="00701683">
            <w:pPr>
              <w:jc w:val="center"/>
              <w:rPr>
                <w:rFonts w:ascii="Tw Cen MT Condensed Extra Bold" w:hAnsi="Tw Cen MT Condensed Extra Bold"/>
                <w:sz w:val="44"/>
                <w:szCs w:val="30"/>
              </w:rPr>
            </w:pPr>
            <w:r>
              <w:rPr>
                <w:rFonts w:ascii="Tw Cen MT Condensed Extra Bold" w:hAnsi="Tw Cen MT Condensed Extra Bold"/>
                <w:sz w:val="50"/>
                <w:szCs w:val="50"/>
              </w:rPr>
              <w:t>CENTRAL BANK LTD.</w:t>
            </w:r>
          </w:p>
          <w:p w:rsidR="00E10CB2" w:rsidRDefault="00E10CB2" w:rsidP="00701683">
            <w:pPr>
              <w:jc w:val="center"/>
              <w:rPr>
                <w:rFonts w:ascii="Tw Cen MT Condensed Extra Bold" w:hAnsi="Tw Cen MT Condensed Extra Bold"/>
                <w:sz w:val="30"/>
                <w:szCs w:val="30"/>
              </w:rPr>
            </w:pPr>
            <w:r>
              <w:rPr>
                <w:rFonts w:ascii="Verdana" w:hAnsi="Verdana"/>
                <w:sz w:val="28"/>
                <w:szCs w:val="30"/>
              </w:rPr>
              <w:t>R.</w:t>
            </w:r>
            <w:proofErr w:type="gramStart"/>
            <w:r>
              <w:rPr>
                <w:rFonts w:ascii="Verdana" w:hAnsi="Verdana"/>
                <w:sz w:val="28"/>
                <w:szCs w:val="30"/>
              </w:rPr>
              <w:t>S.ROAD</w:t>
            </w:r>
            <w:proofErr w:type="gramEnd"/>
            <w:r>
              <w:rPr>
                <w:rFonts w:ascii="Verdana" w:hAnsi="Verdana"/>
                <w:sz w:val="28"/>
                <w:szCs w:val="30"/>
              </w:rPr>
              <w:t>, KADAPA-516001.</w:t>
            </w:r>
          </w:p>
          <w:p w:rsidR="00E10CB2" w:rsidRDefault="00E10CB2" w:rsidP="00701683">
            <w:pPr>
              <w:jc w:val="center"/>
              <w:rPr>
                <w:rStyle w:val="Hyperlink"/>
                <w:rFonts w:ascii="Verdana" w:hAnsi="Verdana"/>
                <w:sz w:val="18"/>
              </w:rPr>
            </w:pPr>
            <w:r>
              <w:rPr>
                <w:rFonts w:ascii="Verdana" w:hAnsi="Verdana"/>
                <w:sz w:val="18"/>
              </w:rPr>
              <w:t>e-mail: ceo_kdph@apcob.org</w:t>
            </w:r>
            <w:r>
              <w:rPr>
                <w:rFonts w:ascii="Photina Casual Black" w:hAnsi="Photina Casual Black"/>
                <w:sz w:val="48"/>
              </w:rPr>
              <w:t xml:space="preserve"> </w:t>
            </w:r>
            <w:r>
              <w:rPr>
                <w:rFonts w:ascii="Verdana" w:hAnsi="Verdana"/>
                <w:sz w:val="18"/>
              </w:rPr>
              <w:t xml:space="preserve">url: </w:t>
            </w:r>
            <w:hyperlink r:id="rId10" w:history="1">
              <w:r w:rsidRPr="00D151C7">
                <w:rPr>
                  <w:rStyle w:val="Hyperlink"/>
                  <w:rFonts w:ascii="Verdana" w:hAnsi="Verdana"/>
                  <w:sz w:val="18"/>
                </w:rPr>
                <w:t>http://www.kadapadccb.bank.</w:t>
              </w:r>
            </w:hyperlink>
            <w:r>
              <w:rPr>
                <w:rStyle w:val="Hyperlink"/>
                <w:rFonts w:ascii="Verdana" w:hAnsi="Verdana"/>
                <w:sz w:val="18"/>
              </w:rPr>
              <w:t>in</w:t>
            </w:r>
          </w:p>
          <w:p w:rsidR="00E10CB2" w:rsidRDefault="00E10CB2" w:rsidP="00701683">
            <w:pPr>
              <w:jc w:val="center"/>
            </w:pPr>
          </w:p>
        </w:tc>
      </w:tr>
    </w:tbl>
    <w:p w:rsidR="004B55C2" w:rsidRPr="00611291" w:rsidRDefault="004B55C2" w:rsidP="004B55C2">
      <w:pPr>
        <w:pStyle w:val="Title"/>
        <w:rPr>
          <w:rFonts w:ascii="Verdana" w:hAnsi="Verdana" w:cs="Arial"/>
          <w:sz w:val="20"/>
          <w:u w:val="none"/>
        </w:rPr>
      </w:pPr>
    </w:p>
    <w:p w:rsidR="00611291" w:rsidRPr="00611291" w:rsidRDefault="00611291" w:rsidP="00611291">
      <w:pPr>
        <w:jc w:val="center"/>
        <w:rPr>
          <w:rFonts w:ascii="Verdana" w:hAnsi="Verdana" w:cs="Arial"/>
          <w:b/>
          <w:sz w:val="20"/>
        </w:rPr>
      </w:pPr>
      <w:r w:rsidRPr="00611291">
        <w:rPr>
          <w:rFonts w:ascii="Verdana" w:hAnsi="Verdana" w:cs="Arial"/>
          <w:b/>
          <w:sz w:val="20"/>
        </w:rPr>
        <w:t>*******</w:t>
      </w:r>
    </w:p>
    <w:p w:rsidR="00611291" w:rsidRPr="00611291" w:rsidRDefault="00611291" w:rsidP="00611291">
      <w:pPr>
        <w:pStyle w:val="BodyText2"/>
        <w:jc w:val="center"/>
        <w:rPr>
          <w:rFonts w:ascii="Verdana" w:hAnsi="Verdana" w:cs="Arial"/>
          <w:b/>
          <w:color w:val="00B050"/>
          <w:sz w:val="20"/>
          <w:highlight w:val="yellow"/>
          <w:u w:val="single"/>
        </w:rPr>
      </w:pPr>
    </w:p>
    <w:p w:rsidR="00611291" w:rsidRPr="00611291" w:rsidRDefault="00611291" w:rsidP="00611291">
      <w:pPr>
        <w:pStyle w:val="BodyText2"/>
        <w:jc w:val="center"/>
        <w:rPr>
          <w:rFonts w:ascii="Verdana" w:hAnsi="Verdana" w:cs="Arial"/>
          <w:b/>
          <w:color w:val="FF0000"/>
          <w:sz w:val="20"/>
          <w:u w:val="single"/>
        </w:rPr>
      </w:pPr>
    </w:p>
    <w:p w:rsidR="00611291" w:rsidRPr="00611291" w:rsidRDefault="00611291" w:rsidP="00611291">
      <w:pPr>
        <w:pStyle w:val="Title"/>
        <w:spacing w:line="240" w:lineRule="auto"/>
        <w:ind w:left="2880" w:hanging="2880"/>
        <w:jc w:val="both"/>
        <w:rPr>
          <w:rFonts w:ascii="Verdana" w:hAnsi="Verdana" w:cs="Arial"/>
          <w:color w:val="FF0000"/>
          <w:sz w:val="20"/>
          <w:u w:val="none"/>
          <w:lang w:val="en-US"/>
        </w:rPr>
      </w:pPr>
      <w:r w:rsidRPr="00611291">
        <w:rPr>
          <w:rFonts w:ascii="Verdana" w:hAnsi="Verdana" w:cs="Arial"/>
          <w:color w:val="FF0000"/>
          <w:sz w:val="20"/>
          <w:u w:val="none"/>
        </w:rPr>
        <w:t>Name of the work:</w:t>
      </w:r>
      <w:r w:rsidRPr="00611291">
        <w:rPr>
          <w:rFonts w:ascii="Verdana" w:hAnsi="Verdana" w:cs="Arial"/>
          <w:color w:val="FF0000"/>
          <w:sz w:val="20"/>
          <w:u w:val="none"/>
        </w:rPr>
        <w:tab/>
      </w:r>
      <w:r w:rsidR="00747DB8">
        <w:rPr>
          <w:rFonts w:ascii="Verdana" w:hAnsi="Verdana" w:cs="Arial"/>
          <w:color w:val="FF0000"/>
          <w:sz w:val="20"/>
          <w:lang w:val="en-US"/>
        </w:rPr>
        <w:t xml:space="preserve">Construction of The Kadapa District Cooperative Central Bank Ltd., </w:t>
      </w:r>
      <w:proofErr w:type="spellStart"/>
      <w:r w:rsidR="00747DB8">
        <w:rPr>
          <w:rFonts w:ascii="Verdana" w:hAnsi="Verdana" w:cs="Arial"/>
          <w:color w:val="FF0000"/>
          <w:sz w:val="20"/>
          <w:lang w:val="en-US"/>
        </w:rPr>
        <w:t>Duvvur</w:t>
      </w:r>
      <w:proofErr w:type="spellEnd"/>
      <w:r w:rsidR="00747DB8">
        <w:rPr>
          <w:rFonts w:ascii="Verdana" w:hAnsi="Verdana" w:cs="Arial"/>
          <w:color w:val="FF0000"/>
          <w:sz w:val="20"/>
          <w:lang w:val="en-US"/>
        </w:rPr>
        <w:t xml:space="preserve"> Branch Building at </w:t>
      </w:r>
      <w:proofErr w:type="spellStart"/>
      <w:r w:rsidR="00747DB8">
        <w:rPr>
          <w:rFonts w:ascii="Verdana" w:hAnsi="Verdana" w:cs="Arial"/>
          <w:color w:val="FF0000"/>
          <w:sz w:val="20"/>
          <w:lang w:val="en-US"/>
        </w:rPr>
        <w:t>Duvvur</w:t>
      </w:r>
      <w:proofErr w:type="spellEnd"/>
      <w:r w:rsidR="00747DB8">
        <w:rPr>
          <w:rFonts w:ascii="Verdana" w:hAnsi="Verdana" w:cs="Arial"/>
          <w:color w:val="FF0000"/>
          <w:sz w:val="20"/>
          <w:lang w:val="en-US"/>
        </w:rPr>
        <w:t xml:space="preserve"> (V&amp;M) in YSR Kadapa District - Estimate Cost of </w:t>
      </w:r>
      <w:proofErr w:type="spellStart"/>
      <w:r w:rsidR="00747DB8">
        <w:rPr>
          <w:rFonts w:ascii="Verdana" w:hAnsi="Verdana" w:cs="Arial"/>
          <w:color w:val="FF0000"/>
          <w:sz w:val="20"/>
          <w:lang w:val="en-US"/>
        </w:rPr>
        <w:t>Rs</w:t>
      </w:r>
      <w:proofErr w:type="spellEnd"/>
      <w:r w:rsidR="00747DB8">
        <w:rPr>
          <w:rFonts w:ascii="Verdana" w:hAnsi="Verdana" w:cs="Arial"/>
          <w:color w:val="FF0000"/>
          <w:sz w:val="20"/>
          <w:lang w:val="en-US"/>
        </w:rPr>
        <w:t>. 70.00 Lakhs</w:t>
      </w:r>
    </w:p>
    <w:p w:rsidR="004B55C2" w:rsidRDefault="004B55C2" w:rsidP="004B55C2">
      <w:pPr>
        <w:pStyle w:val="Title"/>
        <w:jc w:val="both"/>
        <w:rPr>
          <w:rFonts w:ascii="Verdana" w:hAnsi="Verdana" w:cs="Arial"/>
          <w:color w:val="FF0000"/>
          <w:sz w:val="20"/>
          <w:u w:val="none"/>
        </w:rPr>
      </w:pPr>
    </w:p>
    <w:p w:rsidR="004B55C2" w:rsidRPr="00611291" w:rsidRDefault="00611291" w:rsidP="00747DB8">
      <w:pPr>
        <w:pStyle w:val="Title"/>
        <w:spacing w:line="276" w:lineRule="auto"/>
        <w:ind w:left="2835" w:hanging="2835"/>
        <w:jc w:val="both"/>
        <w:rPr>
          <w:rFonts w:ascii="Verdana" w:hAnsi="Verdana" w:cs="Arial"/>
          <w:sz w:val="20"/>
          <w:u w:val="none"/>
        </w:rPr>
      </w:pPr>
      <w:r w:rsidRPr="00611291">
        <w:rPr>
          <w:rFonts w:ascii="Verdana" w:hAnsi="Verdana" w:cs="Arial"/>
          <w:color w:val="FF0000"/>
          <w:sz w:val="20"/>
          <w:u w:val="none"/>
        </w:rPr>
        <w:t>Officer inviting bids:</w:t>
      </w:r>
      <w:r w:rsidRPr="00611291">
        <w:rPr>
          <w:rFonts w:ascii="Verdana" w:hAnsi="Verdana" w:cs="Arial"/>
          <w:color w:val="FF0000"/>
          <w:sz w:val="20"/>
          <w:u w:val="none"/>
        </w:rPr>
        <w:tab/>
      </w:r>
      <w:r w:rsidR="00747DB8" w:rsidRPr="00747DB8">
        <w:rPr>
          <w:rFonts w:ascii="Verdana" w:hAnsi="Verdana" w:cs="Arial"/>
          <w:color w:val="FF0000"/>
          <w:sz w:val="20"/>
        </w:rPr>
        <w:t xml:space="preserve">Chief Executive Officer, </w:t>
      </w:r>
      <w:r w:rsidR="004B55C2">
        <w:rPr>
          <w:rFonts w:ascii="Verdana" w:hAnsi="Verdana" w:cs="Arial"/>
          <w:color w:val="FF0000"/>
          <w:sz w:val="20"/>
          <w:lang w:val="en-US"/>
        </w:rPr>
        <w:t>Kadapa District Co-Operative Central Bank Ltd., Kadapa</w:t>
      </w:r>
    </w:p>
    <w:p w:rsidR="00611291" w:rsidRPr="00611291" w:rsidRDefault="00611291" w:rsidP="00611291">
      <w:pPr>
        <w:pStyle w:val="Title"/>
        <w:spacing w:before="240" w:line="240" w:lineRule="auto"/>
        <w:ind w:left="2880" w:hanging="2880"/>
        <w:jc w:val="both"/>
        <w:rPr>
          <w:rFonts w:ascii="Verdana" w:hAnsi="Verdana" w:cs="Arial"/>
          <w:color w:val="FF0000"/>
          <w:sz w:val="20"/>
          <w:u w:val="none"/>
          <w:lang w:val="en-US"/>
        </w:rPr>
      </w:pPr>
    </w:p>
    <w:p w:rsidR="00611291" w:rsidRPr="00611291" w:rsidRDefault="00611291" w:rsidP="00611291">
      <w:pPr>
        <w:jc w:val="both"/>
        <w:rPr>
          <w:rFonts w:ascii="Verdana" w:hAnsi="Verdana" w:cs="Arial"/>
          <w:sz w:val="20"/>
        </w:rPr>
      </w:pPr>
    </w:p>
    <w:p w:rsidR="00611291" w:rsidRPr="00611291" w:rsidRDefault="00611291" w:rsidP="00611291">
      <w:pPr>
        <w:jc w:val="both"/>
        <w:rPr>
          <w:rFonts w:ascii="Verdana" w:hAnsi="Verdana" w:cs="Arial"/>
          <w:sz w:val="20"/>
        </w:rPr>
      </w:pPr>
    </w:p>
    <w:p w:rsidR="00611291" w:rsidRPr="009F7385" w:rsidRDefault="00611291" w:rsidP="00611291">
      <w:pPr>
        <w:numPr>
          <w:ilvl w:val="0"/>
          <w:numId w:val="4"/>
        </w:numPr>
        <w:tabs>
          <w:tab w:val="left" w:pos="644"/>
        </w:tabs>
        <w:spacing w:line="360" w:lineRule="auto"/>
        <w:jc w:val="both"/>
        <w:rPr>
          <w:rFonts w:ascii="Verdana" w:hAnsi="Verdana" w:cs="Arial"/>
          <w:color w:val="FF0000"/>
          <w:sz w:val="20"/>
        </w:rPr>
      </w:pPr>
      <w:r w:rsidRPr="00611291">
        <w:rPr>
          <w:rFonts w:ascii="Verdana" w:hAnsi="Verdana" w:cs="Arial"/>
          <w:sz w:val="20"/>
        </w:rPr>
        <w:t xml:space="preserve">Bids are invited on the </w:t>
      </w:r>
      <w:r w:rsidR="00701683">
        <w:rPr>
          <w:rFonts w:ascii="Verdana" w:hAnsi="Verdana" w:cs="Arial"/>
          <w:sz w:val="20"/>
        </w:rPr>
        <w:t>tender</w:t>
      </w:r>
      <w:r w:rsidRPr="00611291">
        <w:rPr>
          <w:rFonts w:ascii="Verdana" w:hAnsi="Verdana" w:cs="Arial"/>
          <w:sz w:val="20"/>
        </w:rPr>
        <w:t xml:space="preserve"> for the above mentioned work from the Contractors/Contracting firms registered with Government of Andhra Pradesh. The details of bid conditions and terms can be downloaded from the </w:t>
      </w:r>
      <w:r w:rsidR="00C67C59">
        <w:rPr>
          <w:rFonts w:ascii="Verdana" w:hAnsi="Verdana" w:cs="Arial"/>
          <w:sz w:val="20"/>
        </w:rPr>
        <w:t xml:space="preserve">Bank website </w:t>
      </w:r>
      <w:r w:rsidRPr="00611291">
        <w:rPr>
          <w:rFonts w:ascii="Verdana" w:hAnsi="Verdana" w:cs="Arial"/>
          <w:sz w:val="20"/>
        </w:rPr>
        <w:t xml:space="preserve">i.e. </w:t>
      </w:r>
      <w:r w:rsidR="00701683" w:rsidRPr="009F7385">
        <w:rPr>
          <w:rFonts w:ascii="Verdana" w:hAnsi="Verdana" w:cs="Arial"/>
          <w:b/>
          <w:color w:val="FF0000"/>
          <w:sz w:val="20"/>
        </w:rPr>
        <w:t>http://www.kadapadccb.bank.in</w:t>
      </w:r>
    </w:p>
    <w:p w:rsidR="00611291" w:rsidRPr="00611291" w:rsidRDefault="00611291" w:rsidP="00611291">
      <w:pPr>
        <w:numPr>
          <w:ilvl w:val="0"/>
          <w:numId w:val="4"/>
        </w:numPr>
        <w:tabs>
          <w:tab w:val="left" w:pos="644"/>
        </w:tabs>
        <w:spacing w:line="360" w:lineRule="auto"/>
        <w:jc w:val="both"/>
        <w:rPr>
          <w:rFonts w:ascii="Verdana" w:hAnsi="Verdana" w:cs="Arial"/>
          <w:b/>
          <w:sz w:val="20"/>
        </w:rPr>
      </w:pPr>
      <w:r w:rsidRPr="00611291">
        <w:rPr>
          <w:rFonts w:ascii="Verdana" w:hAnsi="Verdana" w:cs="Arial"/>
          <w:sz w:val="20"/>
        </w:rPr>
        <w:t>Approximate Estimate Contract value of work</w:t>
      </w:r>
      <w:r w:rsidRPr="00611291">
        <w:rPr>
          <w:rFonts w:ascii="Verdana" w:hAnsi="Verdana" w:cs="Arial"/>
          <w:b/>
          <w:sz w:val="20"/>
        </w:rPr>
        <w:t>:</w:t>
      </w:r>
      <w:r w:rsidRPr="00611291">
        <w:rPr>
          <w:rFonts w:ascii="Verdana" w:hAnsi="Verdana" w:cs="Arial"/>
          <w:b/>
          <w:color w:val="FF0000"/>
          <w:sz w:val="20"/>
        </w:rPr>
        <w:t xml:space="preserve">  </w:t>
      </w:r>
      <w:proofErr w:type="spellStart"/>
      <w:r w:rsidR="00747DB8" w:rsidRPr="00747DB8">
        <w:rPr>
          <w:rFonts w:ascii="Verdana" w:hAnsi="Verdana" w:cs="Arial"/>
          <w:b/>
          <w:color w:val="FF0000"/>
          <w:sz w:val="20"/>
          <w:u w:val="single"/>
        </w:rPr>
        <w:t>Rs</w:t>
      </w:r>
      <w:proofErr w:type="spellEnd"/>
      <w:r w:rsidR="00747DB8" w:rsidRPr="00747DB8">
        <w:rPr>
          <w:rFonts w:ascii="Verdana" w:hAnsi="Verdana" w:cs="Arial"/>
          <w:b/>
          <w:color w:val="FF0000"/>
          <w:sz w:val="20"/>
          <w:u w:val="single"/>
        </w:rPr>
        <w:t>. 57,98,146/-</w:t>
      </w:r>
    </w:p>
    <w:p w:rsidR="00C67C59" w:rsidRPr="00CB1A1F" w:rsidRDefault="00C67C59" w:rsidP="00C67C59">
      <w:pPr>
        <w:numPr>
          <w:ilvl w:val="0"/>
          <w:numId w:val="4"/>
        </w:numPr>
        <w:tabs>
          <w:tab w:val="left" w:pos="644"/>
        </w:tabs>
        <w:spacing w:line="360" w:lineRule="auto"/>
        <w:jc w:val="both"/>
        <w:rPr>
          <w:rFonts w:ascii="Verdana" w:hAnsi="Verdana" w:cs="Arial"/>
          <w:sz w:val="20"/>
        </w:rPr>
      </w:pPr>
      <w:r w:rsidRPr="00CB1A1F">
        <w:rPr>
          <w:rFonts w:ascii="Verdana" w:hAnsi="Verdana"/>
          <w:sz w:val="20"/>
        </w:rPr>
        <w:t xml:space="preserve">Contractors shall obtain the prescribed tender documents from </w:t>
      </w:r>
      <w:r w:rsidRPr="00E10CB2">
        <w:rPr>
          <w:rFonts w:ascii="Verdana" w:hAnsi="Verdana" w:cs="Arial"/>
          <w:b/>
          <w:sz w:val="20"/>
        </w:rPr>
        <w:t>http://www.kadapadccb.bank.in</w:t>
      </w:r>
      <w:r w:rsidRPr="00CB1A1F">
        <w:rPr>
          <w:rFonts w:ascii="Verdana" w:hAnsi="Verdana"/>
          <w:sz w:val="20"/>
        </w:rPr>
        <w:t xml:space="preserve"> and submit their bids in the manner prescribed in the tender conditions. The Department shall not accept incomplete bids or bids submitted otherwise than in the prescribed form.</w:t>
      </w:r>
    </w:p>
    <w:p w:rsidR="00E10CB2" w:rsidRPr="00E10CB2" w:rsidRDefault="008813CF" w:rsidP="00611291">
      <w:pPr>
        <w:numPr>
          <w:ilvl w:val="0"/>
          <w:numId w:val="4"/>
        </w:numPr>
        <w:tabs>
          <w:tab w:val="left" w:pos="644"/>
        </w:tabs>
        <w:spacing w:line="360" w:lineRule="auto"/>
        <w:jc w:val="both"/>
        <w:rPr>
          <w:rFonts w:ascii="Verdana" w:hAnsi="Verdana" w:cs="Arial"/>
          <w:sz w:val="20"/>
        </w:rPr>
      </w:pPr>
      <w:r w:rsidRPr="00611291">
        <w:rPr>
          <w:rFonts w:ascii="Verdana" w:hAnsi="Verdana"/>
          <w:color w:val="000000"/>
          <w:sz w:val="20"/>
          <w:shd w:val="clear" w:color="auto" w:fill="F2F8FC"/>
        </w:rPr>
        <w:t>Non-refundable</w:t>
      </w:r>
      <w:r w:rsidR="00611291" w:rsidRPr="00611291">
        <w:rPr>
          <w:rFonts w:ascii="Verdana" w:hAnsi="Verdana"/>
          <w:color w:val="000000"/>
          <w:sz w:val="20"/>
          <w:shd w:val="clear" w:color="auto" w:fill="F2F8FC"/>
        </w:rPr>
        <w:t xml:space="preserve"> Processing fee of </w:t>
      </w:r>
      <w:proofErr w:type="spellStart"/>
      <w:r w:rsidR="00825A77">
        <w:rPr>
          <w:rFonts w:ascii="Verdana" w:hAnsi="Verdana"/>
          <w:color w:val="000000"/>
          <w:sz w:val="20"/>
          <w:highlight w:val="yellow"/>
          <w:shd w:val="clear" w:color="auto" w:fill="F2F8FC"/>
          <w:lang w:val="en-US"/>
        </w:rPr>
        <w:t>Rs</w:t>
      </w:r>
      <w:proofErr w:type="spellEnd"/>
      <w:r w:rsidR="00825A77">
        <w:rPr>
          <w:rFonts w:ascii="Verdana" w:hAnsi="Verdana"/>
          <w:color w:val="000000"/>
          <w:sz w:val="20"/>
          <w:highlight w:val="yellow"/>
          <w:shd w:val="clear" w:color="auto" w:fill="F2F8FC"/>
          <w:lang w:val="en-US"/>
        </w:rPr>
        <w:t xml:space="preserve">. </w:t>
      </w:r>
      <w:r w:rsidR="004B55C2">
        <w:rPr>
          <w:rFonts w:ascii="Verdana" w:hAnsi="Verdana"/>
          <w:color w:val="000000"/>
          <w:sz w:val="20"/>
          <w:highlight w:val="yellow"/>
          <w:shd w:val="clear" w:color="auto" w:fill="F2F8FC"/>
          <w:lang w:val="en-US"/>
        </w:rPr>
        <w:t>23</w:t>
      </w:r>
      <w:r w:rsidR="00825A77">
        <w:rPr>
          <w:rFonts w:ascii="Verdana" w:hAnsi="Verdana"/>
          <w:color w:val="000000"/>
          <w:sz w:val="20"/>
          <w:highlight w:val="yellow"/>
          <w:shd w:val="clear" w:color="auto" w:fill="F2F8FC"/>
          <w:lang w:val="en-US"/>
        </w:rPr>
        <w:t>,</w:t>
      </w:r>
      <w:r w:rsidR="004B55C2">
        <w:rPr>
          <w:rFonts w:ascii="Verdana" w:hAnsi="Verdana"/>
          <w:color w:val="000000"/>
          <w:sz w:val="20"/>
          <w:highlight w:val="yellow"/>
          <w:shd w:val="clear" w:color="auto" w:fill="F2F8FC"/>
          <w:lang w:val="en-US"/>
        </w:rPr>
        <w:t>6</w:t>
      </w:r>
      <w:r w:rsidR="00825A77">
        <w:rPr>
          <w:rFonts w:ascii="Verdana" w:hAnsi="Verdana"/>
          <w:color w:val="000000"/>
          <w:sz w:val="20"/>
          <w:highlight w:val="yellow"/>
          <w:shd w:val="clear" w:color="auto" w:fill="F2F8FC"/>
          <w:lang w:val="en-US"/>
        </w:rPr>
        <w:t>00/-</w:t>
      </w:r>
      <w:r w:rsidR="00611291" w:rsidRPr="00611291">
        <w:rPr>
          <w:rFonts w:ascii="Verdana" w:hAnsi="Verdana"/>
          <w:color w:val="000000"/>
          <w:sz w:val="20"/>
          <w:shd w:val="clear" w:color="auto" w:fill="F2F8FC"/>
        </w:rPr>
        <w:t xml:space="preserve"> (including GST @ 18%) to be paid by way of online </w:t>
      </w:r>
      <w:r w:rsidR="00701683">
        <w:rPr>
          <w:rFonts w:ascii="Verdana" w:hAnsi="Verdana"/>
          <w:color w:val="000000"/>
          <w:sz w:val="20"/>
          <w:shd w:val="clear" w:color="auto" w:fill="F2F8FC"/>
        </w:rPr>
        <w:t>/Demand Draft</w:t>
      </w:r>
      <w:r w:rsidR="00611291" w:rsidRPr="00611291">
        <w:rPr>
          <w:rFonts w:ascii="Verdana" w:hAnsi="Verdana"/>
          <w:color w:val="000000"/>
          <w:sz w:val="20"/>
          <w:shd w:val="clear" w:color="auto" w:fill="F2F8FC"/>
        </w:rPr>
        <w:t xml:space="preserve"> </w:t>
      </w:r>
      <w:r w:rsidR="00E10CB2">
        <w:rPr>
          <w:rFonts w:ascii="Verdana" w:hAnsi="Verdana"/>
          <w:color w:val="000000"/>
          <w:sz w:val="20"/>
          <w:shd w:val="clear" w:color="auto" w:fill="F2F8FC"/>
        </w:rPr>
        <w:t xml:space="preserve">- </w:t>
      </w:r>
      <w:r w:rsidR="00E10CB2" w:rsidRPr="00E10CB2">
        <w:rPr>
          <w:rFonts w:ascii="Verdana" w:hAnsi="Verdana" w:cs="Arial"/>
          <w:b/>
          <w:color w:val="FF0000"/>
          <w:sz w:val="20"/>
        </w:rPr>
        <w:t>Kadapa District Cooperative Central Bank Ltd, Kadapa</w:t>
      </w:r>
      <w:r w:rsidR="00E10CB2">
        <w:rPr>
          <w:rFonts w:ascii="Verdana" w:hAnsi="Verdana" w:cs="Arial"/>
          <w:b/>
          <w:color w:val="FF0000"/>
          <w:sz w:val="20"/>
        </w:rPr>
        <w:t xml:space="preserve"> – A/c No: </w:t>
      </w:r>
      <w:r w:rsidR="00E10CB2" w:rsidRPr="00E10CB2">
        <w:rPr>
          <w:rFonts w:ascii="Verdana" w:hAnsi="Verdana" w:cs="Arial"/>
          <w:b/>
          <w:color w:val="FF0000"/>
          <w:sz w:val="20"/>
        </w:rPr>
        <w:t xml:space="preserve">803000431320, IFSC </w:t>
      </w:r>
      <w:proofErr w:type="gramStart"/>
      <w:r w:rsidR="00E10CB2" w:rsidRPr="00E10CB2">
        <w:rPr>
          <w:rFonts w:ascii="Verdana" w:hAnsi="Verdana" w:cs="Arial"/>
          <w:b/>
          <w:color w:val="FF0000"/>
          <w:sz w:val="20"/>
        </w:rPr>
        <w:t>Code :</w:t>
      </w:r>
      <w:proofErr w:type="gramEnd"/>
      <w:r w:rsidR="00E10CB2" w:rsidRPr="00E10CB2">
        <w:rPr>
          <w:rFonts w:ascii="Verdana" w:hAnsi="Verdana" w:cs="Arial"/>
          <w:b/>
          <w:color w:val="FF0000"/>
          <w:sz w:val="20"/>
        </w:rPr>
        <w:t xml:space="preserve"> APBL0011001</w:t>
      </w:r>
    </w:p>
    <w:p w:rsidR="00611291" w:rsidRPr="00611291" w:rsidRDefault="00611291" w:rsidP="00E10CB2">
      <w:pPr>
        <w:spacing w:line="360" w:lineRule="auto"/>
        <w:ind w:left="644"/>
        <w:jc w:val="both"/>
        <w:rPr>
          <w:rFonts w:ascii="Verdana" w:hAnsi="Verdana" w:cs="Arial"/>
          <w:sz w:val="20"/>
        </w:rPr>
      </w:pPr>
      <w:r w:rsidRPr="00611291">
        <w:rPr>
          <w:rFonts w:ascii="Verdana" w:hAnsi="Verdana" w:cs="Arial"/>
          <w:sz w:val="20"/>
        </w:rPr>
        <w:t xml:space="preserve">  </w:t>
      </w:r>
    </w:p>
    <w:p w:rsidR="00067E11" w:rsidRPr="00067E11" w:rsidRDefault="00067E11" w:rsidP="00067E11">
      <w:pPr>
        <w:numPr>
          <w:ilvl w:val="0"/>
          <w:numId w:val="94"/>
        </w:numPr>
        <w:spacing w:before="100" w:beforeAutospacing="1" w:after="100" w:afterAutospacing="1"/>
        <w:jc w:val="both"/>
        <w:rPr>
          <w:rFonts w:ascii="Verdana" w:eastAsia="Times New Roman" w:hAnsi="Verdana"/>
          <w:sz w:val="20"/>
          <w:lang w:val="en-IN" w:eastAsia="en-IN" w:bidi="te-IN"/>
        </w:rPr>
      </w:pPr>
      <w:r w:rsidRPr="00067E11">
        <w:rPr>
          <w:rFonts w:ascii="Verdana" w:eastAsia="Times New Roman" w:hAnsi="Verdana"/>
          <w:sz w:val="20"/>
          <w:lang w:val="en-IN" w:eastAsia="en-IN" w:bidi="te-IN"/>
        </w:rPr>
        <w:t xml:space="preserve">The Bid Security/EMD shall be 1% of the Estimated Contract Value (ECV), amounting to </w:t>
      </w:r>
      <w:proofErr w:type="gramStart"/>
      <w:r w:rsidRPr="00067E11">
        <w:rPr>
          <w:rFonts w:ascii="Verdana" w:eastAsia="Times New Roman" w:hAnsi="Verdana"/>
          <w:color w:val="FF0000"/>
          <w:sz w:val="20"/>
          <w:lang w:val="en-IN" w:eastAsia="en-IN" w:bidi="te-IN"/>
        </w:rPr>
        <w:t>Rs.58,000</w:t>
      </w:r>
      <w:proofErr w:type="gramEnd"/>
      <w:r w:rsidRPr="00067E11">
        <w:rPr>
          <w:rFonts w:ascii="Verdana" w:eastAsia="Times New Roman" w:hAnsi="Verdana"/>
          <w:color w:val="FF0000"/>
          <w:sz w:val="20"/>
          <w:lang w:val="en-IN" w:eastAsia="en-IN" w:bidi="te-IN"/>
        </w:rPr>
        <w:t xml:space="preserve">/-, </w:t>
      </w:r>
      <w:r w:rsidRPr="00067E11">
        <w:rPr>
          <w:rFonts w:ascii="Verdana" w:eastAsia="Times New Roman" w:hAnsi="Verdana"/>
          <w:sz w:val="20"/>
          <w:lang w:val="en-IN" w:eastAsia="en-IN" w:bidi="te-IN"/>
        </w:rPr>
        <w:t xml:space="preserve">to be paid in the form of Online Transfer/Bank Guarantee/Demand Draft in favour of </w:t>
      </w:r>
      <w:r w:rsidRPr="00067E11">
        <w:rPr>
          <w:rFonts w:ascii="Verdana" w:eastAsia="Times New Roman" w:hAnsi="Verdana"/>
          <w:color w:val="FF0000"/>
          <w:sz w:val="20"/>
          <w:lang w:val="en-IN" w:eastAsia="en-IN" w:bidi="te-IN"/>
        </w:rPr>
        <w:t>Kadapa District Cooperative Central Bank Ltd., Kadapa, A/c No. 803000431320, IFSC Code: APBL0011001</w:t>
      </w:r>
      <w:r w:rsidRPr="00067E11">
        <w:rPr>
          <w:rFonts w:ascii="Verdana" w:eastAsia="Times New Roman" w:hAnsi="Verdana"/>
          <w:sz w:val="20"/>
          <w:lang w:val="en-IN" w:eastAsia="en-IN" w:bidi="te-IN"/>
        </w:rPr>
        <w:t xml:space="preserve">. The Bank Guarantee shall be in the standard format prescribed in the bid document and issued by any Nationalised/Scheduled Commercial Bank, valid for a period of </w:t>
      </w:r>
      <w:r w:rsidRPr="00067E11">
        <w:rPr>
          <w:rFonts w:ascii="Verdana" w:eastAsia="Times New Roman" w:hAnsi="Verdana"/>
          <w:color w:val="FF0000"/>
          <w:sz w:val="20"/>
          <w:lang w:val="en-IN" w:eastAsia="en-IN" w:bidi="te-IN"/>
        </w:rPr>
        <w:t xml:space="preserve">six (6) months </w:t>
      </w:r>
      <w:r w:rsidRPr="00067E11">
        <w:rPr>
          <w:rFonts w:ascii="Verdana" w:eastAsia="Times New Roman" w:hAnsi="Verdana"/>
          <w:sz w:val="20"/>
          <w:lang w:val="en-IN" w:eastAsia="en-IN" w:bidi="te-IN"/>
        </w:rPr>
        <w:t xml:space="preserve">from the date of Notice Inviting Tender (NIT). </w:t>
      </w:r>
    </w:p>
    <w:p w:rsidR="00067E11" w:rsidRPr="00067E11" w:rsidRDefault="00067E11" w:rsidP="00067E11">
      <w:pPr>
        <w:spacing w:before="100" w:beforeAutospacing="1" w:after="100" w:afterAutospacing="1"/>
        <w:ind w:left="720"/>
        <w:jc w:val="both"/>
        <w:rPr>
          <w:rFonts w:ascii="Verdana" w:eastAsia="Times New Roman" w:hAnsi="Verdana"/>
          <w:sz w:val="20"/>
          <w:lang w:val="en-IN" w:eastAsia="en-IN" w:bidi="te-IN"/>
        </w:rPr>
      </w:pPr>
      <w:r w:rsidRPr="00067E11">
        <w:rPr>
          <w:rFonts w:ascii="Verdana" w:eastAsia="Times New Roman" w:hAnsi="Verdana"/>
          <w:sz w:val="20"/>
          <w:lang w:val="en-IN" w:eastAsia="en-IN" w:bidi="te-IN"/>
        </w:rPr>
        <w:lastRenderedPageBreak/>
        <w:t xml:space="preserve">The balance EMD at 1.5% of the Tender Contract Value or Estimated Contract Value, whichever is higher, shall be paid at the time of concluding the agreement. Proof of payment towards EMD shall be enclosed along with the tender documents. The successful bidder shall submit the original Demand Draft/Bank Guarantee/original transaction slip, as applicable, to the Deputy General Manager (Premises), Kadapa District Co-Operative Central Bank Ltd., Kadapa, either through Registered Post/Courier or in person, so as to reach before the date specified in the Intimation Notice. Failure to furnish the original proof within the stipulated date and time shall render the bidder liable for suspension from participating in the Bank’s tenders for a period of </w:t>
      </w:r>
      <w:r w:rsidRPr="00067E11">
        <w:rPr>
          <w:rFonts w:ascii="Verdana" w:eastAsia="Times New Roman" w:hAnsi="Verdana"/>
          <w:color w:val="FF0000"/>
          <w:sz w:val="20"/>
          <w:lang w:val="en-IN" w:eastAsia="en-IN" w:bidi="te-IN"/>
        </w:rPr>
        <w:t>three (3) years</w:t>
      </w:r>
      <w:r w:rsidRPr="00067E11">
        <w:rPr>
          <w:rFonts w:ascii="Verdana" w:eastAsia="Times New Roman" w:hAnsi="Verdana"/>
          <w:sz w:val="20"/>
          <w:lang w:val="en-IN" w:eastAsia="en-IN" w:bidi="te-IN"/>
        </w:rPr>
        <w:t xml:space="preserve">, </w:t>
      </w:r>
      <w:r w:rsidRPr="00067E11">
        <w:rPr>
          <w:rFonts w:ascii="Verdana" w:hAnsi="Verdana" w:cs="Arial"/>
          <w:sz w:val="20"/>
        </w:rPr>
        <w:t xml:space="preserve">including criminal prosecution as per G.O Ms No.174, Irrigation &amp; CAD (PW-Reforms) Department Dated: 1/09/2008.   </w:t>
      </w:r>
    </w:p>
    <w:p w:rsidR="00611291" w:rsidRPr="00291AC1" w:rsidRDefault="00611291" w:rsidP="00291AC1">
      <w:pPr>
        <w:pStyle w:val="ListParagraph"/>
        <w:numPr>
          <w:ilvl w:val="0"/>
          <w:numId w:val="94"/>
        </w:numPr>
        <w:spacing w:line="360" w:lineRule="auto"/>
        <w:jc w:val="both"/>
        <w:rPr>
          <w:rFonts w:ascii="Verdana" w:hAnsi="Verdana" w:cs="Arial"/>
          <w:bCs/>
          <w:sz w:val="20"/>
        </w:rPr>
      </w:pPr>
      <w:r w:rsidRPr="00291AC1">
        <w:rPr>
          <w:rFonts w:ascii="Verdana" w:hAnsi="Verdana" w:cs="Arial"/>
          <w:sz w:val="20"/>
        </w:rPr>
        <w:t>Period of completion of work</w:t>
      </w:r>
      <w:r w:rsidRPr="00291AC1">
        <w:rPr>
          <w:rFonts w:ascii="Verdana" w:hAnsi="Verdana" w:cs="Arial"/>
          <w:sz w:val="20"/>
        </w:rPr>
        <w:tab/>
      </w:r>
      <w:r w:rsidRPr="00291AC1">
        <w:rPr>
          <w:rFonts w:ascii="Verdana" w:hAnsi="Verdana" w:cs="Arial"/>
          <w:sz w:val="20"/>
        </w:rPr>
        <w:tab/>
        <w:t xml:space="preserve">:  </w:t>
      </w:r>
      <w:r w:rsidR="00747DB8" w:rsidRPr="00291AC1">
        <w:rPr>
          <w:rFonts w:ascii="Verdana" w:hAnsi="Verdana" w:cs="Arial"/>
          <w:b/>
          <w:color w:val="FF0000"/>
          <w:sz w:val="20"/>
          <w:lang w:val="en-US"/>
        </w:rPr>
        <w:t>6</w:t>
      </w:r>
      <w:r w:rsidRPr="00291AC1">
        <w:rPr>
          <w:rFonts w:ascii="Verdana" w:hAnsi="Verdana" w:cs="Arial"/>
          <w:b/>
          <w:color w:val="FF0000"/>
          <w:sz w:val="20"/>
          <w:lang w:val="en-US"/>
        </w:rPr>
        <w:t xml:space="preserve"> Months.</w:t>
      </w:r>
    </w:p>
    <w:p w:rsidR="00611291" w:rsidRPr="00611291" w:rsidRDefault="00611291" w:rsidP="00291AC1">
      <w:pPr>
        <w:numPr>
          <w:ilvl w:val="0"/>
          <w:numId w:val="94"/>
        </w:numPr>
        <w:tabs>
          <w:tab w:val="left" w:pos="644"/>
        </w:tabs>
        <w:spacing w:line="360" w:lineRule="auto"/>
        <w:jc w:val="both"/>
        <w:rPr>
          <w:rFonts w:ascii="Verdana" w:hAnsi="Verdana" w:cs="Arial"/>
          <w:sz w:val="20"/>
        </w:rPr>
      </w:pPr>
      <w:r w:rsidRPr="00611291">
        <w:rPr>
          <w:rFonts w:ascii="Verdana" w:hAnsi="Verdana" w:cs="Arial"/>
          <w:sz w:val="20"/>
        </w:rPr>
        <w:t xml:space="preserve">The bidders can view/ down </w:t>
      </w:r>
      <w:r w:rsidR="0033187D">
        <w:rPr>
          <w:rFonts w:ascii="Verdana" w:hAnsi="Verdana" w:cs="Arial"/>
          <w:sz w:val="20"/>
        </w:rPr>
        <w:t>load the bid documents from the</w:t>
      </w:r>
      <w:r w:rsidR="008813CF">
        <w:rPr>
          <w:rFonts w:ascii="Verdana" w:hAnsi="Verdana" w:cs="Arial"/>
          <w:sz w:val="20"/>
        </w:rPr>
        <w:t xml:space="preserve"> Bank website: </w:t>
      </w:r>
      <w:r w:rsidR="008813CF" w:rsidRPr="008813CF">
        <w:rPr>
          <w:rFonts w:ascii="Verdana" w:hAnsi="Verdana" w:cs="Arial"/>
          <w:sz w:val="20"/>
          <w:highlight w:val="yellow"/>
        </w:rPr>
        <w:t>WWW.kadapadccb.bank.in</w:t>
      </w:r>
    </w:p>
    <w:p w:rsidR="00611291" w:rsidRPr="00611291" w:rsidRDefault="00611291" w:rsidP="00291AC1">
      <w:pPr>
        <w:numPr>
          <w:ilvl w:val="0"/>
          <w:numId w:val="94"/>
        </w:numPr>
        <w:tabs>
          <w:tab w:val="left" w:pos="644"/>
        </w:tabs>
        <w:spacing w:line="360" w:lineRule="auto"/>
        <w:jc w:val="both"/>
        <w:rPr>
          <w:rFonts w:ascii="Verdana" w:hAnsi="Verdana" w:cs="Arial"/>
          <w:sz w:val="20"/>
        </w:rPr>
      </w:pPr>
      <w:r w:rsidRPr="00611291">
        <w:rPr>
          <w:rFonts w:ascii="Verdana" w:hAnsi="Verdana" w:cs="Arial"/>
          <w:sz w:val="20"/>
        </w:rPr>
        <w:t>Form of contract – Lump sum contract</w:t>
      </w:r>
    </w:p>
    <w:p w:rsidR="00611291" w:rsidRPr="00611291" w:rsidRDefault="00611291" w:rsidP="00291AC1">
      <w:pPr>
        <w:numPr>
          <w:ilvl w:val="0"/>
          <w:numId w:val="94"/>
        </w:numPr>
        <w:tabs>
          <w:tab w:val="left" w:pos="644"/>
        </w:tabs>
        <w:spacing w:line="360" w:lineRule="auto"/>
        <w:jc w:val="both"/>
        <w:rPr>
          <w:rFonts w:ascii="Verdana" w:hAnsi="Verdana" w:cs="Arial"/>
          <w:b/>
          <w:sz w:val="20"/>
        </w:rPr>
      </w:pPr>
      <w:r w:rsidRPr="00611291">
        <w:rPr>
          <w:rFonts w:ascii="Verdana" w:hAnsi="Verdana" w:cs="Arial"/>
          <w:b/>
          <w:sz w:val="20"/>
        </w:rPr>
        <w:t xml:space="preserve">Class of </w:t>
      </w:r>
      <w:r w:rsidR="00BD4E7B" w:rsidRPr="00611291">
        <w:rPr>
          <w:rFonts w:ascii="Verdana" w:hAnsi="Verdana" w:cs="Arial"/>
          <w:b/>
          <w:sz w:val="20"/>
        </w:rPr>
        <w:t>Contractors eligible</w:t>
      </w:r>
      <w:r w:rsidRPr="00611291">
        <w:rPr>
          <w:rFonts w:ascii="Verdana" w:hAnsi="Verdana" w:cs="Arial"/>
          <w:b/>
          <w:sz w:val="20"/>
        </w:rPr>
        <w:t xml:space="preserve"> </w:t>
      </w:r>
      <w:r w:rsidR="00BD4E7B" w:rsidRPr="00611291">
        <w:rPr>
          <w:rFonts w:ascii="Verdana" w:hAnsi="Verdana" w:cs="Arial"/>
          <w:b/>
          <w:sz w:val="20"/>
        </w:rPr>
        <w:t>is as</w:t>
      </w:r>
      <w:r w:rsidRPr="00611291">
        <w:rPr>
          <w:rFonts w:ascii="Verdana" w:hAnsi="Verdana" w:cs="Arial"/>
          <w:b/>
          <w:sz w:val="20"/>
        </w:rPr>
        <w:t xml:space="preserve"> given below:</w:t>
      </w:r>
    </w:p>
    <w:p w:rsidR="00611291" w:rsidRPr="00611291" w:rsidRDefault="00611291" w:rsidP="00611291">
      <w:pPr>
        <w:ind w:left="630" w:firstLine="14"/>
        <w:rPr>
          <w:rFonts w:ascii="Verdana" w:eastAsia="Calibri" w:hAnsi="Verdana" w:cs="Arial"/>
          <w:b/>
          <w:color w:val="FF0000"/>
          <w:sz w:val="20"/>
          <w:lang w:val="en-US"/>
        </w:rPr>
      </w:pPr>
      <w:r w:rsidRPr="00611291">
        <w:rPr>
          <w:rFonts w:ascii="Verdana" w:hAnsi="Verdana" w:cs="Arial"/>
          <w:color w:val="FF0000"/>
          <w:sz w:val="20"/>
        </w:rPr>
        <w:t>As per G.O Ms No. 94, I&amp;CAD (PW.</w:t>
      </w:r>
      <w:r w:rsidRPr="00611291">
        <w:rPr>
          <w:rFonts w:ascii="Verdana" w:hAnsi="Verdana" w:cs="Arial"/>
          <w:b/>
          <w:sz w:val="20"/>
        </w:rPr>
        <w:t xml:space="preserve"> </w:t>
      </w:r>
      <w:r w:rsidRPr="00611291">
        <w:rPr>
          <w:rFonts w:ascii="Verdana" w:hAnsi="Verdana" w:cs="Arial"/>
          <w:color w:val="FF0000"/>
          <w:sz w:val="20"/>
        </w:rPr>
        <w:t xml:space="preserve">COD) Dept. Dated: 1/07/2003: Class </w:t>
      </w:r>
      <w:r w:rsidRPr="00611291">
        <w:rPr>
          <w:rFonts w:ascii="Verdana" w:hAnsi="Verdana" w:cs="Arial"/>
          <w:color w:val="FF0000"/>
          <w:sz w:val="20"/>
          <w:lang w:val="en-US"/>
        </w:rPr>
        <w:t>I</w:t>
      </w:r>
      <w:r w:rsidRPr="00611291">
        <w:rPr>
          <w:rFonts w:ascii="Verdana" w:hAnsi="Verdana" w:cs="Arial"/>
          <w:color w:val="FF0000"/>
          <w:sz w:val="20"/>
        </w:rPr>
        <w:t>I</w:t>
      </w:r>
      <w:r w:rsidR="00306646">
        <w:rPr>
          <w:rFonts w:ascii="Verdana" w:hAnsi="Verdana" w:cs="Arial"/>
          <w:color w:val="FF0000"/>
          <w:sz w:val="20"/>
        </w:rPr>
        <w:t>I</w:t>
      </w:r>
      <w:r w:rsidRPr="00611291">
        <w:rPr>
          <w:rFonts w:ascii="Verdana" w:hAnsi="Verdana" w:cs="Arial"/>
          <w:color w:val="FF0000"/>
          <w:sz w:val="20"/>
        </w:rPr>
        <w:t xml:space="preserve"> (Civil) &amp; above</w:t>
      </w:r>
    </w:p>
    <w:p w:rsidR="00611291" w:rsidRDefault="006C250A" w:rsidP="00611291">
      <w:pPr>
        <w:ind w:left="630" w:firstLine="14"/>
        <w:rPr>
          <w:rFonts w:ascii="Verdana" w:hAnsi="Verdana" w:cs="Arial"/>
          <w:color w:val="FF0000"/>
          <w:sz w:val="20"/>
        </w:rPr>
      </w:pPr>
      <w:r w:rsidRPr="006C250A">
        <w:rPr>
          <w:rFonts w:ascii="Verdana" w:hAnsi="Verdana" w:cs="Arial"/>
          <w:color w:val="FF0000"/>
          <w:sz w:val="20"/>
        </w:rPr>
        <w:t>As per GO MS No. 63, Water Resources (Reforms) Department Dt. 12.05.2025 is Applicable.</w:t>
      </w:r>
    </w:p>
    <w:p w:rsidR="00306646" w:rsidRPr="006C250A" w:rsidRDefault="00306646" w:rsidP="00611291">
      <w:pPr>
        <w:ind w:left="630" w:firstLine="14"/>
        <w:rPr>
          <w:rFonts w:ascii="Verdana" w:hAnsi="Verdana" w:cs="Arial"/>
          <w:color w:val="FF0000"/>
          <w:sz w:val="20"/>
        </w:rPr>
      </w:pPr>
    </w:p>
    <w:p w:rsidR="00611291" w:rsidRPr="00611291" w:rsidRDefault="00611291" w:rsidP="00291AC1">
      <w:pPr>
        <w:numPr>
          <w:ilvl w:val="0"/>
          <w:numId w:val="94"/>
        </w:numPr>
        <w:tabs>
          <w:tab w:val="left" w:pos="644"/>
        </w:tabs>
        <w:jc w:val="both"/>
        <w:rPr>
          <w:rFonts w:ascii="Verdana" w:hAnsi="Verdana" w:cs="Arial"/>
          <w:sz w:val="20"/>
        </w:rPr>
      </w:pPr>
      <w:r w:rsidRPr="00611291">
        <w:rPr>
          <w:rFonts w:ascii="Verdana" w:hAnsi="Verdana" w:cs="Arial"/>
          <w:sz w:val="20"/>
        </w:rPr>
        <w:t xml:space="preserve">Downloading of bid documents: </w:t>
      </w:r>
      <w:proofErr w:type="gramStart"/>
      <w:r w:rsidRPr="00611291">
        <w:rPr>
          <w:rFonts w:ascii="Verdana" w:hAnsi="Verdana" w:cs="Arial"/>
          <w:sz w:val="20"/>
        </w:rPr>
        <w:t xml:space="preserve">From  </w:t>
      </w:r>
      <w:r w:rsidR="00EA3159">
        <w:rPr>
          <w:rFonts w:ascii="Verdana" w:hAnsi="Verdana" w:cs="Arial"/>
          <w:b/>
          <w:sz w:val="20"/>
          <w:lang w:val="en-US"/>
        </w:rPr>
        <w:t>27</w:t>
      </w:r>
      <w:r w:rsidR="00747DB8">
        <w:rPr>
          <w:rFonts w:ascii="Verdana" w:hAnsi="Verdana" w:cs="Arial"/>
          <w:b/>
          <w:sz w:val="20"/>
          <w:lang w:val="en-US"/>
        </w:rPr>
        <w:t>.05.2026</w:t>
      </w:r>
      <w:proofErr w:type="gramEnd"/>
      <w:r w:rsidR="0089298C">
        <w:rPr>
          <w:rFonts w:ascii="Verdana" w:hAnsi="Verdana" w:cs="Arial"/>
          <w:b/>
          <w:sz w:val="20"/>
          <w:lang w:val="en-US"/>
        </w:rPr>
        <w:t>, 3.00 PM</w:t>
      </w:r>
      <w:r w:rsidR="00747DB8">
        <w:rPr>
          <w:rFonts w:ascii="Verdana" w:hAnsi="Verdana" w:cs="Arial"/>
          <w:b/>
          <w:sz w:val="20"/>
          <w:lang w:val="en-US"/>
        </w:rPr>
        <w:t xml:space="preserve"> to</w:t>
      </w:r>
      <w:r w:rsidR="0089298C">
        <w:rPr>
          <w:rFonts w:ascii="Verdana" w:hAnsi="Verdana" w:cs="Arial"/>
          <w:b/>
          <w:sz w:val="20"/>
          <w:lang w:val="en-US"/>
        </w:rPr>
        <w:t xml:space="preserve"> </w:t>
      </w:r>
      <w:r w:rsidR="00EA3159">
        <w:rPr>
          <w:rFonts w:ascii="Verdana" w:hAnsi="Verdana" w:cs="Arial"/>
          <w:b/>
          <w:sz w:val="20"/>
          <w:lang w:val="en-US"/>
        </w:rPr>
        <w:t>10</w:t>
      </w:r>
      <w:r w:rsidR="0089298C">
        <w:rPr>
          <w:rFonts w:ascii="Verdana" w:hAnsi="Verdana" w:cs="Arial"/>
          <w:b/>
          <w:sz w:val="20"/>
          <w:lang w:val="en-US"/>
        </w:rPr>
        <w:t>.0</w:t>
      </w:r>
      <w:r w:rsidR="00EA3159">
        <w:rPr>
          <w:rFonts w:ascii="Verdana" w:hAnsi="Verdana" w:cs="Arial"/>
          <w:b/>
          <w:sz w:val="20"/>
          <w:lang w:val="en-US"/>
        </w:rPr>
        <w:t>6</w:t>
      </w:r>
      <w:r w:rsidR="0089298C">
        <w:rPr>
          <w:rFonts w:ascii="Verdana" w:hAnsi="Verdana" w:cs="Arial"/>
          <w:b/>
          <w:sz w:val="20"/>
          <w:lang w:val="en-US"/>
        </w:rPr>
        <w:t>.2026, 4.00 PM</w:t>
      </w:r>
      <w:r w:rsidR="00747DB8">
        <w:rPr>
          <w:rFonts w:ascii="Verdana" w:hAnsi="Verdana" w:cs="Arial"/>
          <w:b/>
          <w:sz w:val="20"/>
          <w:lang w:val="en-US"/>
        </w:rPr>
        <w:t xml:space="preserve"> </w:t>
      </w:r>
    </w:p>
    <w:p w:rsidR="00611291" w:rsidRPr="00611291" w:rsidRDefault="00611291" w:rsidP="00611291">
      <w:pPr>
        <w:ind w:left="644"/>
        <w:jc w:val="both"/>
        <w:rPr>
          <w:rFonts w:ascii="Verdana" w:hAnsi="Verdana" w:cs="Arial"/>
          <w:color w:val="00B050"/>
          <w:sz w:val="20"/>
        </w:rPr>
      </w:pPr>
    </w:p>
    <w:p w:rsidR="00611291" w:rsidRPr="00611291" w:rsidRDefault="00611291" w:rsidP="00291AC1">
      <w:pPr>
        <w:numPr>
          <w:ilvl w:val="0"/>
          <w:numId w:val="94"/>
        </w:numPr>
        <w:tabs>
          <w:tab w:val="left" w:pos="644"/>
        </w:tabs>
        <w:spacing w:line="360" w:lineRule="auto"/>
        <w:jc w:val="both"/>
        <w:rPr>
          <w:rFonts w:ascii="Verdana" w:hAnsi="Verdana" w:cs="Arial"/>
          <w:sz w:val="20"/>
        </w:rPr>
      </w:pPr>
      <w:r w:rsidRPr="00611291">
        <w:rPr>
          <w:rFonts w:ascii="Verdana" w:hAnsi="Verdana" w:cs="Arial"/>
          <w:sz w:val="20"/>
        </w:rPr>
        <w:t xml:space="preserve">Date and time for receipt of bids: </w:t>
      </w:r>
      <w:r w:rsidR="00EA3159" w:rsidRPr="00611291">
        <w:rPr>
          <w:rFonts w:ascii="Verdana" w:hAnsi="Verdana" w:cs="Arial"/>
          <w:b/>
          <w:sz w:val="20"/>
          <w:highlight w:val="yellow"/>
        </w:rPr>
        <w:t>From 27.05.2026</w:t>
      </w:r>
      <w:r w:rsidR="0089298C">
        <w:rPr>
          <w:rFonts w:ascii="Verdana" w:hAnsi="Verdana" w:cs="Arial"/>
          <w:b/>
          <w:sz w:val="20"/>
          <w:lang w:val="en-US"/>
        </w:rPr>
        <w:t xml:space="preserve">, 3.00 PM to </w:t>
      </w:r>
      <w:r w:rsidR="00EA3159">
        <w:rPr>
          <w:rFonts w:ascii="Verdana" w:hAnsi="Verdana" w:cs="Arial"/>
          <w:b/>
          <w:sz w:val="20"/>
          <w:lang w:val="en-US"/>
        </w:rPr>
        <w:t>10.06</w:t>
      </w:r>
      <w:r w:rsidR="0089298C">
        <w:rPr>
          <w:rFonts w:ascii="Verdana" w:hAnsi="Verdana" w:cs="Arial"/>
          <w:b/>
          <w:sz w:val="20"/>
          <w:lang w:val="en-US"/>
        </w:rPr>
        <w:t>.2026, 4.30 PM</w:t>
      </w:r>
    </w:p>
    <w:p w:rsidR="00611291" w:rsidRPr="00611291" w:rsidRDefault="00611291" w:rsidP="00611291">
      <w:pPr>
        <w:ind w:left="644"/>
        <w:jc w:val="both"/>
        <w:rPr>
          <w:rFonts w:ascii="Verdana" w:hAnsi="Verdana" w:cs="Arial"/>
          <w:color w:val="00B050"/>
          <w:sz w:val="20"/>
        </w:rPr>
      </w:pPr>
    </w:p>
    <w:p w:rsidR="00611291" w:rsidRPr="00611291" w:rsidRDefault="00611291" w:rsidP="00291AC1">
      <w:pPr>
        <w:numPr>
          <w:ilvl w:val="0"/>
          <w:numId w:val="94"/>
        </w:numPr>
        <w:tabs>
          <w:tab w:val="left" w:pos="644"/>
        </w:tabs>
        <w:spacing w:line="360" w:lineRule="auto"/>
        <w:jc w:val="both"/>
        <w:rPr>
          <w:rFonts w:ascii="Verdana" w:hAnsi="Verdana" w:cs="Arial"/>
          <w:color w:val="00B050"/>
          <w:sz w:val="20"/>
        </w:rPr>
      </w:pPr>
      <w:r w:rsidRPr="00611291">
        <w:rPr>
          <w:rFonts w:ascii="Verdana" w:hAnsi="Verdana" w:cs="Arial"/>
          <w:color w:val="00B050"/>
          <w:sz w:val="20"/>
        </w:rPr>
        <w:t>Time and date of opening of bids:</w:t>
      </w:r>
    </w:p>
    <w:p w:rsidR="00611291" w:rsidRPr="00611291" w:rsidRDefault="00611291" w:rsidP="00611291">
      <w:pPr>
        <w:numPr>
          <w:ilvl w:val="0"/>
          <w:numId w:val="5"/>
        </w:numPr>
        <w:spacing w:line="360" w:lineRule="auto"/>
        <w:jc w:val="both"/>
        <w:rPr>
          <w:rFonts w:ascii="Verdana" w:hAnsi="Verdana" w:cs="Arial"/>
          <w:b/>
          <w:color w:val="00B050"/>
          <w:sz w:val="20"/>
        </w:rPr>
      </w:pPr>
      <w:r w:rsidRPr="00611291">
        <w:rPr>
          <w:rFonts w:ascii="Verdana" w:hAnsi="Verdana" w:cs="Arial"/>
          <w:color w:val="00B050"/>
          <w:sz w:val="20"/>
        </w:rPr>
        <w:t>PQ Stage</w:t>
      </w:r>
      <w:r w:rsidRPr="00611291">
        <w:rPr>
          <w:rFonts w:ascii="Verdana" w:hAnsi="Verdana" w:cs="Arial"/>
          <w:color w:val="00B050"/>
          <w:sz w:val="20"/>
        </w:rPr>
        <w:tab/>
      </w:r>
      <w:r w:rsidRPr="00611291">
        <w:rPr>
          <w:rFonts w:ascii="Verdana" w:hAnsi="Verdana" w:cs="Arial"/>
          <w:color w:val="00B050"/>
          <w:sz w:val="20"/>
        </w:rPr>
        <w:tab/>
      </w:r>
      <w:r w:rsidRPr="00611291">
        <w:rPr>
          <w:rFonts w:ascii="Verdana" w:hAnsi="Verdana" w:cs="Arial"/>
          <w:color w:val="00B050"/>
          <w:sz w:val="20"/>
        </w:rPr>
        <w:tab/>
        <w:t xml:space="preserve">:   </w:t>
      </w:r>
      <w:r w:rsidR="00EA3159">
        <w:rPr>
          <w:rFonts w:ascii="Verdana" w:hAnsi="Verdana" w:cs="Arial"/>
          <w:b/>
          <w:bCs/>
          <w:color w:val="00B050"/>
          <w:sz w:val="20"/>
          <w:lang w:val="en-US"/>
        </w:rPr>
        <w:t>11.06</w:t>
      </w:r>
      <w:r w:rsidR="0089298C">
        <w:rPr>
          <w:rFonts w:ascii="Verdana" w:hAnsi="Verdana" w:cs="Arial"/>
          <w:b/>
          <w:bCs/>
          <w:color w:val="00B050"/>
          <w:sz w:val="20"/>
          <w:lang w:val="en-US"/>
        </w:rPr>
        <w:t>.2026, 5.00 PM</w:t>
      </w:r>
      <w:bookmarkStart w:id="0" w:name="_GoBack"/>
      <w:bookmarkEnd w:id="0"/>
    </w:p>
    <w:p w:rsidR="00611291" w:rsidRPr="00611291" w:rsidRDefault="00611291" w:rsidP="00611291">
      <w:pPr>
        <w:numPr>
          <w:ilvl w:val="0"/>
          <w:numId w:val="5"/>
        </w:numPr>
        <w:spacing w:line="360" w:lineRule="auto"/>
        <w:jc w:val="both"/>
        <w:rPr>
          <w:rFonts w:ascii="Verdana" w:hAnsi="Verdana" w:cs="Arial"/>
          <w:b/>
          <w:color w:val="00B050"/>
          <w:sz w:val="20"/>
        </w:rPr>
      </w:pPr>
      <w:r w:rsidRPr="00611291">
        <w:rPr>
          <w:rFonts w:ascii="Verdana" w:hAnsi="Verdana" w:cs="Arial"/>
          <w:color w:val="00B050"/>
          <w:sz w:val="20"/>
        </w:rPr>
        <w:t>Price bid</w:t>
      </w:r>
      <w:r w:rsidRPr="00611291">
        <w:rPr>
          <w:rFonts w:ascii="Verdana" w:hAnsi="Verdana" w:cs="Arial"/>
          <w:color w:val="00B050"/>
          <w:sz w:val="20"/>
        </w:rPr>
        <w:tab/>
      </w:r>
      <w:r w:rsidRPr="00611291">
        <w:rPr>
          <w:rFonts w:ascii="Verdana" w:hAnsi="Verdana" w:cs="Arial"/>
          <w:color w:val="00B050"/>
          <w:sz w:val="20"/>
        </w:rPr>
        <w:tab/>
      </w:r>
      <w:r w:rsidRPr="00611291">
        <w:rPr>
          <w:rFonts w:ascii="Verdana" w:hAnsi="Verdana" w:cs="Arial"/>
          <w:color w:val="00B050"/>
          <w:sz w:val="20"/>
        </w:rPr>
        <w:tab/>
      </w:r>
      <w:r w:rsidRPr="00611291">
        <w:rPr>
          <w:rFonts w:ascii="Verdana" w:hAnsi="Verdana" w:cs="Arial"/>
          <w:b/>
          <w:color w:val="00B050"/>
          <w:sz w:val="20"/>
        </w:rPr>
        <w:t xml:space="preserve">:   </w:t>
      </w:r>
      <w:r w:rsidR="00EA3159">
        <w:rPr>
          <w:rFonts w:ascii="Verdana" w:hAnsi="Verdana" w:cs="Arial"/>
          <w:b/>
          <w:color w:val="00B050"/>
          <w:sz w:val="20"/>
        </w:rPr>
        <w:t>17</w:t>
      </w:r>
      <w:r w:rsidR="0089298C">
        <w:rPr>
          <w:rFonts w:ascii="Verdana" w:hAnsi="Verdana" w:cs="Arial"/>
          <w:b/>
          <w:color w:val="00B050"/>
          <w:sz w:val="20"/>
          <w:lang w:val="en-US"/>
        </w:rPr>
        <w:t>.06.2026, 11.00 AM</w:t>
      </w:r>
    </w:p>
    <w:p w:rsidR="00611291" w:rsidRPr="00611291" w:rsidRDefault="00611291" w:rsidP="00611291">
      <w:pPr>
        <w:spacing w:line="360" w:lineRule="auto"/>
        <w:ind w:left="720"/>
        <w:jc w:val="both"/>
        <w:rPr>
          <w:rFonts w:ascii="Verdana" w:hAnsi="Verdana" w:cs="Arial"/>
          <w:b/>
          <w:color w:val="00B050"/>
          <w:sz w:val="20"/>
        </w:rPr>
      </w:pPr>
    </w:p>
    <w:p w:rsidR="00611291" w:rsidRPr="00611291" w:rsidRDefault="00611291" w:rsidP="00611291">
      <w:pPr>
        <w:spacing w:line="360" w:lineRule="auto"/>
        <w:jc w:val="both"/>
        <w:rPr>
          <w:rFonts w:ascii="Verdana" w:hAnsi="Verdana" w:cs="Arial"/>
          <w:b/>
          <w:sz w:val="20"/>
        </w:rPr>
      </w:pPr>
    </w:p>
    <w:p w:rsidR="00611291" w:rsidRPr="00611291" w:rsidRDefault="00611291" w:rsidP="00611291">
      <w:pPr>
        <w:ind w:left="1440" w:hanging="1080"/>
        <w:jc w:val="both"/>
        <w:rPr>
          <w:rFonts w:ascii="Verdana" w:hAnsi="Verdana" w:cs="Arial"/>
          <w:sz w:val="20"/>
        </w:rPr>
      </w:pPr>
      <w:r w:rsidRPr="00611291">
        <w:rPr>
          <w:rFonts w:ascii="Verdana" w:hAnsi="Verdana" w:cs="Arial"/>
          <w:b/>
          <w:sz w:val="20"/>
        </w:rPr>
        <w:t>Note</w:t>
      </w:r>
      <w:r w:rsidRPr="00611291">
        <w:rPr>
          <w:rFonts w:ascii="Verdana" w:hAnsi="Verdana" w:cs="Arial"/>
          <w:sz w:val="20"/>
        </w:rPr>
        <w:t>:</w:t>
      </w:r>
      <w:r w:rsidRPr="00611291">
        <w:rPr>
          <w:rFonts w:ascii="Verdana" w:hAnsi="Verdana" w:cs="Arial"/>
          <w:sz w:val="20"/>
        </w:rPr>
        <w:tab/>
        <w:t>The dates stipulated above are firm and under no circumstances they will be relaxed unless otherwise extended by an official notification or happens to be public holidays.</w:t>
      </w:r>
    </w:p>
    <w:p w:rsidR="00611291" w:rsidRPr="00611291" w:rsidRDefault="00611291" w:rsidP="00611291">
      <w:pPr>
        <w:ind w:left="1440" w:hanging="720"/>
        <w:jc w:val="both"/>
        <w:rPr>
          <w:rFonts w:ascii="Verdana" w:hAnsi="Verdana" w:cs="Arial"/>
          <w:sz w:val="20"/>
        </w:rPr>
      </w:pPr>
      <w:r w:rsidRPr="00611291">
        <w:rPr>
          <w:rFonts w:ascii="Verdana" w:hAnsi="Verdana" w:cs="Arial"/>
          <w:sz w:val="20"/>
        </w:rPr>
        <w:tab/>
      </w:r>
    </w:p>
    <w:p w:rsidR="00611291" w:rsidRPr="00611291" w:rsidRDefault="00611291" w:rsidP="00611291">
      <w:pPr>
        <w:ind w:left="1440" w:hanging="720"/>
        <w:jc w:val="both"/>
        <w:rPr>
          <w:rFonts w:ascii="Verdana" w:hAnsi="Verdana" w:cs="Arial"/>
          <w:sz w:val="20"/>
        </w:rPr>
      </w:pPr>
    </w:p>
    <w:p w:rsidR="00291AC1" w:rsidRPr="00291AC1" w:rsidRDefault="00291AC1" w:rsidP="00291AC1">
      <w:pPr>
        <w:numPr>
          <w:ilvl w:val="0"/>
          <w:numId w:val="95"/>
        </w:numPr>
        <w:spacing w:before="100" w:beforeAutospacing="1" w:after="100" w:afterAutospacing="1"/>
        <w:rPr>
          <w:rFonts w:ascii="Times New Roman" w:eastAsia="Times New Roman" w:hAnsi="Times New Roman"/>
          <w:b/>
          <w:bCs/>
          <w:sz w:val="24"/>
          <w:szCs w:val="24"/>
          <w:lang w:val="en-IN" w:eastAsia="en-IN" w:bidi="te-IN"/>
        </w:rPr>
      </w:pPr>
      <w:r w:rsidRPr="00291AC1">
        <w:rPr>
          <w:rFonts w:ascii="Times New Roman" w:eastAsia="Times New Roman" w:hAnsi="Times New Roman"/>
          <w:b/>
          <w:bCs/>
          <w:sz w:val="24"/>
          <w:szCs w:val="24"/>
          <w:lang w:val="en-IN" w:eastAsia="en-IN" w:bidi="te-IN"/>
        </w:rPr>
        <w:t xml:space="preserve">Procedure for Submission of Bids: </w:t>
      </w:r>
    </w:p>
    <w:p w:rsidR="00291AC1" w:rsidRPr="00291AC1" w:rsidRDefault="00291AC1" w:rsidP="00291AC1">
      <w:pPr>
        <w:spacing w:before="100" w:beforeAutospacing="1" w:after="100" w:afterAutospacing="1"/>
        <w:ind w:left="567"/>
        <w:jc w:val="both"/>
        <w:rPr>
          <w:rFonts w:ascii="Times New Roman" w:eastAsia="Times New Roman" w:hAnsi="Times New Roman"/>
          <w:sz w:val="24"/>
          <w:szCs w:val="24"/>
          <w:lang w:val="en-IN" w:eastAsia="en-IN" w:bidi="te-IN"/>
        </w:rPr>
      </w:pPr>
      <w:r w:rsidRPr="00291AC1">
        <w:rPr>
          <w:rFonts w:ascii="Times New Roman" w:eastAsia="Times New Roman" w:hAnsi="Times New Roman"/>
          <w:sz w:val="24"/>
          <w:szCs w:val="24"/>
          <w:lang w:val="en-IN" w:eastAsia="en-IN" w:bidi="te-IN"/>
        </w:rPr>
        <w:t>(a) The bidders may contact the Deputy General Manager (Premises), The Kadapa District Co-Operative Central Bank Ltd., Kadapa, for any clarification or information relating to the tender.</w:t>
      </w:r>
    </w:p>
    <w:p w:rsidR="00291AC1" w:rsidRPr="00291AC1" w:rsidRDefault="00291AC1" w:rsidP="00291AC1">
      <w:pPr>
        <w:spacing w:before="100" w:beforeAutospacing="1" w:after="100" w:afterAutospacing="1"/>
        <w:ind w:left="567"/>
        <w:jc w:val="both"/>
        <w:rPr>
          <w:rFonts w:ascii="Times New Roman" w:eastAsia="Times New Roman" w:hAnsi="Times New Roman"/>
          <w:sz w:val="24"/>
          <w:szCs w:val="24"/>
          <w:lang w:val="en-IN" w:eastAsia="en-IN" w:bidi="te-IN"/>
        </w:rPr>
      </w:pPr>
      <w:r w:rsidRPr="00291AC1">
        <w:rPr>
          <w:rFonts w:ascii="Times New Roman" w:eastAsia="Times New Roman" w:hAnsi="Times New Roman"/>
          <w:sz w:val="24"/>
          <w:szCs w:val="24"/>
          <w:lang w:val="en-IN" w:eastAsia="en-IN" w:bidi="te-IN"/>
        </w:rPr>
        <w:t>(b) The eligible bidders shall submit their bids in conventional offline mode in accordance with the terms and conditions prescribed in the tender document.</w:t>
      </w:r>
    </w:p>
    <w:p w:rsidR="00291AC1" w:rsidRPr="00291AC1" w:rsidRDefault="00291AC1" w:rsidP="00291AC1">
      <w:pPr>
        <w:spacing w:before="100" w:beforeAutospacing="1" w:after="100" w:afterAutospacing="1"/>
        <w:ind w:left="567"/>
        <w:jc w:val="both"/>
        <w:rPr>
          <w:rFonts w:ascii="Times New Roman" w:eastAsia="Times New Roman" w:hAnsi="Times New Roman"/>
          <w:sz w:val="24"/>
          <w:szCs w:val="24"/>
          <w:lang w:val="en-IN" w:eastAsia="en-IN" w:bidi="te-IN"/>
        </w:rPr>
      </w:pPr>
      <w:r w:rsidRPr="00291AC1">
        <w:rPr>
          <w:rFonts w:ascii="Times New Roman" w:eastAsia="Times New Roman" w:hAnsi="Times New Roman"/>
          <w:sz w:val="24"/>
          <w:szCs w:val="24"/>
          <w:lang w:val="en-IN" w:eastAsia="en-IN" w:bidi="te-IN"/>
        </w:rPr>
        <w:t>(c) The tender shall be submitted under the Two Cover System as detailed below:</w:t>
      </w:r>
    </w:p>
    <w:p w:rsidR="00291AC1" w:rsidRPr="00291AC1" w:rsidRDefault="00291AC1" w:rsidP="00291AC1">
      <w:pPr>
        <w:numPr>
          <w:ilvl w:val="0"/>
          <w:numId w:val="96"/>
        </w:numPr>
        <w:spacing w:before="100" w:beforeAutospacing="1" w:after="100" w:afterAutospacing="1"/>
        <w:rPr>
          <w:rFonts w:ascii="Times New Roman" w:eastAsia="Times New Roman" w:hAnsi="Times New Roman"/>
          <w:sz w:val="24"/>
          <w:szCs w:val="24"/>
          <w:lang w:val="en-IN" w:eastAsia="en-IN" w:bidi="te-IN"/>
        </w:rPr>
      </w:pPr>
      <w:r w:rsidRPr="00291AC1">
        <w:rPr>
          <w:rFonts w:ascii="Times New Roman" w:eastAsia="Times New Roman" w:hAnsi="Times New Roman"/>
          <w:b/>
          <w:bCs/>
          <w:sz w:val="24"/>
          <w:szCs w:val="24"/>
          <w:lang w:val="en-IN" w:eastAsia="en-IN" w:bidi="te-IN"/>
        </w:rPr>
        <w:t>Cover–I : Technical Bid</w:t>
      </w:r>
      <w:r w:rsidRPr="00291AC1">
        <w:rPr>
          <w:rFonts w:ascii="Times New Roman" w:eastAsia="Times New Roman" w:hAnsi="Times New Roman"/>
          <w:sz w:val="24"/>
          <w:szCs w:val="24"/>
          <w:lang w:val="en-IN" w:eastAsia="en-IN" w:bidi="te-IN"/>
        </w:rPr>
        <w:br/>
        <w:t xml:space="preserve">(Containing EMD particulars, credentials, certificates, supporting documents, and other required details) </w:t>
      </w:r>
    </w:p>
    <w:p w:rsidR="00291AC1" w:rsidRPr="00291AC1" w:rsidRDefault="00291AC1" w:rsidP="00291AC1">
      <w:pPr>
        <w:numPr>
          <w:ilvl w:val="0"/>
          <w:numId w:val="96"/>
        </w:numPr>
        <w:spacing w:before="100" w:beforeAutospacing="1" w:after="100" w:afterAutospacing="1"/>
        <w:rPr>
          <w:rFonts w:ascii="Times New Roman" w:eastAsia="Times New Roman" w:hAnsi="Times New Roman"/>
          <w:sz w:val="24"/>
          <w:szCs w:val="24"/>
          <w:lang w:val="en-IN" w:eastAsia="en-IN" w:bidi="te-IN"/>
        </w:rPr>
      </w:pPr>
      <w:r w:rsidRPr="00291AC1">
        <w:rPr>
          <w:rFonts w:ascii="Times New Roman" w:eastAsia="Times New Roman" w:hAnsi="Times New Roman"/>
          <w:b/>
          <w:bCs/>
          <w:sz w:val="24"/>
          <w:szCs w:val="24"/>
          <w:lang w:val="en-IN" w:eastAsia="en-IN" w:bidi="te-IN"/>
        </w:rPr>
        <w:lastRenderedPageBreak/>
        <w:t>Cover–II : Financial Bid</w:t>
      </w:r>
      <w:r w:rsidRPr="00291AC1">
        <w:rPr>
          <w:rFonts w:ascii="Times New Roman" w:eastAsia="Times New Roman" w:hAnsi="Times New Roman"/>
          <w:sz w:val="24"/>
          <w:szCs w:val="24"/>
          <w:lang w:val="en-IN" w:eastAsia="en-IN" w:bidi="te-IN"/>
        </w:rPr>
        <w:br/>
        <w:t xml:space="preserve">(Containing BOQ/Price Schedule only) </w:t>
      </w:r>
    </w:p>
    <w:p w:rsidR="00291AC1" w:rsidRPr="00291AC1" w:rsidRDefault="005F00F1" w:rsidP="005F00F1">
      <w:pPr>
        <w:spacing w:before="100" w:beforeAutospacing="1" w:after="100" w:afterAutospacing="1"/>
        <w:ind w:left="567" w:hanging="567"/>
        <w:rPr>
          <w:rFonts w:ascii="Times New Roman" w:eastAsia="Times New Roman" w:hAnsi="Times New Roman"/>
          <w:sz w:val="24"/>
          <w:szCs w:val="24"/>
          <w:lang w:val="en-IN" w:eastAsia="en-IN" w:bidi="te-IN"/>
        </w:rPr>
      </w:pPr>
      <w:r>
        <w:rPr>
          <w:rFonts w:ascii="Times New Roman" w:eastAsia="Times New Roman" w:hAnsi="Times New Roman"/>
          <w:sz w:val="24"/>
          <w:szCs w:val="24"/>
          <w:lang w:val="en-IN" w:eastAsia="en-IN" w:bidi="te-IN"/>
        </w:rPr>
        <w:tab/>
      </w:r>
      <w:r w:rsidR="00291AC1" w:rsidRPr="00291AC1">
        <w:rPr>
          <w:rFonts w:ascii="Times New Roman" w:eastAsia="Times New Roman" w:hAnsi="Times New Roman"/>
          <w:sz w:val="24"/>
          <w:szCs w:val="24"/>
          <w:lang w:val="en-IN" w:eastAsia="en-IN" w:bidi="te-IN"/>
        </w:rPr>
        <w:t xml:space="preserve">Both the above covers shall be placed in a single sealed outer cover </w:t>
      </w:r>
      <w:proofErr w:type="spellStart"/>
      <w:r w:rsidR="00291AC1" w:rsidRPr="00291AC1">
        <w:rPr>
          <w:rFonts w:ascii="Times New Roman" w:eastAsia="Times New Roman" w:hAnsi="Times New Roman"/>
          <w:sz w:val="24"/>
          <w:szCs w:val="24"/>
          <w:lang w:val="en-IN" w:eastAsia="en-IN" w:bidi="te-IN"/>
        </w:rPr>
        <w:t>superscribed</w:t>
      </w:r>
      <w:proofErr w:type="spellEnd"/>
      <w:r w:rsidR="00291AC1" w:rsidRPr="00291AC1">
        <w:rPr>
          <w:rFonts w:ascii="Times New Roman" w:eastAsia="Times New Roman" w:hAnsi="Times New Roman"/>
          <w:sz w:val="24"/>
          <w:szCs w:val="24"/>
          <w:lang w:val="en-IN" w:eastAsia="en-IN" w:bidi="te-IN"/>
        </w:rPr>
        <w:t xml:space="preserve"> as:</w:t>
      </w:r>
    </w:p>
    <w:p w:rsidR="00291AC1" w:rsidRPr="00291AC1" w:rsidRDefault="005F00F1" w:rsidP="005F00F1">
      <w:pPr>
        <w:spacing w:before="100" w:beforeAutospacing="1" w:after="100" w:afterAutospacing="1"/>
        <w:ind w:left="567" w:hanging="567"/>
        <w:rPr>
          <w:rFonts w:ascii="Times New Roman" w:eastAsia="Times New Roman" w:hAnsi="Times New Roman"/>
          <w:sz w:val="24"/>
          <w:szCs w:val="24"/>
          <w:lang w:val="en-IN" w:eastAsia="en-IN" w:bidi="te-IN"/>
        </w:rPr>
      </w:pPr>
      <w:r>
        <w:rPr>
          <w:rFonts w:ascii="Times New Roman" w:eastAsia="Times New Roman" w:hAnsi="Times New Roman"/>
          <w:b/>
          <w:bCs/>
          <w:sz w:val="24"/>
          <w:szCs w:val="24"/>
          <w:lang w:val="en-IN" w:eastAsia="en-IN" w:bidi="te-IN"/>
        </w:rPr>
        <w:tab/>
      </w:r>
      <w:r w:rsidR="00291AC1" w:rsidRPr="00291AC1">
        <w:rPr>
          <w:rFonts w:ascii="Times New Roman" w:eastAsia="Times New Roman" w:hAnsi="Times New Roman"/>
          <w:b/>
          <w:bCs/>
          <w:sz w:val="24"/>
          <w:szCs w:val="24"/>
          <w:lang w:val="en-IN" w:eastAsia="en-IN" w:bidi="te-IN"/>
        </w:rPr>
        <w:t xml:space="preserve">“Tender for Construction of Kadapa DCC Bank, </w:t>
      </w:r>
      <w:proofErr w:type="spellStart"/>
      <w:r w:rsidR="00291AC1" w:rsidRPr="00291AC1">
        <w:rPr>
          <w:rFonts w:ascii="Times New Roman" w:eastAsia="Times New Roman" w:hAnsi="Times New Roman"/>
          <w:b/>
          <w:bCs/>
          <w:sz w:val="24"/>
          <w:szCs w:val="24"/>
          <w:lang w:val="en-IN" w:eastAsia="en-IN" w:bidi="te-IN"/>
        </w:rPr>
        <w:t>Duvvuru</w:t>
      </w:r>
      <w:proofErr w:type="spellEnd"/>
      <w:r w:rsidR="00291AC1" w:rsidRPr="00291AC1">
        <w:rPr>
          <w:rFonts w:ascii="Times New Roman" w:eastAsia="Times New Roman" w:hAnsi="Times New Roman"/>
          <w:b/>
          <w:bCs/>
          <w:sz w:val="24"/>
          <w:szCs w:val="24"/>
          <w:lang w:val="en-IN" w:eastAsia="en-IN" w:bidi="te-IN"/>
        </w:rPr>
        <w:t xml:space="preserve"> Branch Building at </w:t>
      </w:r>
      <w:proofErr w:type="spellStart"/>
      <w:r w:rsidR="00291AC1" w:rsidRPr="00291AC1">
        <w:rPr>
          <w:rFonts w:ascii="Times New Roman" w:eastAsia="Times New Roman" w:hAnsi="Times New Roman"/>
          <w:b/>
          <w:bCs/>
          <w:sz w:val="24"/>
          <w:szCs w:val="24"/>
          <w:lang w:val="en-IN" w:eastAsia="en-IN" w:bidi="te-IN"/>
        </w:rPr>
        <w:t>Duvvur</w:t>
      </w:r>
      <w:proofErr w:type="spellEnd"/>
      <w:r w:rsidR="00291AC1" w:rsidRPr="00291AC1">
        <w:rPr>
          <w:rFonts w:ascii="Times New Roman" w:eastAsia="Times New Roman" w:hAnsi="Times New Roman"/>
          <w:b/>
          <w:bCs/>
          <w:sz w:val="24"/>
          <w:szCs w:val="24"/>
          <w:lang w:val="en-IN" w:eastAsia="en-IN" w:bidi="te-IN"/>
        </w:rPr>
        <w:t xml:space="preserve"> Village.”</w:t>
      </w:r>
    </w:p>
    <w:p w:rsidR="006129B2" w:rsidRPr="005F00F1" w:rsidRDefault="006129B2" w:rsidP="005F00F1">
      <w:pPr>
        <w:pStyle w:val="ListParagraph"/>
        <w:numPr>
          <w:ilvl w:val="1"/>
          <w:numId w:val="94"/>
        </w:numPr>
        <w:spacing w:line="360" w:lineRule="auto"/>
        <w:jc w:val="both"/>
        <w:rPr>
          <w:rFonts w:ascii="Verdana" w:hAnsi="Verdana" w:cs="Arial"/>
          <w:sz w:val="20"/>
        </w:rPr>
      </w:pPr>
      <w:r>
        <w:t xml:space="preserve">While submitting tenders through the offline conventional method, the bidders may download the detailed bid conditions and terms from </w:t>
      </w:r>
      <w:hyperlink r:id="rId11" w:tgtFrame="_new" w:history="1">
        <w:r>
          <w:rPr>
            <w:rStyle w:val="Hyperlink"/>
          </w:rPr>
          <w:t>Kadapa DCC Bank</w:t>
        </w:r>
      </w:hyperlink>
      <w:r>
        <w:t xml:space="preserve"> website</w:t>
      </w:r>
      <w:r w:rsidRPr="005F00F1">
        <w:rPr>
          <w:rFonts w:ascii="Verdana" w:hAnsi="Verdana" w:cs="Arial"/>
          <w:sz w:val="20"/>
        </w:rPr>
        <w:t xml:space="preserve"> i.e. </w:t>
      </w:r>
      <w:r w:rsidRPr="005F00F1">
        <w:rPr>
          <w:rFonts w:ascii="Verdana" w:hAnsi="Verdana" w:cs="Arial"/>
          <w:b/>
          <w:sz w:val="20"/>
        </w:rPr>
        <w:t>http://www.kadapadccb.bank.in</w:t>
      </w:r>
      <w:r>
        <w:t>. The bidders shall scan and upload the required attested documents, as per the bid requirements, to their profile. The uploaded documents pertaining to the technical bid shall also be enclosed along with the tender documents submitted offline.</w:t>
      </w:r>
    </w:p>
    <w:p w:rsidR="00611291" w:rsidRPr="00611291" w:rsidRDefault="00611291" w:rsidP="005F00F1">
      <w:pPr>
        <w:pStyle w:val="BodyText"/>
        <w:numPr>
          <w:ilvl w:val="1"/>
          <w:numId w:val="94"/>
        </w:numPr>
        <w:spacing w:line="240" w:lineRule="auto"/>
        <w:rPr>
          <w:rFonts w:ascii="Verdana" w:hAnsi="Verdana" w:cs="Arial"/>
          <w:sz w:val="20"/>
        </w:rPr>
      </w:pPr>
      <w:r w:rsidRPr="00611291">
        <w:rPr>
          <w:rFonts w:ascii="Verdana" w:hAnsi="Verdana" w:cs="Arial"/>
          <w:sz w:val="20"/>
        </w:rPr>
        <w:t>As per G.O Ms No.174, I&amp;CAD (PW-REFORMS) Department Dt.01/09/2008, the following modifications are made:</w:t>
      </w:r>
    </w:p>
    <w:p w:rsidR="00611291" w:rsidRPr="00611291" w:rsidRDefault="00611291" w:rsidP="00611291">
      <w:pPr>
        <w:pStyle w:val="BodyText"/>
        <w:spacing w:line="240" w:lineRule="auto"/>
        <w:ind w:left="720"/>
        <w:rPr>
          <w:rFonts w:ascii="Verdana" w:hAnsi="Verdana" w:cs="Arial"/>
          <w:sz w:val="20"/>
        </w:rPr>
      </w:pPr>
    </w:p>
    <w:p w:rsidR="00611291" w:rsidRPr="00611291" w:rsidRDefault="00611291" w:rsidP="00611291">
      <w:pPr>
        <w:pStyle w:val="BodyText"/>
        <w:numPr>
          <w:ilvl w:val="0"/>
          <w:numId w:val="7"/>
        </w:numPr>
        <w:spacing w:line="240" w:lineRule="auto"/>
        <w:rPr>
          <w:rFonts w:ascii="Verdana" w:hAnsi="Verdana" w:cs="Arial"/>
          <w:sz w:val="20"/>
        </w:rPr>
      </w:pPr>
      <w:r w:rsidRPr="00611291">
        <w:rPr>
          <w:rFonts w:ascii="Verdana" w:hAnsi="Verdana" w:cs="Arial"/>
          <w:sz w:val="20"/>
        </w:rPr>
        <w:t xml:space="preserve">All the bidders shall invariably </w:t>
      </w:r>
      <w:r w:rsidR="00DA083B">
        <w:rPr>
          <w:rFonts w:ascii="Verdana" w:hAnsi="Verdana" w:cs="Arial"/>
          <w:sz w:val="20"/>
        </w:rPr>
        <w:t xml:space="preserve">submit their Technical Bid and Financial Bid along with </w:t>
      </w:r>
      <w:r w:rsidR="00D64441">
        <w:rPr>
          <w:rFonts w:ascii="Verdana" w:hAnsi="Verdana" w:cs="Arial"/>
          <w:sz w:val="20"/>
        </w:rPr>
        <w:t>the scanned</w:t>
      </w:r>
      <w:r w:rsidR="00DA083B">
        <w:rPr>
          <w:rFonts w:ascii="Verdana" w:hAnsi="Verdana" w:cs="Arial"/>
          <w:sz w:val="20"/>
        </w:rPr>
        <w:t xml:space="preserve"> copies </w:t>
      </w:r>
      <w:r w:rsidRPr="00611291">
        <w:rPr>
          <w:rFonts w:ascii="Verdana" w:hAnsi="Verdana" w:cs="Arial"/>
          <w:sz w:val="20"/>
        </w:rPr>
        <w:t xml:space="preserve">/ details </w:t>
      </w:r>
      <w:r w:rsidR="00DA083B">
        <w:rPr>
          <w:rFonts w:ascii="Verdana" w:hAnsi="Verdana" w:cs="Arial"/>
          <w:sz w:val="20"/>
        </w:rPr>
        <w:t>in</w:t>
      </w:r>
      <w:r w:rsidR="00DA083B" w:rsidRPr="00DA083B">
        <w:t xml:space="preserve"> </w:t>
      </w:r>
      <w:r w:rsidR="00DA083B">
        <w:t>offline conventional method</w:t>
      </w:r>
      <w:r w:rsidRPr="00611291">
        <w:rPr>
          <w:rFonts w:ascii="Verdana" w:hAnsi="Verdana" w:cs="Arial"/>
          <w:sz w:val="20"/>
        </w:rPr>
        <w:t xml:space="preserve"> </w:t>
      </w:r>
      <w:r w:rsidR="00DA083B">
        <w:rPr>
          <w:rFonts w:ascii="Verdana" w:hAnsi="Verdana" w:cs="Arial"/>
          <w:sz w:val="20"/>
        </w:rPr>
        <w:t xml:space="preserve">only </w:t>
      </w:r>
      <w:r w:rsidRPr="00611291">
        <w:rPr>
          <w:rFonts w:ascii="Verdana" w:hAnsi="Verdana" w:cs="Arial"/>
          <w:sz w:val="20"/>
        </w:rPr>
        <w:t xml:space="preserve">to </w:t>
      </w:r>
      <w:r w:rsidR="00DA083B">
        <w:rPr>
          <w:rFonts w:ascii="Verdana" w:hAnsi="Verdana" w:cs="Arial"/>
          <w:sz w:val="20"/>
        </w:rPr>
        <w:t xml:space="preserve">the Kadapa DCC Bank to </w:t>
      </w:r>
      <w:r w:rsidRPr="00611291">
        <w:rPr>
          <w:rFonts w:ascii="Verdana" w:hAnsi="Verdana" w:cs="Arial"/>
          <w:sz w:val="20"/>
        </w:rPr>
        <w:t>consider the</w:t>
      </w:r>
      <w:r w:rsidR="00DA083B">
        <w:rPr>
          <w:rFonts w:ascii="Verdana" w:hAnsi="Verdana" w:cs="Arial"/>
          <w:sz w:val="20"/>
        </w:rPr>
        <w:t>ir bid.</w:t>
      </w:r>
    </w:p>
    <w:p w:rsidR="00D64441" w:rsidRPr="00D64441" w:rsidRDefault="00D64441" w:rsidP="00611291">
      <w:pPr>
        <w:pStyle w:val="BodyText"/>
        <w:numPr>
          <w:ilvl w:val="0"/>
          <w:numId w:val="7"/>
        </w:numPr>
        <w:spacing w:line="240" w:lineRule="auto"/>
        <w:rPr>
          <w:rFonts w:ascii="Verdana" w:hAnsi="Verdana" w:cs="Arial"/>
          <w:sz w:val="20"/>
        </w:rPr>
      </w:pPr>
      <w:r w:rsidRPr="00D64441">
        <w:rPr>
          <w:rFonts w:ascii="Verdana" w:hAnsi="Verdana"/>
          <w:sz w:val="20"/>
        </w:rPr>
        <w:t xml:space="preserve">The </w:t>
      </w:r>
      <w:r w:rsidR="005F00F1">
        <w:rPr>
          <w:rFonts w:ascii="Verdana" w:hAnsi="Verdana"/>
          <w:sz w:val="20"/>
        </w:rPr>
        <w:t>Bank</w:t>
      </w:r>
      <w:r w:rsidRPr="00D64441">
        <w:rPr>
          <w:rFonts w:ascii="Verdana" w:hAnsi="Verdana"/>
          <w:sz w:val="20"/>
        </w:rPr>
        <w:t xml:space="preserve"> shall carry out the Technical Bid Evaluation based solely on the certificates/documents submitted along with the offline tender documents, including proof of payment towards EMD such as Bank Challan, Demand Draft, or details of NEFT/RTGS payment, and shall open the Price Bids of only those bidders found responsive to the technical requirements</w:t>
      </w:r>
      <w:r>
        <w:t>.</w:t>
      </w:r>
    </w:p>
    <w:p w:rsidR="00611291" w:rsidRPr="002E3449" w:rsidRDefault="002E3449" w:rsidP="00611291">
      <w:pPr>
        <w:pStyle w:val="BodyText"/>
        <w:numPr>
          <w:ilvl w:val="0"/>
          <w:numId w:val="7"/>
        </w:numPr>
        <w:spacing w:line="240" w:lineRule="auto"/>
        <w:rPr>
          <w:rFonts w:ascii="Verdana" w:hAnsi="Verdana" w:cs="Arial"/>
          <w:sz w:val="20"/>
        </w:rPr>
      </w:pPr>
      <w:r w:rsidRPr="002E3449">
        <w:rPr>
          <w:rFonts w:ascii="Verdana" w:hAnsi="Verdana"/>
          <w:sz w:val="20"/>
        </w:rPr>
        <w:t>The Department shall notify the successful bidder to submit the original hard copies of all documents furnished along with the tender, including proof of payment towards Earnest Money Deposit (EMD), prior to entering into the agreement.</w:t>
      </w:r>
    </w:p>
    <w:p w:rsidR="00611291" w:rsidRPr="00611291" w:rsidRDefault="00611291" w:rsidP="00611291">
      <w:pPr>
        <w:pStyle w:val="BodyText"/>
        <w:numPr>
          <w:ilvl w:val="0"/>
          <w:numId w:val="7"/>
        </w:numPr>
        <w:spacing w:line="240" w:lineRule="auto"/>
        <w:rPr>
          <w:rFonts w:ascii="Verdana" w:hAnsi="Verdana" w:cs="Arial"/>
          <w:b/>
          <w:sz w:val="20"/>
        </w:rPr>
      </w:pPr>
      <w:r w:rsidRPr="00611291">
        <w:rPr>
          <w:rFonts w:ascii="Verdana" w:hAnsi="Verdana" w:cs="Arial"/>
          <w:b/>
          <w:sz w:val="20"/>
        </w:rPr>
        <w:t>The successful bidder shall invariably furnish the d</w:t>
      </w:r>
      <w:r w:rsidRPr="00611291">
        <w:rPr>
          <w:rFonts w:ascii="Verdana" w:hAnsi="Verdana" w:cs="Arial"/>
          <w:b/>
          <w:bCs/>
          <w:sz w:val="20"/>
        </w:rPr>
        <w:t>etails of net banking payment</w:t>
      </w:r>
      <w:r w:rsidRPr="00611291">
        <w:rPr>
          <w:rFonts w:ascii="Verdana" w:hAnsi="Verdana" w:cs="Arial"/>
          <w:b/>
          <w:sz w:val="20"/>
        </w:rPr>
        <w:t xml:space="preserve"> towards Earnest Money Deposit, certificates/ documents of the uploaded scanned copies to the tender inviting Authority before entering into agreement either personally or through courier or post and the receipt of the same within the stipulated date shall be the responsibility of the successful bidder.</w:t>
      </w:r>
    </w:p>
    <w:p w:rsidR="00611291" w:rsidRPr="00611291" w:rsidRDefault="00611291" w:rsidP="00611291">
      <w:pPr>
        <w:pStyle w:val="BodyText"/>
        <w:numPr>
          <w:ilvl w:val="0"/>
          <w:numId w:val="7"/>
        </w:numPr>
        <w:spacing w:line="240" w:lineRule="auto"/>
        <w:rPr>
          <w:rFonts w:ascii="Verdana" w:hAnsi="Verdana" w:cs="Arial"/>
          <w:sz w:val="20"/>
        </w:rPr>
      </w:pPr>
      <w:r w:rsidRPr="00611291">
        <w:rPr>
          <w:rFonts w:ascii="Verdana" w:hAnsi="Verdana" w:cs="Arial"/>
          <w:sz w:val="20"/>
        </w:rPr>
        <w:t>The Department will not take any responsibility for any delay in receipt/non receipt of Details of net banking payment towards earnest money deposit, certificates/Documents, from the successful bidder before the stipulated time. On receipt of documents, the Department shall ensure the genuinely of the / Details of net banking payment towards Earnest Money Deposit and all other certificates/documents uploaded by the bidder in e-procurement system in support of the qualification criteria before concluding the agreement.</w:t>
      </w:r>
    </w:p>
    <w:p w:rsidR="00A1731E" w:rsidRPr="00A1731E" w:rsidRDefault="00A1731E" w:rsidP="00611291">
      <w:pPr>
        <w:pStyle w:val="BodyText"/>
        <w:numPr>
          <w:ilvl w:val="0"/>
          <w:numId w:val="7"/>
        </w:numPr>
        <w:spacing w:line="240" w:lineRule="auto"/>
        <w:rPr>
          <w:rFonts w:ascii="Verdana" w:hAnsi="Verdana" w:cs="Arial"/>
          <w:sz w:val="20"/>
        </w:rPr>
      </w:pPr>
      <w:r w:rsidRPr="00A1731E">
        <w:rPr>
          <w:rFonts w:ascii="Verdana" w:hAnsi="Verdana"/>
          <w:sz w:val="20"/>
        </w:rPr>
        <w:t xml:space="preserve">If the successful bidder fails to submit the original hard copies of the certificates/documents furnished along with the tender, including proof of payment towards Earnest Money Deposit (EMD), within the stipulated time, or if any discrepancy is noticed between the documents submitted and the original hard copies produced by the bidder, such bidder shall be suspended from participating in the Department’s tenders for a period of three (3) years. In addition, the Department reserves the right to initiate appropriate legal action, including criminal prosecution, against such defaulting bidder as a </w:t>
      </w:r>
      <w:r w:rsidRPr="00A1731E">
        <w:rPr>
          <w:rFonts w:ascii="Verdana" w:hAnsi="Verdana"/>
          <w:sz w:val="20"/>
        </w:rPr>
        <w:lastRenderedPageBreak/>
        <w:t>deterrent measure to prevent delays in the tender process and execution of the development works undertaken by the Government.</w:t>
      </w:r>
    </w:p>
    <w:p w:rsidR="00611291" w:rsidRPr="00611291" w:rsidRDefault="00611291" w:rsidP="00FD2134">
      <w:pPr>
        <w:pStyle w:val="BodyText"/>
        <w:numPr>
          <w:ilvl w:val="0"/>
          <w:numId w:val="7"/>
        </w:numPr>
        <w:spacing w:line="240" w:lineRule="auto"/>
        <w:rPr>
          <w:rFonts w:ascii="Verdana" w:hAnsi="Verdana" w:cs="Arial"/>
          <w:sz w:val="20"/>
        </w:rPr>
      </w:pPr>
      <w:r w:rsidRPr="00611291">
        <w:rPr>
          <w:rFonts w:ascii="Verdana" w:hAnsi="Verdana" w:cs="Arial"/>
          <w:b/>
          <w:sz w:val="20"/>
        </w:rPr>
        <w:t xml:space="preserve">The successful bidder shall conclude the Agreement within 7 days from the date of receipt of LOA. </w:t>
      </w:r>
    </w:p>
    <w:p w:rsidR="00611291" w:rsidRPr="00611291" w:rsidRDefault="00611291" w:rsidP="00611291">
      <w:pPr>
        <w:pStyle w:val="BodyText"/>
        <w:spacing w:line="240" w:lineRule="auto"/>
        <w:ind w:left="1429"/>
        <w:rPr>
          <w:rFonts w:ascii="Verdana" w:hAnsi="Verdana" w:cs="Arial"/>
          <w:sz w:val="20"/>
        </w:rPr>
      </w:pPr>
    </w:p>
    <w:p w:rsidR="00611291" w:rsidRPr="00611291" w:rsidRDefault="00611291" w:rsidP="00611291">
      <w:pPr>
        <w:pStyle w:val="BodyText"/>
        <w:spacing w:line="240" w:lineRule="auto"/>
        <w:ind w:left="1429"/>
        <w:rPr>
          <w:rFonts w:ascii="Verdana" w:hAnsi="Verdana" w:cs="Arial"/>
          <w:sz w:val="20"/>
        </w:rPr>
      </w:pPr>
    </w:p>
    <w:p w:rsidR="00611291" w:rsidRPr="00FD2134" w:rsidRDefault="00FD2134" w:rsidP="00FD2134">
      <w:pPr>
        <w:spacing w:line="360" w:lineRule="auto"/>
        <w:ind w:left="709" w:hanging="283"/>
        <w:jc w:val="both"/>
        <w:rPr>
          <w:rFonts w:ascii="Verdana" w:hAnsi="Verdana" w:cs="Arial"/>
          <w:sz w:val="20"/>
        </w:rPr>
      </w:pPr>
      <w:r>
        <w:rPr>
          <w:rFonts w:ascii="Verdana" w:hAnsi="Verdana" w:cs="Arial"/>
          <w:sz w:val="20"/>
        </w:rPr>
        <w:t xml:space="preserve">f. </w:t>
      </w:r>
      <w:r w:rsidR="00611291" w:rsidRPr="00FD2134">
        <w:rPr>
          <w:rFonts w:ascii="Verdana" w:hAnsi="Verdana" w:cs="Arial"/>
          <w:sz w:val="20"/>
        </w:rPr>
        <w:t>Steps for registration and submission of bids are described in detail in the “Bidders Training Booklet” available with the department as well as at the above web site.</w:t>
      </w:r>
    </w:p>
    <w:p w:rsidR="00A93657" w:rsidRPr="00FD2134" w:rsidRDefault="00A93657" w:rsidP="00FD2134">
      <w:pPr>
        <w:pStyle w:val="ListParagraph"/>
        <w:numPr>
          <w:ilvl w:val="4"/>
          <w:numId w:val="94"/>
        </w:numPr>
        <w:spacing w:line="360" w:lineRule="auto"/>
        <w:ind w:left="709" w:hanging="283"/>
        <w:jc w:val="both"/>
        <w:rPr>
          <w:rFonts w:ascii="Verdana" w:hAnsi="Verdana" w:cs="Arial"/>
          <w:sz w:val="20"/>
        </w:rPr>
      </w:pPr>
      <w:r w:rsidRPr="00FD2134">
        <w:rPr>
          <w:rFonts w:ascii="Verdana" w:hAnsi="Verdana"/>
          <w:sz w:val="20"/>
        </w:rPr>
        <w:t>After submission of the Technical Bid and Price Bid in offline mode, the original bank slips/receipts in respect of the processing fee shall be submitted to the Deputy General Manager (Premises), Kadapa District Co-Operative Central Bank Ltd., Kadapa, within 72 hours (3 days) from the closing date of bid submission.</w:t>
      </w:r>
    </w:p>
    <w:p w:rsidR="00FD2134" w:rsidRDefault="00FD2134" w:rsidP="00FD2134">
      <w:pPr>
        <w:spacing w:line="360" w:lineRule="auto"/>
        <w:ind w:left="360"/>
        <w:jc w:val="both"/>
        <w:rPr>
          <w:rFonts w:ascii="Verdana" w:hAnsi="Verdana" w:cs="Arial"/>
          <w:sz w:val="20"/>
        </w:rPr>
      </w:pPr>
      <w:r>
        <w:rPr>
          <w:rFonts w:ascii="Verdana" w:hAnsi="Verdana" w:cs="Arial"/>
          <w:sz w:val="20"/>
        </w:rPr>
        <w:t xml:space="preserve">h. </w:t>
      </w:r>
      <w:r w:rsidR="00611291" w:rsidRPr="00FD2134">
        <w:rPr>
          <w:rFonts w:ascii="Verdana" w:hAnsi="Verdana" w:cs="Arial"/>
          <w:sz w:val="20"/>
        </w:rPr>
        <w:t xml:space="preserve">The Corporation will not hold any risk and responsibility for the loss in transit during uploading </w:t>
      </w:r>
      <w:r>
        <w:rPr>
          <w:rFonts w:ascii="Verdana" w:hAnsi="Verdana" w:cs="Arial"/>
          <w:sz w:val="20"/>
        </w:rPr>
        <w:t xml:space="preserve">   </w:t>
      </w:r>
    </w:p>
    <w:p w:rsidR="00FD2134" w:rsidRDefault="00FD2134" w:rsidP="00FD2134">
      <w:pPr>
        <w:spacing w:line="360" w:lineRule="auto"/>
        <w:ind w:left="360"/>
        <w:jc w:val="both"/>
        <w:rPr>
          <w:rFonts w:ascii="Verdana" w:hAnsi="Verdana" w:cs="Arial"/>
          <w:sz w:val="20"/>
        </w:rPr>
      </w:pPr>
      <w:r>
        <w:rPr>
          <w:rFonts w:ascii="Verdana" w:hAnsi="Verdana" w:cs="Arial"/>
          <w:sz w:val="20"/>
        </w:rPr>
        <w:t xml:space="preserve">    </w:t>
      </w:r>
      <w:r w:rsidR="00611291" w:rsidRPr="00FD2134">
        <w:rPr>
          <w:rFonts w:ascii="Verdana" w:hAnsi="Verdana" w:cs="Arial"/>
          <w:sz w:val="20"/>
        </w:rPr>
        <w:t xml:space="preserve">of the scanned documents, for the invisibility of the scanned documents online and any other </w:t>
      </w:r>
    </w:p>
    <w:p w:rsidR="006B6CF1" w:rsidRPr="00FD2134" w:rsidRDefault="00FD2134" w:rsidP="00FD2134">
      <w:pPr>
        <w:spacing w:line="360" w:lineRule="auto"/>
        <w:ind w:left="360"/>
        <w:jc w:val="both"/>
        <w:rPr>
          <w:rFonts w:ascii="Verdana" w:hAnsi="Verdana" w:cs="Arial"/>
          <w:sz w:val="20"/>
        </w:rPr>
      </w:pPr>
      <w:r>
        <w:rPr>
          <w:rFonts w:ascii="Verdana" w:hAnsi="Verdana" w:cs="Arial"/>
          <w:sz w:val="20"/>
        </w:rPr>
        <w:t xml:space="preserve">    </w:t>
      </w:r>
      <w:r w:rsidR="00611291" w:rsidRPr="00FD2134">
        <w:rPr>
          <w:rFonts w:ascii="Verdana" w:hAnsi="Verdana" w:cs="Arial"/>
          <w:sz w:val="20"/>
        </w:rPr>
        <w:t>problem(s) encountered by the bidder while submitting his bids in online.</w:t>
      </w:r>
    </w:p>
    <w:p w:rsidR="00FD2134" w:rsidRDefault="00FD2134" w:rsidP="00FD2134">
      <w:pPr>
        <w:tabs>
          <w:tab w:val="left" w:pos="644"/>
        </w:tabs>
        <w:spacing w:line="360" w:lineRule="auto"/>
        <w:ind w:left="360"/>
        <w:jc w:val="both"/>
      </w:pPr>
      <w:proofErr w:type="spellStart"/>
      <w:r>
        <w:t>i</w:t>
      </w:r>
      <w:proofErr w:type="spellEnd"/>
      <w:r>
        <w:t xml:space="preserve">. </w:t>
      </w:r>
      <w:r w:rsidR="006B6CF1">
        <w:t xml:space="preserve">The bidder shall duly sign and authenticate the bid and submit the same in offline mode. Bids not </w:t>
      </w:r>
      <w:r>
        <w:t xml:space="preserve"> </w:t>
      </w:r>
    </w:p>
    <w:p w:rsidR="00FD2134" w:rsidRDefault="00FD2134" w:rsidP="00FD2134">
      <w:pPr>
        <w:tabs>
          <w:tab w:val="left" w:pos="644"/>
        </w:tabs>
        <w:spacing w:line="360" w:lineRule="auto"/>
        <w:ind w:left="360"/>
        <w:jc w:val="both"/>
      </w:pPr>
      <w:r>
        <w:t xml:space="preserve">   </w:t>
      </w:r>
      <w:r w:rsidR="006B6CF1">
        <w:t xml:space="preserve">duly signed by the authorized signatory of the bidder and not accompanied by the required </w:t>
      </w:r>
    </w:p>
    <w:p w:rsidR="006B6CF1" w:rsidRPr="006B6CF1" w:rsidRDefault="00FD2134" w:rsidP="00FD2134">
      <w:pPr>
        <w:tabs>
          <w:tab w:val="left" w:pos="644"/>
        </w:tabs>
        <w:spacing w:line="360" w:lineRule="auto"/>
        <w:ind w:left="360"/>
        <w:jc w:val="both"/>
        <w:rPr>
          <w:rFonts w:ascii="Verdana" w:hAnsi="Verdana" w:cs="Arial"/>
          <w:sz w:val="20"/>
        </w:rPr>
      </w:pPr>
      <w:r>
        <w:t xml:space="preserve">   </w:t>
      </w:r>
      <w:r w:rsidR="006B6CF1">
        <w:t>supporting documents shall be liable for rejection.</w:t>
      </w:r>
    </w:p>
    <w:p w:rsidR="00611291" w:rsidRPr="009F57A5" w:rsidRDefault="00611291" w:rsidP="009F57A5">
      <w:pPr>
        <w:pStyle w:val="ListParagraph"/>
        <w:numPr>
          <w:ilvl w:val="0"/>
          <w:numId w:val="95"/>
        </w:numPr>
        <w:tabs>
          <w:tab w:val="left" w:pos="644"/>
        </w:tabs>
        <w:spacing w:line="360" w:lineRule="auto"/>
        <w:jc w:val="both"/>
        <w:rPr>
          <w:rFonts w:ascii="Verdana" w:hAnsi="Verdana" w:cs="Arial"/>
          <w:sz w:val="20"/>
        </w:rPr>
      </w:pPr>
      <w:r w:rsidRPr="009F57A5">
        <w:rPr>
          <w:rFonts w:ascii="Verdana" w:hAnsi="Verdana" w:cs="Arial"/>
          <w:b/>
          <w:sz w:val="20"/>
        </w:rPr>
        <w:t>Qualification requirements:</w:t>
      </w:r>
      <w:r w:rsidRPr="009F57A5">
        <w:rPr>
          <w:rFonts w:ascii="Verdana" w:hAnsi="Verdana" w:cs="Arial"/>
          <w:sz w:val="20"/>
        </w:rPr>
        <w:t xml:space="preserve"> To qualify for consideration of award of the contract each bidder should fulfil the following criteria:</w:t>
      </w:r>
    </w:p>
    <w:p w:rsidR="00611291" w:rsidRPr="00611291" w:rsidRDefault="00611291" w:rsidP="00611291">
      <w:pPr>
        <w:numPr>
          <w:ilvl w:val="0"/>
          <w:numId w:val="8"/>
        </w:numPr>
        <w:spacing w:line="360" w:lineRule="auto"/>
        <w:ind w:left="1418" w:hanging="698"/>
        <w:jc w:val="both"/>
        <w:rPr>
          <w:rFonts w:ascii="Verdana" w:hAnsi="Verdana" w:cs="Arial"/>
          <w:sz w:val="20"/>
        </w:rPr>
      </w:pPr>
      <w:r w:rsidRPr="00611291">
        <w:rPr>
          <w:rFonts w:ascii="Verdana" w:hAnsi="Verdana" w:cs="Arial"/>
          <w:sz w:val="20"/>
        </w:rPr>
        <w:t>Assessed available bid capacity as per formula (2AN-B) should be less than the of estimated contract value as specified in the bid document.</w:t>
      </w:r>
    </w:p>
    <w:p w:rsidR="00611291" w:rsidRPr="00611291" w:rsidRDefault="00611291" w:rsidP="00611291">
      <w:pPr>
        <w:numPr>
          <w:ilvl w:val="0"/>
          <w:numId w:val="8"/>
        </w:numPr>
        <w:spacing w:line="360" w:lineRule="auto"/>
        <w:ind w:left="1418" w:hanging="698"/>
        <w:jc w:val="both"/>
        <w:rPr>
          <w:rFonts w:ascii="Verdana" w:hAnsi="Verdana" w:cs="Arial"/>
          <w:sz w:val="20"/>
        </w:rPr>
      </w:pPr>
      <w:r w:rsidRPr="00611291">
        <w:rPr>
          <w:rFonts w:ascii="Verdana" w:hAnsi="Verdana" w:cs="Arial"/>
          <w:sz w:val="20"/>
        </w:rPr>
        <w:t>The details and certificates are to be furnished as per the proforma available in the bid document.</w:t>
      </w:r>
    </w:p>
    <w:p w:rsidR="00611291" w:rsidRPr="00611291" w:rsidRDefault="00611291" w:rsidP="00611291">
      <w:pPr>
        <w:numPr>
          <w:ilvl w:val="0"/>
          <w:numId w:val="8"/>
        </w:numPr>
        <w:spacing w:line="276" w:lineRule="auto"/>
        <w:ind w:left="2268" w:hanging="1548"/>
        <w:jc w:val="both"/>
        <w:rPr>
          <w:rFonts w:ascii="Verdana" w:hAnsi="Verdana" w:cs="Arial"/>
          <w:sz w:val="20"/>
        </w:rPr>
      </w:pPr>
      <w:r w:rsidRPr="00611291">
        <w:rPr>
          <w:rFonts w:ascii="Verdana" w:hAnsi="Verdana" w:cs="Arial"/>
          <w:sz w:val="20"/>
        </w:rPr>
        <w:t>(a)</w:t>
      </w:r>
      <w:r w:rsidRPr="00611291">
        <w:rPr>
          <w:rFonts w:ascii="Verdana" w:hAnsi="Verdana" w:cs="Arial"/>
          <w:sz w:val="20"/>
        </w:rPr>
        <w:tab/>
        <w:t xml:space="preserve">The bidder should have </w:t>
      </w:r>
      <w:r w:rsidRPr="00611291">
        <w:rPr>
          <w:rFonts w:ascii="Verdana" w:hAnsi="Verdana" w:cs="Arial"/>
          <w:color w:val="FF0000"/>
          <w:sz w:val="20"/>
        </w:rPr>
        <w:t xml:space="preserve">satisfactorily completed Similar nature of works (building) of value not less than </w:t>
      </w:r>
      <w:r w:rsidR="00825A77" w:rsidRPr="004C1A06">
        <w:rPr>
          <w:rFonts w:ascii="Verdana" w:hAnsi="Verdana" w:cs="Arial"/>
          <w:b/>
          <w:color w:val="00B050"/>
          <w:sz w:val="20"/>
          <w:u w:val="single"/>
          <w:lang w:val="en-US"/>
        </w:rPr>
        <w:t>Rs.</w:t>
      </w:r>
      <w:r w:rsidR="0089298C">
        <w:rPr>
          <w:rFonts w:ascii="Verdana" w:hAnsi="Verdana" w:cs="Arial"/>
          <w:b/>
          <w:color w:val="00B050"/>
          <w:sz w:val="20"/>
          <w:u w:val="single"/>
          <w:lang w:val="en-US"/>
        </w:rPr>
        <w:t>57,98,146/-</w:t>
      </w:r>
      <w:r w:rsidRPr="00611291">
        <w:rPr>
          <w:rFonts w:ascii="Verdana" w:hAnsi="Verdana" w:cs="Arial"/>
          <w:color w:val="00B050"/>
          <w:sz w:val="20"/>
        </w:rPr>
        <w:t xml:space="preserve"> </w:t>
      </w:r>
      <w:r w:rsidRPr="00611291">
        <w:rPr>
          <w:rFonts w:ascii="Verdana" w:hAnsi="Verdana" w:cs="Arial"/>
          <w:sz w:val="20"/>
        </w:rPr>
        <w:t xml:space="preserve">as a prime contractor in the same name and style in any one year during the financial years </w:t>
      </w:r>
      <w:r w:rsidR="00D529E4">
        <w:rPr>
          <w:rFonts w:ascii="Verdana" w:hAnsi="Verdana" w:cs="Arial"/>
          <w:color w:val="FF0000"/>
          <w:sz w:val="20"/>
          <w:lang w:val="en-US"/>
        </w:rPr>
        <w:t>2021-2022 to 2025-</w:t>
      </w:r>
      <w:r w:rsidR="008B611F">
        <w:rPr>
          <w:rFonts w:ascii="Verdana" w:hAnsi="Verdana" w:cs="Arial"/>
          <w:color w:val="FF0000"/>
          <w:sz w:val="20"/>
          <w:lang w:val="en-US"/>
        </w:rPr>
        <w:t>26 updated</w:t>
      </w:r>
      <w:r w:rsidR="0057494D">
        <w:rPr>
          <w:rFonts w:ascii="Verdana" w:hAnsi="Verdana" w:cs="Arial"/>
          <w:color w:val="FF0000"/>
          <w:sz w:val="20"/>
          <w:lang w:val="en-US"/>
        </w:rPr>
        <w:t xml:space="preserve"> to 202</w:t>
      </w:r>
      <w:r w:rsidR="00701683">
        <w:rPr>
          <w:rFonts w:ascii="Verdana" w:hAnsi="Verdana" w:cs="Arial"/>
          <w:color w:val="FF0000"/>
          <w:sz w:val="20"/>
          <w:lang w:val="en-US"/>
        </w:rPr>
        <w:t>6</w:t>
      </w:r>
      <w:r w:rsidR="0057494D">
        <w:rPr>
          <w:rFonts w:ascii="Verdana" w:hAnsi="Verdana" w:cs="Arial"/>
          <w:color w:val="FF0000"/>
          <w:sz w:val="20"/>
          <w:lang w:val="en-US"/>
        </w:rPr>
        <w:t>-2</w:t>
      </w:r>
      <w:r w:rsidR="00701683">
        <w:rPr>
          <w:rFonts w:ascii="Verdana" w:hAnsi="Verdana" w:cs="Arial"/>
          <w:color w:val="FF0000"/>
          <w:sz w:val="20"/>
          <w:lang w:val="en-US"/>
        </w:rPr>
        <w:t>7</w:t>
      </w:r>
      <w:r w:rsidRPr="00611291">
        <w:rPr>
          <w:rFonts w:ascii="Verdana" w:hAnsi="Verdana" w:cs="Arial"/>
          <w:color w:val="FF0000"/>
          <w:sz w:val="20"/>
        </w:rPr>
        <w:t xml:space="preserve"> </w:t>
      </w:r>
      <w:r w:rsidRPr="00611291">
        <w:rPr>
          <w:rFonts w:ascii="Verdana" w:hAnsi="Verdana" w:cs="Arial"/>
          <w:sz w:val="20"/>
        </w:rPr>
        <w:t xml:space="preserve">price level. GPA holder’s experience shall not be taken into account. The bidder should enclose certificate issued by the Engineer-in-Charge of the State/Central Government Departments/State Government undertakings and Central Government undertakings not below the rank of </w:t>
      </w:r>
      <w:r w:rsidR="00306646">
        <w:rPr>
          <w:rFonts w:ascii="Verdana" w:hAnsi="Verdana" w:cs="Arial"/>
          <w:sz w:val="20"/>
        </w:rPr>
        <w:t>Concerned</w:t>
      </w:r>
      <w:r w:rsidRPr="00611291">
        <w:rPr>
          <w:rFonts w:ascii="Verdana" w:hAnsi="Verdana" w:cs="Arial"/>
          <w:sz w:val="20"/>
        </w:rPr>
        <w:t xml:space="preserve"> or equivalent and countersigned by the Officer of the rank of </w:t>
      </w:r>
      <w:r w:rsidR="004361CA" w:rsidRPr="00701683">
        <w:rPr>
          <w:rFonts w:ascii="Verdana" w:hAnsi="Verdana" w:cs="Arial"/>
          <w:b/>
          <w:sz w:val="20"/>
        </w:rPr>
        <w:t xml:space="preserve">The Deputy General Manager (Premises) Kadapa District Co-Operative Central Bank Ltd., </w:t>
      </w:r>
      <w:r w:rsidR="008B611F" w:rsidRPr="00701683">
        <w:rPr>
          <w:rFonts w:ascii="Verdana" w:hAnsi="Verdana" w:cs="Arial"/>
          <w:b/>
          <w:sz w:val="20"/>
        </w:rPr>
        <w:t>Kadapa</w:t>
      </w:r>
      <w:r w:rsidR="008B611F" w:rsidRPr="00611291">
        <w:rPr>
          <w:rFonts w:ascii="Verdana" w:hAnsi="Verdana" w:cs="Arial"/>
          <w:sz w:val="20"/>
        </w:rPr>
        <w:t xml:space="preserve"> or</w:t>
      </w:r>
      <w:r w:rsidRPr="00611291">
        <w:rPr>
          <w:rFonts w:ascii="Verdana" w:hAnsi="Verdana" w:cs="Arial"/>
          <w:sz w:val="20"/>
        </w:rPr>
        <w:t xml:space="preserve"> equivalent.</w:t>
      </w:r>
    </w:p>
    <w:p w:rsidR="00611291" w:rsidRPr="00611291" w:rsidRDefault="00611291" w:rsidP="00611291">
      <w:pPr>
        <w:spacing w:line="276" w:lineRule="auto"/>
        <w:ind w:left="1418" w:hanging="698"/>
        <w:jc w:val="both"/>
        <w:rPr>
          <w:rFonts w:ascii="Verdana" w:hAnsi="Verdana" w:cs="Arial"/>
          <w:sz w:val="20"/>
        </w:rPr>
      </w:pPr>
      <w:r w:rsidRPr="00611291">
        <w:rPr>
          <w:rFonts w:ascii="Verdana" w:hAnsi="Verdana" w:cs="Arial"/>
          <w:sz w:val="20"/>
        </w:rPr>
        <w:t>4.</w:t>
      </w:r>
      <w:r w:rsidRPr="00611291">
        <w:rPr>
          <w:rFonts w:ascii="Verdana" w:hAnsi="Verdana" w:cs="Arial"/>
          <w:sz w:val="20"/>
        </w:rPr>
        <w:tab/>
        <w:t xml:space="preserve">The bidder should have executed the minimum quantities of items of work as given below in any one year during the financial years for Similar nature of works </w:t>
      </w:r>
      <w:r w:rsidR="00D529E4">
        <w:rPr>
          <w:rFonts w:ascii="Verdana" w:hAnsi="Verdana" w:cs="Arial"/>
          <w:color w:val="FF0000"/>
          <w:sz w:val="20"/>
          <w:lang w:val="en-US"/>
        </w:rPr>
        <w:t>2021-2022 to 2025-26</w:t>
      </w:r>
      <w:r w:rsidRPr="00611291">
        <w:rPr>
          <w:rFonts w:ascii="Verdana" w:hAnsi="Verdana" w:cs="Arial"/>
          <w:color w:val="FF0000"/>
          <w:sz w:val="20"/>
        </w:rPr>
        <w:t>.</w:t>
      </w:r>
      <w:r w:rsidRPr="00611291">
        <w:rPr>
          <w:rFonts w:ascii="Verdana" w:hAnsi="Verdana" w:cs="Arial"/>
          <w:sz w:val="20"/>
        </w:rPr>
        <w:t xml:space="preserve"> The bidder should enclose certificate issued by the Engineer-in-Charge of the State/Central Government Departments/State Government undertakings and Central Government undertakings not below the rank of </w:t>
      </w:r>
      <w:r w:rsidR="00306646">
        <w:rPr>
          <w:rFonts w:ascii="Verdana" w:hAnsi="Verdana" w:cs="Arial"/>
          <w:sz w:val="20"/>
        </w:rPr>
        <w:t>Concerned</w:t>
      </w:r>
      <w:r w:rsidRPr="00611291">
        <w:rPr>
          <w:rFonts w:ascii="Verdana" w:hAnsi="Verdana" w:cs="Arial"/>
          <w:sz w:val="20"/>
        </w:rPr>
        <w:t xml:space="preserve"> or equivalent and countersigned by </w:t>
      </w:r>
      <w:r w:rsidR="004361CA" w:rsidRPr="00701683">
        <w:rPr>
          <w:rFonts w:ascii="Verdana" w:hAnsi="Verdana" w:cs="Arial"/>
          <w:b/>
          <w:sz w:val="20"/>
        </w:rPr>
        <w:t xml:space="preserve">The Deputy General Manager (Premises) Kadapa District Co-Operative Central Bank Ltd., </w:t>
      </w:r>
      <w:r w:rsidR="008B611F" w:rsidRPr="00701683">
        <w:rPr>
          <w:rFonts w:ascii="Verdana" w:hAnsi="Verdana" w:cs="Arial"/>
          <w:b/>
          <w:sz w:val="20"/>
        </w:rPr>
        <w:t>Kadapa</w:t>
      </w:r>
      <w:r w:rsidR="008B611F" w:rsidRPr="00611291">
        <w:rPr>
          <w:rFonts w:ascii="Verdana" w:hAnsi="Verdana" w:cs="Arial"/>
          <w:sz w:val="20"/>
        </w:rPr>
        <w:t xml:space="preserve"> or</w:t>
      </w:r>
      <w:r w:rsidRPr="00611291">
        <w:rPr>
          <w:rFonts w:ascii="Verdana" w:hAnsi="Verdana" w:cs="Arial"/>
          <w:sz w:val="20"/>
        </w:rPr>
        <w:t xml:space="preserve"> equivalent.</w:t>
      </w:r>
    </w:p>
    <w:p w:rsidR="00611291" w:rsidRPr="00611291" w:rsidRDefault="00611291" w:rsidP="00611291">
      <w:pPr>
        <w:jc w:val="both"/>
        <w:rPr>
          <w:rFonts w:ascii="Verdana" w:hAnsi="Verdana" w:cs="Arial"/>
          <w:sz w:val="20"/>
        </w:rPr>
      </w:pPr>
    </w:p>
    <w:tbl>
      <w:tblPr>
        <w:tblW w:w="7796" w:type="dxa"/>
        <w:tblInd w:w="1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92"/>
        <w:gridCol w:w="4678"/>
        <w:gridCol w:w="2126"/>
      </w:tblGrid>
      <w:tr w:rsidR="00611291" w:rsidRPr="00611291" w:rsidTr="00825A77">
        <w:tc>
          <w:tcPr>
            <w:tcW w:w="992" w:type="dxa"/>
          </w:tcPr>
          <w:p w:rsidR="00611291" w:rsidRPr="00611291" w:rsidRDefault="00611291" w:rsidP="00825A77">
            <w:pPr>
              <w:spacing w:line="360" w:lineRule="auto"/>
              <w:jc w:val="center"/>
              <w:rPr>
                <w:rFonts w:ascii="Verdana" w:hAnsi="Verdana" w:cs="Arial"/>
                <w:sz w:val="20"/>
              </w:rPr>
            </w:pPr>
            <w:proofErr w:type="spellStart"/>
            <w:r w:rsidRPr="00611291">
              <w:rPr>
                <w:rFonts w:ascii="Verdana" w:hAnsi="Verdana" w:cs="Arial"/>
                <w:sz w:val="20"/>
              </w:rPr>
              <w:t>Sl.No</w:t>
            </w:r>
            <w:proofErr w:type="spellEnd"/>
          </w:p>
        </w:tc>
        <w:tc>
          <w:tcPr>
            <w:tcW w:w="4678" w:type="dxa"/>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Description of item</w:t>
            </w:r>
          </w:p>
        </w:tc>
        <w:tc>
          <w:tcPr>
            <w:tcW w:w="2126" w:type="dxa"/>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Quantity</w:t>
            </w:r>
          </w:p>
        </w:tc>
      </w:tr>
      <w:tr w:rsidR="00611291" w:rsidRPr="00611291" w:rsidTr="00825A77">
        <w:tc>
          <w:tcPr>
            <w:tcW w:w="992" w:type="dxa"/>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lastRenderedPageBreak/>
              <w:t>1</w:t>
            </w:r>
          </w:p>
        </w:tc>
        <w:tc>
          <w:tcPr>
            <w:tcW w:w="4678" w:type="dxa"/>
          </w:tcPr>
          <w:p w:rsidR="00611291" w:rsidRPr="00611291" w:rsidRDefault="00611291" w:rsidP="00825A77">
            <w:pPr>
              <w:jc w:val="both"/>
              <w:rPr>
                <w:rFonts w:ascii="Verdana" w:hAnsi="Verdana" w:cs="Arial"/>
                <w:sz w:val="20"/>
              </w:rPr>
            </w:pPr>
            <w:r w:rsidRPr="00611291">
              <w:rPr>
                <w:rFonts w:ascii="Verdana" w:hAnsi="Verdana" w:cs="Arial"/>
                <w:sz w:val="20"/>
              </w:rPr>
              <w:t>Earth Work Item</w:t>
            </w:r>
          </w:p>
        </w:tc>
        <w:tc>
          <w:tcPr>
            <w:tcW w:w="2126" w:type="dxa"/>
          </w:tcPr>
          <w:p w:rsidR="00611291" w:rsidRPr="00286143" w:rsidRDefault="00286143" w:rsidP="00286143">
            <w:pPr>
              <w:spacing w:line="360" w:lineRule="auto"/>
              <w:jc w:val="right"/>
              <w:rPr>
                <w:rFonts w:ascii="Verdana" w:hAnsi="Verdana" w:cs="Arial"/>
                <w:b/>
                <w:bCs/>
                <w:color w:val="000000" w:themeColor="text1"/>
                <w:sz w:val="20"/>
                <w:lang w:val="en-US"/>
              </w:rPr>
            </w:pPr>
            <w:r w:rsidRPr="00286143">
              <w:rPr>
                <w:rFonts w:ascii="Verdana" w:hAnsi="Verdana" w:cs="Arial"/>
                <w:b/>
                <w:bCs/>
                <w:color w:val="000000" w:themeColor="text1"/>
                <w:sz w:val="20"/>
                <w:lang w:val="en-US"/>
              </w:rPr>
              <w:t>170.00 Cum</w:t>
            </w:r>
            <w:r w:rsidR="00825A77" w:rsidRPr="00286143">
              <w:rPr>
                <w:rFonts w:ascii="Verdana" w:hAnsi="Verdana" w:cs="Arial"/>
                <w:b/>
                <w:bCs/>
                <w:color w:val="000000" w:themeColor="text1"/>
                <w:sz w:val="20"/>
                <w:lang w:val="en-US"/>
              </w:rPr>
              <w:t xml:space="preserve"> </w:t>
            </w:r>
          </w:p>
        </w:tc>
      </w:tr>
      <w:tr w:rsidR="00611291" w:rsidRPr="00611291" w:rsidTr="00825A77">
        <w:tc>
          <w:tcPr>
            <w:tcW w:w="992" w:type="dxa"/>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2</w:t>
            </w:r>
          </w:p>
        </w:tc>
        <w:tc>
          <w:tcPr>
            <w:tcW w:w="4678" w:type="dxa"/>
          </w:tcPr>
          <w:p w:rsidR="00611291" w:rsidRPr="00611291" w:rsidRDefault="00611291" w:rsidP="00825A77">
            <w:pPr>
              <w:jc w:val="both"/>
              <w:rPr>
                <w:rFonts w:ascii="Verdana" w:hAnsi="Verdana" w:cs="Arial"/>
                <w:sz w:val="20"/>
              </w:rPr>
            </w:pPr>
            <w:r w:rsidRPr="00611291">
              <w:rPr>
                <w:rFonts w:ascii="Verdana" w:hAnsi="Verdana" w:cs="Arial"/>
                <w:sz w:val="20"/>
              </w:rPr>
              <w:t>R.R Masonry or C.R.S Masonry or Brick Masonry or combined quantity</w:t>
            </w:r>
          </w:p>
        </w:tc>
        <w:tc>
          <w:tcPr>
            <w:tcW w:w="2126" w:type="dxa"/>
          </w:tcPr>
          <w:p w:rsidR="00611291" w:rsidRPr="00286143" w:rsidRDefault="00286143" w:rsidP="00825A77">
            <w:pPr>
              <w:spacing w:line="360" w:lineRule="auto"/>
              <w:jc w:val="right"/>
              <w:rPr>
                <w:rFonts w:ascii="Verdana" w:hAnsi="Verdana" w:cs="Arial"/>
                <w:b/>
                <w:bCs/>
                <w:color w:val="000000" w:themeColor="text1"/>
                <w:sz w:val="20"/>
                <w:lang w:val="en-US"/>
              </w:rPr>
            </w:pPr>
            <w:r w:rsidRPr="00286143">
              <w:rPr>
                <w:rFonts w:ascii="Verdana" w:hAnsi="Verdana" w:cs="Arial"/>
                <w:b/>
                <w:bCs/>
                <w:color w:val="000000" w:themeColor="text1"/>
                <w:sz w:val="20"/>
                <w:lang w:val="en-US"/>
              </w:rPr>
              <w:t>137.00 Cum</w:t>
            </w:r>
          </w:p>
        </w:tc>
      </w:tr>
      <w:tr w:rsidR="00611291" w:rsidRPr="00611291" w:rsidTr="00825A77">
        <w:tc>
          <w:tcPr>
            <w:tcW w:w="992" w:type="dxa"/>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3</w:t>
            </w:r>
          </w:p>
        </w:tc>
        <w:tc>
          <w:tcPr>
            <w:tcW w:w="4678" w:type="dxa"/>
          </w:tcPr>
          <w:p w:rsidR="00611291" w:rsidRPr="00611291" w:rsidRDefault="00611291" w:rsidP="00825A77">
            <w:pPr>
              <w:jc w:val="both"/>
              <w:rPr>
                <w:rFonts w:ascii="Verdana" w:hAnsi="Verdana" w:cs="Arial"/>
                <w:sz w:val="20"/>
              </w:rPr>
            </w:pPr>
            <w:r w:rsidRPr="00611291">
              <w:rPr>
                <w:rFonts w:ascii="Verdana" w:hAnsi="Verdana" w:cs="Arial"/>
                <w:sz w:val="20"/>
              </w:rPr>
              <w:t xml:space="preserve">PCC or VCC or RCC or VRCC or combined quantity </w:t>
            </w:r>
          </w:p>
        </w:tc>
        <w:tc>
          <w:tcPr>
            <w:tcW w:w="2126" w:type="dxa"/>
          </w:tcPr>
          <w:p w:rsidR="00611291" w:rsidRPr="00286143" w:rsidRDefault="00286143" w:rsidP="00825A77">
            <w:pPr>
              <w:spacing w:line="360" w:lineRule="auto"/>
              <w:jc w:val="right"/>
              <w:rPr>
                <w:rFonts w:ascii="Verdana" w:hAnsi="Verdana" w:cs="Arial"/>
                <w:b/>
                <w:bCs/>
                <w:color w:val="000000" w:themeColor="text1"/>
                <w:sz w:val="20"/>
                <w:lang w:val="en-US"/>
              </w:rPr>
            </w:pPr>
            <w:r w:rsidRPr="00286143">
              <w:rPr>
                <w:rFonts w:ascii="Verdana" w:hAnsi="Verdana" w:cs="Arial"/>
                <w:b/>
                <w:bCs/>
                <w:color w:val="000000" w:themeColor="text1"/>
                <w:sz w:val="20"/>
                <w:lang w:val="en-US"/>
              </w:rPr>
              <w:t>224.00 Cum</w:t>
            </w:r>
          </w:p>
        </w:tc>
      </w:tr>
      <w:tr w:rsidR="00611291" w:rsidRPr="00611291" w:rsidTr="00825A77">
        <w:tc>
          <w:tcPr>
            <w:tcW w:w="992" w:type="dxa"/>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4</w:t>
            </w:r>
          </w:p>
        </w:tc>
        <w:tc>
          <w:tcPr>
            <w:tcW w:w="4678" w:type="dxa"/>
          </w:tcPr>
          <w:p w:rsidR="00611291" w:rsidRPr="00611291" w:rsidRDefault="00611291" w:rsidP="00825A77">
            <w:pPr>
              <w:jc w:val="both"/>
              <w:rPr>
                <w:rFonts w:ascii="Verdana" w:hAnsi="Verdana" w:cs="Arial"/>
                <w:sz w:val="20"/>
              </w:rPr>
            </w:pPr>
            <w:r w:rsidRPr="00611291">
              <w:rPr>
                <w:rFonts w:ascii="Verdana" w:hAnsi="Verdana" w:cs="Arial"/>
                <w:sz w:val="20"/>
              </w:rPr>
              <w:t>Plastering of any thickness (Combined quantity)</w:t>
            </w:r>
          </w:p>
        </w:tc>
        <w:tc>
          <w:tcPr>
            <w:tcW w:w="2126" w:type="dxa"/>
          </w:tcPr>
          <w:p w:rsidR="00611291" w:rsidRPr="00286143" w:rsidRDefault="00286143" w:rsidP="00825A77">
            <w:pPr>
              <w:spacing w:line="360" w:lineRule="auto"/>
              <w:jc w:val="right"/>
              <w:rPr>
                <w:rFonts w:ascii="Verdana" w:hAnsi="Verdana" w:cs="Arial"/>
                <w:b/>
                <w:bCs/>
                <w:color w:val="000000" w:themeColor="text1"/>
                <w:sz w:val="20"/>
                <w:lang w:val="en-US"/>
              </w:rPr>
            </w:pPr>
            <w:r w:rsidRPr="00286143">
              <w:rPr>
                <w:rFonts w:ascii="Verdana" w:hAnsi="Verdana" w:cs="Arial"/>
                <w:b/>
                <w:bCs/>
                <w:color w:val="000000" w:themeColor="text1"/>
                <w:sz w:val="20"/>
                <w:lang w:val="en-US"/>
              </w:rPr>
              <w:t xml:space="preserve">1227.00 </w:t>
            </w:r>
            <w:proofErr w:type="spellStart"/>
            <w:r w:rsidRPr="00286143">
              <w:rPr>
                <w:rFonts w:ascii="Verdana" w:hAnsi="Verdana" w:cs="Arial"/>
                <w:b/>
                <w:bCs/>
                <w:color w:val="000000" w:themeColor="text1"/>
                <w:sz w:val="20"/>
                <w:lang w:val="en-US"/>
              </w:rPr>
              <w:t>Sqm</w:t>
            </w:r>
            <w:proofErr w:type="spellEnd"/>
          </w:p>
        </w:tc>
      </w:tr>
      <w:tr w:rsidR="00611291" w:rsidRPr="00611291" w:rsidTr="00825A77">
        <w:tc>
          <w:tcPr>
            <w:tcW w:w="992" w:type="dxa"/>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5</w:t>
            </w:r>
          </w:p>
        </w:tc>
        <w:tc>
          <w:tcPr>
            <w:tcW w:w="4678" w:type="dxa"/>
          </w:tcPr>
          <w:p w:rsidR="00611291" w:rsidRPr="00611291" w:rsidRDefault="00611291" w:rsidP="00825A77">
            <w:pPr>
              <w:jc w:val="both"/>
              <w:rPr>
                <w:rFonts w:ascii="Verdana" w:hAnsi="Verdana" w:cs="Arial"/>
                <w:sz w:val="20"/>
              </w:rPr>
            </w:pPr>
            <w:r w:rsidRPr="00611291">
              <w:rPr>
                <w:rFonts w:ascii="Verdana" w:hAnsi="Verdana" w:cs="Arial"/>
                <w:sz w:val="20"/>
              </w:rPr>
              <w:t>Flooring with Combined quantity</w:t>
            </w:r>
          </w:p>
        </w:tc>
        <w:tc>
          <w:tcPr>
            <w:tcW w:w="2126" w:type="dxa"/>
          </w:tcPr>
          <w:p w:rsidR="00611291" w:rsidRPr="00286143" w:rsidRDefault="00286143" w:rsidP="00825A77">
            <w:pPr>
              <w:spacing w:line="360" w:lineRule="auto"/>
              <w:jc w:val="right"/>
              <w:rPr>
                <w:rFonts w:ascii="Verdana" w:hAnsi="Verdana" w:cs="Arial"/>
                <w:b/>
                <w:bCs/>
                <w:color w:val="000000" w:themeColor="text1"/>
                <w:sz w:val="20"/>
                <w:lang w:val="en-US"/>
              </w:rPr>
            </w:pPr>
            <w:r w:rsidRPr="00286143">
              <w:rPr>
                <w:rFonts w:ascii="Verdana" w:hAnsi="Verdana" w:cs="Arial"/>
                <w:b/>
                <w:bCs/>
                <w:color w:val="000000" w:themeColor="text1"/>
                <w:sz w:val="20"/>
                <w:lang w:val="en-US"/>
              </w:rPr>
              <w:t xml:space="preserve">91.00 </w:t>
            </w:r>
            <w:proofErr w:type="spellStart"/>
            <w:r w:rsidRPr="00286143">
              <w:rPr>
                <w:rFonts w:ascii="Verdana" w:hAnsi="Verdana" w:cs="Arial"/>
                <w:b/>
                <w:bCs/>
                <w:color w:val="000000" w:themeColor="text1"/>
                <w:sz w:val="20"/>
                <w:lang w:val="en-US"/>
              </w:rPr>
              <w:t>Sqm</w:t>
            </w:r>
            <w:proofErr w:type="spellEnd"/>
          </w:p>
        </w:tc>
      </w:tr>
    </w:tbl>
    <w:p w:rsidR="00611291" w:rsidRPr="00611291" w:rsidRDefault="00611291" w:rsidP="00611291">
      <w:pPr>
        <w:jc w:val="both"/>
        <w:rPr>
          <w:rFonts w:ascii="Verdana" w:hAnsi="Verdana" w:cs="Arial"/>
          <w:sz w:val="20"/>
        </w:rPr>
      </w:pPr>
    </w:p>
    <w:p w:rsidR="00611291" w:rsidRPr="00611291" w:rsidRDefault="00611291" w:rsidP="00611291">
      <w:pPr>
        <w:spacing w:line="360" w:lineRule="auto"/>
        <w:ind w:left="1440"/>
        <w:jc w:val="both"/>
        <w:rPr>
          <w:rFonts w:ascii="Verdana" w:hAnsi="Verdana" w:cs="Arial"/>
          <w:sz w:val="20"/>
        </w:rPr>
      </w:pPr>
      <w:r w:rsidRPr="00611291">
        <w:rPr>
          <w:rFonts w:ascii="Verdana" w:hAnsi="Verdana" w:cs="Arial"/>
          <w:sz w:val="20"/>
        </w:rPr>
        <w:t>The bidder should submit the particulars invariably in the prescribed format specified in the bid document along with necessary certificates, failing which his bid shall be treated as incomplete and summarily rejected.</w:t>
      </w:r>
    </w:p>
    <w:p w:rsidR="00611291" w:rsidRPr="00611291" w:rsidRDefault="00611291" w:rsidP="00611291">
      <w:pPr>
        <w:spacing w:line="360" w:lineRule="auto"/>
        <w:ind w:firstLine="720"/>
        <w:jc w:val="both"/>
        <w:rPr>
          <w:rFonts w:ascii="Verdana" w:hAnsi="Verdana" w:cs="Arial"/>
          <w:sz w:val="20"/>
        </w:rPr>
      </w:pPr>
      <w:r w:rsidRPr="00611291">
        <w:rPr>
          <w:rFonts w:ascii="Verdana" w:hAnsi="Verdana" w:cs="Arial"/>
          <w:sz w:val="20"/>
        </w:rPr>
        <w:t>5.</w:t>
      </w:r>
      <w:r w:rsidRPr="00611291">
        <w:rPr>
          <w:rFonts w:ascii="Verdana" w:hAnsi="Verdana" w:cs="Arial"/>
          <w:sz w:val="20"/>
        </w:rPr>
        <w:tab/>
        <w:t>The bidder should further demonstrate:</w:t>
      </w:r>
    </w:p>
    <w:p w:rsidR="00611291" w:rsidRPr="00611291" w:rsidRDefault="00611291" w:rsidP="00611291">
      <w:pPr>
        <w:spacing w:line="360" w:lineRule="auto"/>
        <w:ind w:left="2160" w:hanging="720"/>
        <w:jc w:val="both"/>
        <w:rPr>
          <w:rFonts w:ascii="Verdana" w:hAnsi="Verdana" w:cs="Arial"/>
          <w:sz w:val="20"/>
        </w:rPr>
      </w:pPr>
      <w:r w:rsidRPr="00611291">
        <w:rPr>
          <w:rFonts w:ascii="Verdana" w:hAnsi="Verdana" w:cs="Arial"/>
          <w:sz w:val="20"/>
        </w:rPr>
        <w:t>(</w:t>
      </w:r>
      <w:proofErr w:type="spellStart"/>
      <w:r w:rsidRPr="00611291">
        <w:rPr>
          <w:rFonts w:ascii="Verdana" w:hAnsi="Verdana" w:cs="Arial"/>
          <w:sz w:val="20"/>
        </w:rPr>
        <w:t>i</w:t>
      </w:r>
      <w:proofErr w:type="spellEnd"/>
      <w:r w:rsidRPr="00611291">
        <w:rPr>
          <w:rFonts w:ascii="Verdana" w:hAnsi="Verdana" w:cs="Arial"/>
          <w:sz w:val="20"/>
        </w:rPr>
        <w:t>) Availability (either owned or leased) of the following key and critical equipment.</w:t>
      </w:r>
    </w:p>
    <w:p w:rsidR="00611291" w:rsidRPr="00611291" w:rsidRDefault="00611291" w:rsidP="00611291">
      <w:pPr>
        <w:spacing w:line="360" w:lineRule="auto"/>
        <w:ind w:left="2160" w:hanging="720"/>
        <w:jc w:val="both"/>
        <w:rPr>
          <w:rFonts w:ascii="Verdana" w:hAnsi="Verdana" w:cs="Arial"/>
          <w:sz w:val="20"/>
        </w:rPr>
      </w:pPr>
      <w:r w:rsidRPr="00611291">
        <w:rPr>
          <w:rFonts w:ascii="Verdana" w:hAnsi="Verdana" w:cs="Arial"/>
          <w:sz w:val="20"/>
        </w:rPr>
        <w:tab/>
        <w:t>(</w:t>
      </w:r>
      <w:r w:rsidRPr="00611291">
        <w:rPr>
          <w:rFonts w:ascii="Verdana" w:hAnsi="Verdana" w:cs="Arial"/>
          <w:color w:val="FF0000"/>
          <w:sz w:val="20"/>
        </w:rPr>
        <w:t xml:space="preserve">Bidder to submit a declaration on </w:t>
      </w:r>
      <w:r w:rsidR="008B611F" w:rsidRPr="00611291">
        <w:rPr>
          <w:rFonts w:ascii="Verdana" w:hAnsi="Verdana" w:cs="Arial"/>
          <w:color w:val="FF0000"/>
          <w:sz w:val="20"/>
        </w:rPr>
        <w:t>non-judicial</w:t>
      </w:r>
      <w:r w:rsidRPr="00611291">
        <w:rPr>
          <w:rFonts w:ascii="Verdana" w:hAnsi="Verdana" w:cs="Arial"/>
          <w:color w:val="FF0000"/>
          <w:sz w:val="20"/>
        </w:rPr>
        <w:t xml:space="preserve"> stamp paper worth Rs.100/-as prescribed in </w:t>
      </w:r>
      <w:proofErr w:type="spellStart"/>
      <w:r w:rsidRPr="00611291">
        <w:rPr>
          <w:rFonts w:ascii="Verdana" w:hAnsi="Verdana" w:cs="Arial"/>
          <w:color w:val="FF0000"/>
          <w:sz w:val="20"/>
        </w:rPr>
        <w:t>Stat.V</w:t>
      </w:r>
      <w:proofErr w:type="spellEnd"/>
      <w:r w:rsidRPr="00611291">
        <w:rPr>
          <w:rFonts w:ascii="Verdana" w:hAnsi="Verdana" w:cs="Arial"/>
          <w:color w:val="FF0000"/>
          <w:sz w:val="20"/>
        </w:rPr>
        <w:t xml:space="preserve"> along with sufficient proof of document in support of owning such as invoice/</w:t>
      </w:r>
      <w:r w:rsidR="008B611F" w:rsidRPr="00611291">
        <w:rPr>
          <w:rFonts w:ascii="Verdana" w:hAnsi="Verdana" w:cs="Arial"/>
          <w:color w:val="FF0000"/>
          <w:sz w:val="20"/>
        </w:rPr>
        <w:t>Certificate</w:t>
      </w:r>
      <w:r w:rsidRPr="00611291">
        <w:rPr>
          <w:rFonts w:ascii="Verdana" w:hAnsi="Verdana" w:cs="Arial"/>
          <w:color w:val="FF0000"/>
          <w:sz w:val="20"/>
        </w:rPr>
        <w:t xml:space="preserve"> of regn.by competent authority in support of the critical </w:t>
      </w:r>
      <w:proofErr w:type="spellStart"/>
      <w:r w:rsidRPr="00611291">
        <w:rPr>
          <w:rFonts w:ascii="Verdana" w:hAnsi="Verdana" w:cs="Arial"/>
          <w:color w:val="FF0000"/>
          <w:sz w:val="20"/>
        </w:rPr>
        <w:t>equipt</w:t>
      </w:r>
      <w:proofErr w:type="spellEnd"/>
      <w:r w:rsidRPr="00611291">
        <w:rPr>
          <w:rFonts w:ascii="Verdana" w:hAnsi="Verdana" w:cs="Arial"/>
          <w:color w:val="FF0000"/>
          <w:sz w:val="20"/>
        </w:rPr>
        <w:t>.</w:t>
      </w:r>
      <w:r w:rsidR="00CE7894">
        <w:rPr>
          <w:rFonts w:ascii="Verdana" w:hAnsi="Verdana" w:cs="Arial"/>
          <w:color w:val="FF0000"/>
          <w:sz w:val="20"/>
        </w:rPr>
        <w:t xml:space="preserve"> </w:t>
      </w:r>
      <w:r w:rsidRPr="00611291">
        <w:rPr>
          <w:rFonts w:ascii="Verdana" w:hAnsi="Verdana" w:cs="Arial"/>
          <w:color w:val="FF0000"/>
          <w:sz w:val="20"/>
        </w:rPr>
        <w:t xml:space="preserve">Also declaration on stamp paper of worth Rs.100/-towards own/lease of critical machinery shall be furnished along with the </w:t>
      </w:r>
      <w:proofErr w:type="spellStart"/>
      <w:r w:rsidRPr="00611291">
        <w:rPr>
          <w:rFonts w:ascii="Verdana" w:hAnsi="Verdana" w:cs="Arial"/>
          <w:color w:val="FF0000"/>
          <w:sz w:val="20"/>
        </w:rPr>
        <w:t>cosent</w:t>
      </w:r>
      <w:proofErr w:type="spellEnd"/>
      <w:r w:rsidRPr="00611291">
        <w:rPr>
          <w:rFonts w:ascii="Verdana" w:hAnsi="Verdana" w:cs="Arial"/>
          <w:color w:val="FF0000"/>
          <w:sz w:val="20"/>
        </w:rPr>
        <w:t xml:space="preserve"> taken from lessor)</w:t>
      </w:r>
    </w:p>
    <w:p w:rsidR="00611291" w:rsidRPr="00611291" w:rsidRDefault="00611291" w:rsidP="00611291">
      <w:pPr>
        <w:jc w:val="both"/>
        <w:rPr>
          <w:rFonts w:ascii="Verdana" w:hAnsi="Verdana" w:cs="Arial"/>
          <w:sz w:val="20"/>
        </w:rPr>
      </w:pPr>
    </w:p>
    <w:tbl>
      <w:tblPr>
        <w:tblW w:w="7796" w:type="dxa"/>
        <w:tblInd w:w="1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92"/>
        <w:gridCol w:w="4678"/>
        <w:gridCol w:w="2126"/>
      </w:tblGrid>
      <w:tr w:rsidR="00611291" w:rsidRPr="00611291" w:rsidTr="00825A77">
        <w:tc>
          <w:tcPr>
            <w:tcW w:w="992" w:type="dxa"/>
          </w:tcPr>
          <w:p w:rsidR="00611291" w:rsidRPr="00611291" w:rsidRDefault="00611291" w:rsidP="00825A77">
            <w:pPr>
              <w:spacing w:line="360" w:lineRule="auto"/>
              <w:jc w:val="center"/>
              <w:rPr>
                <w:rFonts w:ascii="Verdana" w:hAnsi="Verdana" w:cs="Arial"/>
                <w:sz w:val="20"/>
              </w:rPr>
            </w:pPr>
            <w:proofErr w:type="spellStart"/>
            <w:r w:rsidRPr="00611291">
              <w:rPr>
                <w:rFonts w:ascii="Verdana" w:hAnsi="Verdana" w:cs="Arial"/>
                <w:sz w:val="20"/>
              </w:rPr>
              <w:t>Sl.No</w:t>
            </w:r>
            <w:proofErr w:type="spellEnd"/>
          </w:p>
        </w:tc>
        <w:tc>
          <w:tcPr>
            <w:tcW w:w="4678" w:type="dxa"/>
          </w:tcPr>
          <w:p w:rsidR="00611291" w:rsidRPr="00611291" w:rsidRDefault="00611291" w:rsidP="00825A77">
            <w:pPr>
              <w:spacing w:line="360" w:lineRule="auto"/>
              <w:jc w:val="center"/>
              <w:rPr>
                <w:rFonts w:ascii="Verdana" w:hAnsi="Verdana" w:cs="Arial"/>
                <w:sz w:val="20"/>
              </w:rPr>
            </w:pPr>
            <w:r w:rsidRPr="00611291">
              <w:rPr>
                <w:rFonts w:ascii="Verdana" w:hAnsi="Verdana"/>
                <w:bCs/>
                <w:sz w:val="20"/>
              </w:rPr>
              <w:t>Equipment type and characteristics</w:t>
            </w:r>
          </w:p>
        </w:tc>
        <w:tc>
          <w:tcPr>
            <w:tcW w:w="2126" w:type="dxa"/>
          </w:tcPr>
          <w:p w:rsidR="00611291" w:rsidRPr="00611291" w:rsidRDefault="00611291" w:rsidP="00825A77">
            <w:pPr>
              <w:jc w:val="center"/>
              <w:rPr>
                <w:rFonts w:ascii="Verdana" w:hAnsi="Verdana" w:cs="Arial"/>
                <w:sz w:val="20"/>
              </w:rPr>
            </w:pPr>
            <w:r w:rsidRPr="00611291">
              <w:rPr>
                <w:rFonts w:ascii="Verdana" w:hAnsi="Verdana"/>
                <w:sz w:val="20"/>
              </w:rPr>
              <w:t>Minimum Nos. required</w:t>
            </w:r>
          </w:p>
        </w:tc>
      </w:tr>
      <w:tr w:rsidR="00611291" w:rsidRPr="00611291" w:rsidTr="00825A77">
        <w:tc>
          <w:tcPr>
            <w:tcW w:w="992" w:type="dxa"/>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1</w:t>
            </w:r>
          </w:p>
        </w:tc>
        <w:tc>
          <w:tcPr>
            <w:tcW w:w="4678" w:type="dxa"/>
          </w:tcPr>
          <w:p w:rsidR="00611291" w:rsidRPr="00611291" w:rsidRDefault="00611291" w:rsidP="00825A77">
            <w:pPr>
              <w:spacing w:line="360" w:lineRule="auto"/>
              <w:jc w:val="both"/>
              <w:rPr>
                <w:rFonts w:ascii="Verdana" w:hAnsi="Verdana" w:cs="Arial"/>
                <w:sz w:val="20"/>
              </w:rPr>
            </w:pPr>
            <w:r w:rsidRPr="00611291">
              <w:rPr>
                <w:rFonts w:ascii="Verdana" w:hAnsi="Verdana" w:cs="Arial"/>
                <w:sz w:val="20"/>
              </w:rPr>
              <w:t>Steel centring</w:t>
            </w:r>
          </w:p>
        </w:tc>
        <w:tc>
          <w:tcPr>
            <w:tcW w:w="2126" w:type="dxa"/>
          </w:tcPr>
          <w:p w:rsidR="00611291" w:rsidRPr="00611291" w:rsidRDefault="00611291" w:rsidP="00825A77">
            <w:pPr>
              <w:spacing w:line="360" w:lineRule="auto"/>
              <w:jc w:val="center"/>
              <w:rPr>
                <w:rFonts w:ascii="Verdana" w:hAnsi="Verdana" w:cs="Arial"/>
                <w:color w:val="FF0000"/>
                <w:sz w:val="20"/>
              </w:rPr>
            </w:pPr>
            <w:r w:rsidRPr="00611291">
              <w:rPr>
                <w:rFonts w:ascii="Verdana" w:hAnsi="Verdana" w:cs="Arial"/>
                <w:color w:val="FF0000"/>
                <w:sz w:val="20"/>
                <w:lang w:val="en-US"/>
              </w:rPr>
              <w:t xml:space="preserve">1000 </w:t>
            </w:r>
            <w:proofErr w:type="spellStart"/>
            <w:r w:rsidRPr="00611291">
              <w:rPr>
                <w:rFonts w:ascii="Verdana" w:hAnsi="Verdana" w:cs="Arial"/>
                <w:color w:val="FF0000"/>
                <w:sz w:val="20"/>
                <w:lang w:val="en-US"/>
              </w:rPr>
              <w:t>Sqm</w:t>
            </w:r>
            <w:proofErr w:type="spellEnd"/>
          </w:p>
        </w:tc>
      </w:tr>
      <w:tr w:rsidR="00611291" w:rsidRPr="00611291" w:rsidTr="00825A77">
        <w:tc>
          <w:tcPr>
            <w:tcW w:w="992" w:type="dxa"/>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2</w:t>
            </w:r>
          </w:p>
        </w:tc>
        <w:tc>
          <w:tcPr>
            <w:tcW w:w="4678" w:type="dxa"/>
          </w:tcPr>
          <w:p w:rsidR="00611291" w:rsidRPr="00611291" w:rsidRDefault="00611291" w:rsidP="00825A77">
            <w:pPr>
              <w:jc w:val="both"/>
              <w:rPr>
                <w:rFonts w:ascii="Verdana" w:hAnsi="Verdana" w:cs="Arial"/>
                <w:sz w:val="20"/>
              </w:rPr>
            </w:pPr>
            <w:r w:rsidRPr="00611291">
              <w:rPr>
                <w:rFonts w:ascii="Verdana" w:hAnsi="Verdana" w:cs="Arial"/>
                <w:sz w:val="20"/>
              </w:rPr>
              <w:t>Pin vibrators</w:t>
            </w:r>
          </w:p>
        </w:tc>
        <w:tc>
          <w:tcPr>
            <w:tcW w:w="2126" w:type="dxa"/>
          </w:tcPr>
          <w:p w:rsidR="00611291" w:rsidRPr="00611291" w:rsidRDefault="00611291" w:rsidP="00825A77">
            <w:pPr>
              <w:tabs>
                <w:tab w:val="left" w:pos="615"/>
                <w:tab w:val="center" w:pos="955"/>
              </w:tabs>
              <w:spacing w:line="360" w:lineRule="auto"/>
              <w:jc w:val="center"/>
              <w:rPr>
                <w:rFonts w:ascii="Verdana" w:hAnsi="Verdana" w:cs="Arial"/>
                <w:color w:val="FF0000"/>
                <w:sz w:val="20"/>
              </w:rPr>
            </w:pPr>
            <w:r w:rsidRPr="00611291">
              <w:rPr>
                <w:rFonts w:ascii="Verdana" w:hAnsi="Verdana" w:cs="Arial"/>
                <w:color w:val="FF0000"/>
                <w:sz w:val="20"/>
                <w:lang w:val="en-US"/>
              </w:rPr>
              <w:t>2 Nos</w:t>
            </w:r>
          </w:p>
        </w:tc>
      </w:tr>
      <w:tr w:rsidR="00611291" w:rsidRPr="00611291" w:rsidTr="00825A77">
        <w:tc>
          <w:tcPr>
            <w:tcW w:w="992" w:type="dxa"/>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3</w:t>
            </w:r>
          </w:p>
        </w:tc>
        <w:tc>
          <w:tcPr>
            <w:tcW w:w="4678" w:type="dxa"/>
          </w:tcPr>
          <w:p w:rsidR="00611291" w:rsidRPr="00611291" w:rsidRDefault="00611291" w:rsidP="00825A77">
            <w:pPr>
              <w:jc w:val="both"/>
              <w:rPr>
                <w:rFonts w:ascii="Verdana" w:hAnsi="Verdana" w:cs="Arial"/>
                <w:sz w:val="20"/>
              </w:rPr>
            </w:pPr>
            <w:r w:rsidRPr="00611291">
              <w:rPr>
                <w:rFonts w:ascii="Verdana" w:hAnsi="Verdana" w:cs="Arial"/>
                <w:sz w:val="20"/>
              </w:rPr>
              <w:t>Pan vibrators</w:t>
            </w:r>
          </w:p>
        </w:tc>
        <w:tc>
          <w:tcPr>
            <w:tcW w:w="2126" w:type="dxa"/>
          </w:tcPr>
          <w:p w:rsidR="00611291" w:rsidRPr="00611291" w:rsidRDefault="00611291" w:rsidP="00825A77">
            <w:pPr>
              <w:spacing w:line="360" w:lineRule="auto"/>
              <w:jc w:val="center"/>
              <w:rPr>
                <w:rFonts w:ascii="Verdana" w:hAnsi="Verdana" w:cs="Arial"/>
                <w:color w:val="FF0000"/>
                <w:sz w:val="20"/>
              </w:rPr>
            </w:pPr>
            <w:r w:rsidRPr="00611291">
              <w:rPr>
                <w:rFonts w:ascii="Verdana" w:hAnsi="Verdana" w:cs="Arial"/>
                <w:color w:val="FF0000"/>
                <w:sz w:val="20"/>
                <w:lang w:val="en-US"/>
              </w:rPr>
              <w:t>2 Nos</w:t>
            </w:r>
          </w:p>
        </w:tc>
      </w:tr>
      <w:tr w:rsidR="00611291" w:rsidRPr="00611291" w:rsidTr="00825A77">
        <w:tc>
          <w:tcPr>
            <w:tcW w:w="992" w:type="dxa"/>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4</w:t>
            </w:r>
          </w:p>
        </w:tc>
        <w:tc>
          <w:tcPr>
            <w:tcW w:w="4678" w:type="dxa"/>
          </w:tcPr>
          <w:p w:rsidR="00611291" w:rsidRPr="00611291" w:rsidRDefault="00611291" w:rsidP="00825A77">
            <w:pPr>
              <w:jc w:val="both"/>
              <w:rPr>
                <w:rFonts w:ascii="Verdana" w:hAnsi="Verdana" w:cs="Arial"/>
                <w:sz w:val="20"/>
              </w:rPr>
            </w:pPr>
            <w:r w:rsidRPr="00611291">
              <w:rPr>
                <w:rFonts w:ascii="Verdana" w:hAnsi="Verdana" w:cs="Arial"/>
                <w:sz w:val="20"/>
              </w:rPr>
              <w:t>Weigh batchers</w:t>
            </w:r>
          </w:p>
        </w:tc>
        <w:tc>
          <w:tcPr>
            <w:tcW w:w="2126" w:type="dxa"/>
          </w:tcPr>
          <w:p w:rsidR="00611291" w:rsidRPr="00611291" w:rsidRDefault="00611291" w:rsidP="00825A77">
            <w:pPr>
              <w:spacing w:line="360" w:lineRule="auto"/>
              <w:jc w:val="center"/>
              <w:rPr>
                <w:rFonts w:ascii="Verdana" w:hAnsi="Verdana" w:cs="Arial"/>
                <w:color w:val="FF0000"/>
                <w:sz w:val="20"/>
              </w:rPr>
            </w:pPr>
            <w:r w:rsidRPr="00611291">
              <w:rPr>
                <w:rFonts w:ascii="Verdana" w:hAnsi="Verdana" w:cs="Arial"/>
                <w:color w:val="FF0000"/>
                <w:sz w:val="20"/>
                <w:lang w:val="en-US"/>
              </w:rPr>
              <w:t>1 Nos</w:t>
            </w:r>
          </w:p>
        </w:tc>
      </w:tr>
      <w:tr w:rsidR="00611291" w:rsidRPr="00611291" w:rsidTr="00825A77">
        <w:tc>
          <w:tcPr>
            <w:tcW w:w="992" w:type="dxa"/>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5</w:t>
            </w:r>
          </w:p>
        </w:tc>
        <w:tc>
          <w:tcPr>
            <w:tcW w:w="4678" w:type="dxa"/>
          </w:tcPr>
          <w:p w:rsidR="00611291" w:rsidRPr="00611291" w:rsidRDefault="00611291" w:rsidP="00825A77">
            <w:pPr>
              <w:jc w:val="both"/>
              <w:rPr>
                <w:rFonts w:ascii="Verdana" w:hAnsi="Verdana" w:cs="Arial"/>
                <w:sz w:val="20"/>
              </w:rPr>
            </w:pPr>
            <w:r w:rsidRPr="00611291">
              <w:rPr>
                <w:rFonts w:ascii="Verdana" w:hAnsi="Verdana" w:cs="Arial"/>
                <w:sz w:val="20"/>
              </w:rPr>
              <w:t>Concrete mixers</w:t>
            </w:r>
          </w:p>
        </w:tc>
        <w:tc>
          <w:tcPr>
            <w:tcW w:w="2126" w:type="dxa"/>
          </w:tcPr>
          <w:p w:rsidR="00611291" w:rsidRPr="00611291" w:rsidRDefault="00611291" w:rsidP="00825A77">
            <w:pPr>
              <w:spacing w:line="360" w:lineRule="auto"/>
              <w:jc w:val="center"/>
              <w:rPr>
                <w:rFonts w:ascii="Verdana" w:hAnsi="Verdana" w:cs="Arial"/>
                <w:color w:val="FF0000"/>
                <w:sz w:val="20"/>
              </w:rPr>
            </w:pPr>
            <w:r w:rsidRPr="00611291">
              <w:rPr>
                <w:rFonts w:ascii="Verdana" w:hAnsi="Verdana" w:cs="Arial"/>
                <w:color w:val="FF0000"/>
                <w:sz w:val="20"/>
              </w:rPr>
              <w:t>1 Nos</w:t>
            </w:r>
          </w:p>
        </w:tc>
      </w:tr>
    </w:tbl>
    <w:p w:rsidR="00611291" w:rsidRPr="00611291" w:rsidRDefault="00611291" w:rsidP="00611291">
      <w:pPr>
        <w:ind w:left="547" w:firstLine="720"/>
        <w:rPr>
          <w:rFonts w:ascii="Verdana" w:hAnsi="Verdana" w:cs="Arial"/>
          <w:color w:val="FF0000"/>
          <w:sz w:val="20"/>
        </w:rPr>
      </w:pPr>
    </w:p>
    <w:p w:rsidR="00611291" w:rsidRPr="00611291" w:rsidRDefault="00611291" w:rsidP="00611291">
      <w:pPr>
        <w:spacing w:line="360" w:lineRule="auto"/>
        <w:ind w:left="1440" w:firstLine="720"/>
        <w:jc w:val="both"/>
        <w:rPr>
          <w:rFonts w:ascii="Verdana" w:hAnsi="Verdana"/>
          <w:color w:val="FF0000"/>
          <w:sz w:val="20"/>
        </w:rPr>
      </w:pPr>
      <w:r w:rsidRPr="00611291">
        <w:rPr>
          <w:rFonts w:ascii="Verdana" w:hAnsi="Verdana"/>
          <w:color w:val="FF0000"/>
          <w:sz w:val="20"/>
        </w:rPr>
        <w:t xml:space="preserve">The bidder has to submit a declaration on </w:t>
      </w:r>
      <w:r w:rsidR="008B611F" w:rsidRPr="00611291">
        <w:rPr>
          <w:rFonts w:ascii="Verdana" w:hAnsi="Verdana"/>
          <w:color w:val="FF0000"/>
          <w:sz w:val="20"/>
        </w:rPr>
        <w:t>non-judicial</w:t>
      </w:r>
      <w:r w:rsidRPr="00611291">
        <w:rPr>
          <w:rFonts w:ascii="Verdana" w:hAnsi="Verdana"/>
          <w:color w:val="FF0000"/>
          <w:sz w:val="20"/>
        </w:rPr>
        <w:t xml:space="preserve"> stamp paper worth of </w:t>
      </w:r>
      <w:proofErr w:type="spellStart"/>
      <w:r w:rsidRPr="00611291">
        <w:rPr>
          <w:rFonts w:ascii="Verdana" w:hAnsi="Verdana"/>
          <w:color w:val="FF0000"/>
          <w:sz w:val="20"/>
        </w:rPr>
        <w:t>Rs</w:t>
      </w:r>
      <w:proofErr w:type="spellEnd"/>
      <w:r w:rsidRPr="00611291">
        <w:rPr>
          <w:rFonts w:ascii="Verdana" w:hAnsi="Verdana"/>
          <w:color w:val="FF0000"/>
          <w:sz w:val="20"/>
        </w:rPr>
        <w:t xml:space="preserve"> 100/- as prescribed in Statement - V along with sufficient proof of document in support of owning such as invoice/Certificate of registration by competent authority in support of the critical equipment.</w:t>
      </w:r>
    </w:p>
    <w:p w:rsidR="00611291" w:rsidRPr="00611291" w:rsidRDefault="00611291" w:rsidP="00611291">
      <w:pPr>
        <w:ind w:left="2160" w:hanging="720"/>
        <w:jc w:val="both"/>
        <w:rPr>
          <w:rFonts w:ascii="Verdana" w:hAnsi="Verdana"/>
          <w:color w:val="FF0000"/>
          <w:sz w:val="20"/>
        </w:rPr>
      </w:pPr>
      <w:r w:rsidRPr="00611291">
        <w:rPr>
          <w:rFonts w:ascii="Verdana" w:hAnsi="Verdana"/>
          <w:b/>
          <w:color w:val="FF0000"/>
          <w:sz w:val="20"/>
        </w:rPr>
        <w:t>Note:</w:t>
      </w:r>
      <w:r w:rsidRPr="00611291">
        <w:rPr>
          <w:rFonts w:ascii="Verdana" w:hAnsi="Verdana"/>
          <w:b/>
          <w:color w:val="FF0000"/>
          <w:sz w:val="20"/>
        </w:rPr>
        <w:tab/>
      </w:r>
      <w:r w:rsidRPr="00611291">
        <w:rPr>
          <w:rFonts w:ascii="Verdana" w:hAnsi="Verdana"/>
          <w:color w:val="FF0000"/>
          <w:sz w:val="20"/>
        </w:rPr>
        <w:t>The</w:t>
      </w:r>
      <w:r w:rsidRPr="00611291">
        <w:rPr>
          <w:rFonts w:ascii="Verdana" w:hAnsi="Verdana"/>
          <w:b/>
          <w:color w:val="FF0000"/>
          <w:sz w:val="20"/>
        </w:rPr>
        <w:t xml:space="preserve"> </w:t>
      </w:r>
      <w:r w:rsidRPr="00611291">
        <w:rPr>
          <w:rFonts w:ascii="Verdana" w:hAnsi="Verdana"/>
          <w:color w:val="FF0000"/>
          <w:sz w:val="20"/>
        </w:rPr>
        <w:t xml:space="preserve">major equipment to attain the completion of works in accordance with the prescribed construction schedule is to be shown in the above table.  </w:t>
      </w:r>
    </w:p>
    <w:p w:rsidR="00611291" w:rsidRPr="00611291" w:rsidRDefault="00611291" w:rsidP="00611291">
      <w:pPr>
        <w:ind w:left="1440"/>
        <w:jc w:val="both"/>
        <w:rPr>
          <w:rFonts w:ascii="Verdana" w:hAnsi="Verdana"/>
          <w:b/>
          <w:color w:val="FF0000"/>
          <w:sz w:val="20"/>
          <w:u w:val="single"/>
        </w:rPr>
      </w:pPr>
    </w:p>
    <w:p w:rsidR="00611291" w:rsidRPr="00611291" w:rsidRDefault="00611291" w:rsidP="00611291">
      <w:pPr>
        <w:ind w:left="1440"/>
        <w:jc w:val="both"/>
        <w:rPr>
          <w:rFonts w:ascii="Verdana" w:hAnsi="Verdana"/>
          <w:color w:val="FF0000"/>
          <w:sz w:val="20"/>
        </w:rPr>
      </w:pPr>
      <w:r w:rsidRPr="00611291">
        <w:rPr>
          <w:rFonts w:ascii="Verdana" w:hAnsi="Verdana"/>
          <w:b/>
          <w:color w:val="FF0000"/>
          <w:sz w:val="20"/>
          <w:u w:val="single"/>
        </w:rPr>
        <w:t>Quality Control Laboratory</w:t>
      </w:r>
      <w:r w:rsidRPr="00611291">
        <w:rPr>
          <w:rFonts w:ascii="Verdana" w:hAnsi="Verdana"/>
          <w:color w:val="FF0000"/>
          <w:sz w:val="20"/>
        </w:rPr>
        <w:t>:</w:t>
      </w:r>
    </w:p>
    <w:p w:rsidR="00611291" w:rsidRPr="00611291" w:rsidRDefault="00611291" w:rsidP="009F57A5">
      <w:pPr>
        <w:numPr>
          <w:ilvl w:val="2"/>
          <w:numId w:val="95"/>
        </w:numPr>
        <w:ind w:hanging="900"/>
        <w:jc w:val="both"/>
        <w:rPr>
          <w:rFonts w:ascii="Verdana" w:hAnsi="Verdana"/>
          <w:color w:val="FF00FF"/>
          <w:sz w:val="20"/>
        </w:rPr>
      </w:pPr>
      <w:r w:rsidRPr="00611291">
        <w:rPr>
          <w:rFonts w:ascii="Verdana" w:hAnsi="Verdana"/>
          <w:color w:val="FF0000"/>
          <w:sz w:val="20"/>
        </w:rPr>
        <w:t>Deleted</w:t>
      </w:r>
    </w:p>
    <w:p w:rsidR="00611291" w:rsidRPr="00611291" w:rsidRDefault="00611291" w:rsidP="00611291">
      <w:pPr>
        <w:rPr>
          <w:rFonts w:ascii="Verdana" w:hAnsi="Verdana" w:cs="Arial"/>
          <w:color w:val="00B050"/>
          <w:sz w:val="20"/>
        </w:rPr>
      </w:pPr>
    </w:p>
    <w:p w:rsidR="00611291" w:rsidRPr="00611291" w:rsidRDefault="00611291" w:rsidP="00611291">
      <w:pPr>
        <w:numPr>
          <w:ilvl w:val="0"/>
          <w:numId w:val="9"/>
        </w:numPr>
        <w:spacing w:line="276" w:lineRule="auto"/>
        <w:jc w:val="both"/>
        <w:rPr>
          <w:rFonts w:ascii="Verdana" w:hAnsi="Verdana" w:cs="Arial"/>
          <w:sz w:val="20"/>
        </w:rPr>
      </w:pPr>
      <w:r w:rsidRPr="00611291">
        <w:rPr>
          <w:rFonts w:ascii="Verdana" w:hAnsi="Verdana" w:cs="Arial"/>
          <w:sz w:val="20"/>
        </w:rPr>
        <w:t>Availability of the following key technical personnel with adequate experience:</w:t>
      </w:r>
    </w:p>
    <w:p w:rsidR="00611291" w:rsidRPr="00611291" w:rsidRDefault="00611291" w:rsidP="00611291">
      <w:pPr>
        <w:spacing w:line="360" w:lineRule="auto"/>
        <w:ind w:left="1440"/>
        <w:jc w:val="both"/>
        <w:rPr>
          <w:rFonts w:ascii="Verdana" w:hAnsi="Verdana" w:cs="Arial"/>
          <w:color w:val="FF0000"/>
          <w:sz w:val="20"/>
        </w:rPr>
      </w:pPr>
      <w:r w:rsidRPr="00611291">
        <w:rPr>
          <w:rFonts w:ascii="Verdana" w:hAnsi="Verdana" w:cs="Arial"/>
          <w:color w:val="FF0000"/>
          <w:sz w:val="20"/>
        </w:rPr>
        <w:t>(</w:t>
      </w:r>
      <w:proofErr w:type="spellStart"/>
      <w:r w:rsidRPr="00611291">
        <w:rPr>
          <w:rFonts w:ascii="Verdana" w:hAnsi="Verdana" w:cs="Arial"/>
          <w:color w:val="FF0000"/>
          <w:sz w:val="20"/>
        </w:rPr>
        <w:t>i</w:t>
      </w:r>
      <w:proofErr w:type="spellEnd"/>
      <w:r w:rsidRPr="00611291">
        <w:rPr>
          <w:rFonts w:ascii="Verdana" w:hAnsi="Verdana" w:cs="Arial"/>
          <w:color w:val="FF0000"/>
          <w:sz w:val="20"/>
        </w:rPr>
        <w:t>)</w:t>
      </w:r>
      <w:r w:rsidRPr="00611291">
        <w:rPr>
          <w:rFonts w:ascii="Verdana" w:hAnsi="Verdana" w:cs="Arial"/>
          <w:color w:val="FF0000"/>
          <w:sz w:val="20"/>
        </w:rPr>
        <w:tab/>
        <w:t xml:space="preserve">Graduate Engineers (Civil) – </w:t>
      </w:r>
      <w:r w:rsidRPr="00611291">
        <w:rPr>
          <w:rFonts w:ascii="Verdana" w:hAnsi="Verdana" w:cs="Arial"/>
          <w:color w:val="FF0000"/>
          <w:sz w:val="20"/>
        </w:rPr>
        <w:tab/>
      </w:r>
      <w:r w:rsidRPr="00611291">
        <w:rPr>
          <w:rFonts w:ascii="Verdana" w:hAnsi="Verdana" w:cs="Arial"/>
          <w:color w:val="FF0000"/>
          <w:sz w:val="20"/>
        </w:rPr>
        <w:tab/>
        <w:t>2 Nos</w:t>
      </w:r>
    </w:p>
    <w:p w:rsidR="00611291" w:rsidRPr="00611291" w:rsidRDefault="00611291" w:rsidP="00611291">
      <w:pPr>
        <w:spacing w:line="360" w:lineRule="auto"/>
        <w:ind w:left="2160"/>
        <w:jc w:val="both"/>
        <w:rPr>
          <w:rFonts w:ascii="Verdana" w:hAnsi="Verdana" w:cs="Arial"/>
          <w:sz w:val="20"/>
        </w:rPr>
      </w:pPr>
      <w:r w:rsidRPr="00611291">
        <w:rPr>
          <w:rFonts w:ascii="Verdana" w:hAnsi="Verdana" w:cs="Arial"/>
          <w:sz w:val="20"/>
        </w:rPr>
        <w:br w:type="page"/>
      </w:r>
    </w:p>
    <w:p w:rsidR="00611291" w:rsidRPr="00611291" w:rsidRDefault="00611291" w:rsidP="00611291">
      <w:pPr>
        <w:spacing w:line="360" w:lineRule="auto"/>
        <w:ind w:left="1440" w:hanging="720"/>
        <w:jc w:val="both"/>
        <w:rPr>
          <w:rFonts w:ascii="Verdana" w:hAnsi="Verdana" w:cs="Arial"/>
          <w:bCs/>
          <w:color w:val="FF0000"/>
          <w:sz w:val="20"/>
          <w:lang w:val="en-US"/>
        </w:rPr>
      </w:pPr>
      <w:r w:rsidRPr="00611291">
        <w:rPr>
          <w:rFonts w:ascii="Verdana" w:hAnsi="Verdana" w:cs="Arial"/>
          <w:bCs/>
          <w:color w:val="FF0000"/>
          <w:sz w:val="20"/>
        </w:rPr>
        <w:lastRenderedPageBreak/>
        <w:t>6.</w:t>
      </w:r>
      <w:r w:rsidRPr="00611291">
        <w:rPr>
          <w:rFonts w:ascii="Verdana" w:hAnsi="Verdana" w:cs="Arial"/>
          <w:bCs/>
          <w:color w:val="FF0000"/>
          <w:sz w:val="20"/>
        </w:rPr>
        <w:tab/>
      </w:r>
      <w:r w:rsidRPr="00611291">
        <w:rPr>
          <w:rFonts w:ascii="Verdana" w:hAnsi="Verdana" w:cs="Arial"/>
          <w:sz w:val="20"/>
        </w:rPr>
        <w:t>Liquid Assets/Credit facilities/Solvency Certificate in the prescribed proforma only (See Annexure-III of bid document) from any Nationalised/Scheduled Bank of value not less than</w:t>
      </w:r>
      <w:r w:rsidRPr="00611291">
        <w:rPr>
          <w:rFonts w:ascii="Verdana" w:hAnsi="Verdana" w:cs="Arial"/>
          <w:color w:val="FF0000"/>
          <w:sz w:val="20"/>
        </w:rPr>
        <w:t xml:space="preserve"> </w:t>
      </w:r>
      <w:r w:rsidR="00825A77" w:rsidRPr="004C1A06">
        <w:rPr>
          <w:rFonts w:ascii="Verdana" w:hAnsi="Verdana" w:cs="Arial"/>
          <w:b/>
          <w:bCs/>
          <w:color w:val="00B050"/>
          <w:sz w:val="20"/>
          <w:u w:val="single"/>
          <w:lang w:val="en-US"/>
        </w:rPr>
        <w:t>Rs.</w:t>
      </w:r>
      <w:r w:rsidR="00286143">
        <w:rPr>
          <w:rFonts w:ascii="Verdana" w:hAnsi="Verdana" w:cs="Arial"/>
          <w:b/>
          <w:bCs/>
          <w:color w:val="00B050"/>
          <w:sz w:val="20"/>
          <w:u w:val="single"/>
          <w:lang w:val="en-US"/>
        </w:rPr>
        <w:t>28,99,073</w:t>
      </w:r>
      <w:r w:rsidR="00825A77" w:rsidRPr="004C1A06">
        <w:rPr>
          <w:rFonts w:ascii="Verdana" w:hAnsi="Verdana" w:cs="Arial"/>
          <w:b/>
          <w:bCs/>
          <w:color w:val="00B050"/>
          <w:sz w:val="20"/>
          <w:u w:val="single"/>
          <w:lang w:val="en-US"/>
        </w:rPr>
        <w:t>/-</w:t>
      </w:r>
      <w:r w:rsidRPr="00611291">
        <w:rPr>
          <w:rFonts w:ascii="Verdana" w:hAnsi="Verdana" w:cs="Arial"/>
          <w:b/>
          <w:bCs/>
          <w:color w:val="FF0000"/>
          <w:sz w:val="20"/>
        </w:rPr>
        <w:t xml:space="preserve"> </w:t>
      </w:r>
      <w:r w:rsidRPr="00611291">
        <w:rPr>
          <w:rFonts w:ascii="Verdana" w:hAnsi="Verdana" w:cs="Arial"/>
          <w:bCs/>
          <w:sz w:val="20"/>
        </w:rPr>
        <w:t>The Solvency certificate should not be earlier than</w:t>
      </w:r>
      <w:r w:rsidRPr="00611291">
        <w:rPr>
          <w:rFonts w:ascii="Verdana" w:hAnsi="Verdana" w:cs="Arial"/>
          <w:bCs/>
          <w:color w:val="FF0000"/>
          <w:sz w:val="20"/>
        </w:rPr>
        <w:t xml:space="preserve"> </w:t>
      </w:r>
      <w:r w:rsidR="00286143">
        <w:rPr>
          <w:rFonts w:ascii="Verdana" w:hAnsi="Verdana" w:cs="Arial"/>
          <w:b/>
          <w:bCs/>
          <w:color w:val="00B050"/>
          <w:sz w:val="20"/>
          <w:lang w:val="en-US"/>
        </w:rPr>
        <w:t>13.05.2025</w:t>
      </w:r>
      <w:r w:rsidRPr="00611291">
        <w:rPr>
          <w:rFonts w:ascii="Verdana" w:hAnsi="Verdana" w:cs="Arial"/>
          <w:b/>
          <w:bCs/>
          <w:color w:val="00B050"/>
          <w:sz w:val="20"/>
          <w:lang w:val="en-US"/>
        </w:rPr>
        <w:t>.</w:t>
      </w:r>
    </w:p>
    <w:p w:rsidR="00611291" w:rsidRPr="00611291" w:rsidRDefault="00611291" w:rsidP="00611291">
      <w:pPr>
        <w:spacing w:line="360" w:lineRule="auto"/>
        <w:ind w:left="1440" w:hanging="720"/>
        <w:jc w:val="both"/>
        <w:rPr>
          <w:rFonts w:ascii="Verdana" w:hAnsi="Verdana" w:cs="Arial"/>
          <w:color w:val="FF0000"/>
          <w:sz w:val="20"/>
        </w:rPr>
      </w:pPr>
      <w:r w:rsidRPr="00611291">
        <w:rPr>
          <w:rFonts w:ascii="Verdana" w:hAnsi="Verdana" w:cs="Arial"/>
          <w:bCs/>
          <w:color w:val="FF0000"/>
          <w:sz w:val="20"/>
        </w:rPr>
        <w:t>7.</w:t>
      </w:r>
      <w:r w:rsidRPr="00611291">
        <w:rPr>
          <w:rFonts w:ascii="Verdana" w:hAnsi="Verdana" w:cs="Arial"/>
          <w:bCs/>
          <w:color w:val="FF0000"/>
          <w:sz w:val="20"/>
        </w:rPr>
        <w:tab/>
      </w:r>
      <w:r w:rsidR="008B611F" w:rsidRPr="00611291">
        <w:rPr>
          <w:rFonts w:ascii="Verdana" w:hAnsi="Verdana"/>
          <w:color w:val="000000"/>
          <w:sz w:val="20"/>
          <w:shd w:val="clear" w:color="auto" w:fill="F2F8FC"/>
        </w:rPr>
        <w:t>Non-refundable</w:t>
      </w:r>
      <w:r w:rsidRPr="00611291">
        <w:rPr>
          <w:rFonts w:ascii="Verdana" w:hAnsi="Verdana"/>
          <w:color w:val="000000"/>
          <w:sz w:val="20"/>
          <w:shd w:val="clear" w:color="auto" w:fill="F2F8FC"/>
        </w:rPr>
        <w:t xml:space="preserve"> Processing fee of </w:t>
      </w:r>
      <w:proofErr w:type="spellStart"/>
      <w:r w:rsidR="00825A77">
        <w:rPr>
          <w:rFonts w:ascii="Verdana" w:hAnsi="Verdana"/>
          <w:color w:val="000000"/>
          <w:sz w:val="20"/>
          <w:shd w:val="clear" w:color="auto" w:fill="F2F8FC"/>
          <w:lang w:val="en-US"/>
        </w:rPr>
        <w:t>Rs</w:t>
      </w:r>
      <w:proofErr w:type="spellEnd"/>
      <w:r w:rsidR="00825A77">
        <w:rPr>
          <w:rFonts w:ascii="Verdana" w:hAnsi="Verdana"/>
          <w:color w:val="000000"/>
          <w:sz w:val="20"/>
          <w:shd w:val="clear" w:color="auto" w:fill="F2F8FC"/>
          <w:lang w:val="en-US"/>
        </w:rPr>
        <w:t xml:space="preserve">. </w:t>
      </w:r>
      <w:r w:rsidR="004C1A06">
        <w:rPr>
          <w:rFonts w:ascii="Verdana" w:hAnsi="Verdana"/>
          <w:color w:val="000000"/>
          <w:sz w:val="20"/>
          <w:shd w:val="clear" w:color="auto" w:fill="F2F8FC"/>
          <w:lang w:val="en-US"/>
        </w:rPr>
        <w:t>23</w:t>
      </w:r>
      <w:r w:rsidR="00825A77">
        <w:rPr>
          <w:rFonts w:ascii="Verdana" w:hAnsi="Verdana"/>
          <w:color w:val="000000"/>
          <w:sz w:val="20"/>
          <w:shd w:val="clear" w:color="auto" w:fill="F2F8FC"/>
          <w:lang w:val="en-US"/>
        </w:rPr>
        <w:t>,</w:t>
      </w:r>
      <w:r w:rsidR="004C1A06">
        <w:rPr>
          <w:rFonts w:ascii="Verdana" w:hAnsi="Verdana"/>
          <w:color w:val="000000"/>
          <w:sz w:val="20"/>
          <w:shd w:val="clear" w:color="auto" w:fill="F2F8FC"/>
          <w:lang w:val="en-US"/>
        </w:rPr>
        <w:t>6</w:t>
      </w:r>
      <w:r w:rsidR="00825A77">
        <w:rPr>
          <w:rFonts w:ascii="Verdana" w:hAnsi="Verdana"/>
          <w:color w:val="000000"/>
          <w:sz w:val="20"/>
          <w:shd w:val="clear" w:color="auto" w:fill="F2F8FC"/>
          <w:lang w:val="en-US"/>
        </w:rPr>
        <w:t>00/-</w:t>
      </w:r>
      <w:r w:rsidRPr="00611291">
        <w:rPr>
          <w:rFonts w:ascii="Verdana" w:hAnsi="Verdana"/>
          <w:color w:val="000000"/>
          <w:sz w:val="20"/>
          <w:shd w:val="clear" w:color="auto" w:fill="F2F8FC"/>
        </w:rPr>
        <w:t xml:space="preserve"> (including GST @ 18%) to be paid by way of online only </w:t>
      </w:r>
    </w:p>
    <w:p w:rsidR="00611291" w:rsidRPr="00611291" w:rsidRDefault="00611291" w:rsidP="00611291">
      <w:pPr>
        <w:spacing w:line="360" w:lineRule="auto"/>
        <w:ind w:left="1440" w:hanging="720"/>
        <w:jc w:val="both"/>
        <w:rPr>
          <w:rFonts w:ascii="Verdana" w:hAnsi="Verdana"/>
          <w:sz w:val="20"/>
        </w:rPr>
      </w:pPr>
      <w:r w:rsidRPr="00611291">
        <w:rPr>
          <w:rFonts w:ascii="Verdana" w:hAnsi="Verdana" w:cs="Arial"/>
          <w:color w:val="FF0000"/>
          <w:sz w:val="20"/>
        </w:rPr>
        <w:t>8.</w:t>
      </w:r>
      <w:r w:rsidRPr="00611291">
        <w:rPr>
          <w:rFonts w:ascii="Verdana" w:hAnsi="Verdana" w:cs="Arial"/>
          <w:color w:val="FF0000"/>
          <w:sz w:val="20"/>
        </w:rPr>
        <w:tab/>
      </w:r>
      <w:r w:rsidR="004C1A06">
        <w:rPr>
          <w:rFonts w:ascii="Verdana" w:hAnsi="Verdana" w:cs="Arial"/>
          <w:sz w:val="20"/>
        </w:rPr>
        <w:t>Deleted</w:t>
      </w:r>
    </w:p>
    <w:p w:rsidR="00611291" w:rsidRPr="00611291" w:rsidRDefault="00611291" w:rsidP="00611291">
      <w:pPr>
        <w:spacing w:line="360" w:lineRule="auto"/>
        <w:ind w:left="1440" w:hanging="720"/>
        <w:jc w:val="both"/>
        <w:rPr>
          <w:rFonts w:ascii="Verdana" w:hAnsi="Verdana" w:cs="Arial"/>
          <w:sz w:val="20"/>
          <w:lang w:val="en-US"/>
        </w:rPr>
      </w:pPr>
      <w:proofErr w:type="gramStart"/>
      <w:r w:rsidRPr="00611291">
        <w:rPr>
          <w:rFonts w:ascii="Verdana" w:hAnsi="Verdana" w:cs="Arial"/>
          <w:color w:val="FF0000"/>
          <w:sz w:val="20"/>
        </w:rPr>
        <w:t>9.</w:t>
      </w:r>
      <w:r w:rsidRPr="00611291">
        <w:rPr>
          <w:rFonts w:ascii="Verdana" w:hAnsi="Verdana" w:cs="Arial"/>
          <w:sz w:val="20"/>
        </w:rPr>
        <w:tab/>
        <w:t>E.M.D</w:t>
      </w:r>
      <w:proofErr w:type="gramEnd"/>
      <w:r w:rsidRPr="00611291">
        <w:rPr>
          <w:rFonts w:ascii="Verdana" w:hAnsi="Verdana" w:cs="Arial"/>
          <w:sz w:val="20"/>
        </w:rPr>
        <w:t xml:space="preserve"> of </w:t>
      </w:r>
      <w:proofErr w:type="spellStart"/>
      <w:r w:rsidR="00286143" w:rsidRPr="00286143">
        <w:rPr>
          <w:rFonts w:ascii="Verdana" w:hAnsi="Verdana" w:cs="Arial"/>
          <w:b/>
          <w:bCs/>
          <w:color w:val="FF0000"/>
          <w:sz w:val="20"/>
        </w:rPr>
        <w:t>Rs</w:t>
      </w:r>
      <w:proofErr w:type="spellEnd"/>
      <w:r w:rsidR="00286143" w:rsidRPr="00286143">
        <w:rPr>
          <w:rFonts w:ascii="Verdana" w:hAnsi="Verdana" w:cs="Arial"/>
          <w:b/>
          <w:bCs/>
          <w:color w:val="FF0000"/>
          <w:sz w:val="20"/>
        </w:rPr>
        <w:t>.</w:t>
      </w:r>
      <w:r w:rsidR="00286143">
        <w:rPr>
          <w:rFonts w:ascii="Verdana" w:hAnsi="Verdana" w:cs="Arial"/>
          <w:b/>
          <w:color w:val="FF0000"/>
          <w:sz w:val="20"/>
          <w:lang w:val="en-US"/>
        </w:rPr>
        <w:t>58,000/-</w:t>
      </w:r>
      <w:r w:rsidRPr="00611291">
        <w:rPr>
          <w:rFonts w:ascii="Verdana" w:hAnsi="Verdana" w:cs="Arial"/>
          <w:b/>
          <w:color w:val="FF0000"/>
          <w:sz w:val="20"/>
        </w:rPr>
        <w:t xml:space="preserve"> </w:t>
      </w:r>
      <w:r w:rsidRPr="00611291">
        <w:rPr>
          <w:rFonts w:ascii="Verdana" w:hAnsi="Verdana" w:cs="Arial"/>
          <w:sz w:val="20"/>
        </w:rPr>
        <w:t xml:space="preserve">(i.e., 1% of ECV) to be paid along with the bids in the form of Online / Challan Generation / BG as per GO MS No. 8, Dt. 08.05.2016 </w:t>
      </w:r>
      <w:r w:rsidRPr="00611291">
        <w:rPr>
          <w:rFonts w:ascii="Verdana" w:hAnsi="Verdana" w:cs="Arial"/>
          <w:bCs/>
          <w:sz w:val="20"/>
        </w:rPr>
        <w:t xml:space="preserve">in favour of </w:t>
      </w:r>
      <w:r w:rsidR="00286143" w:rsidRPr="00E10CB2">
        <w:rPr>
          <w:rFonts w:ascii="Verdana" w:hAnsi="Verdana" w:cs="Arial"/>
          <w:b/>
          <w:color w:val="FF0000"/>
          <w:sz w:val="20"/>
        </w:rPr>
        <w:t>Kadapa District Cooperative Central Bank Ltd, Kadapa</w:t>
      </w:r>
      <w:r w:rsidR="00286143">
        <w:rPr>
          <w:rFonts w:ascii="Verdana" w:hAnsi="Verdana" w:cs="Arial"/>
          <w:b/>
          <w:color w:val="FF0000"/>
          <w:sz w:val="20"/>
        </w:rPr>
        <w:t xml:space="preserve"> – A/c No: </w:t>
      </w:r>
      <w:r w:rsidR="00286143" w:rsidRPr="00E10CB2">
        <w:rPr>
          <w:rFonts w:ascii="Verdana" w:hAnsi="Verdana" w:cs="Arial"/>
          <w:b/>
          <w:color w:val="FF0000"/>
          <w:sz w:val="20"/>
        </w:rPr>
        <w:t>803000431320, IFSC Code : APBL0011001</w:t>
      </w:r>
    </w:p>
    <w:p w:rsidR="00611291" w:rsidRPr="00611291" w:rsidRDefault="00611291" w:rsidP="00611291">
      <w:pPr>
        <w:spacing w:line="360" w:lineRule="auto"/>
        <w:ind w:left="1440" w:hanging="720"/>
        <w:jc w:val="both"/>
        <w:rPr>
          <w:rFonts w:ascii="Verdana" w:hAnsi="Verdana" w:cs="Arial"/>
          <w:sz w:val="20"/>
        </w:rPr>
      </w:pPr>
      <w:r w:rsidRPr="00611291">
        <w:rPr>
          <w:rFonts w:ascii="Verdana" w:hAnsi="Verdana" w:cs="Arial"/>
          <w:color w:val="FF0000"/>
          <w:sz w:val="20"/>
        </w:rPr>
        <w:t>10.</w:t>
      </w:r>
      <w:r w:rsidRPr="00611291">
        <w:rPr>
          <w:rFonts w:ascii="Verdana" w:hAnsi="Verdana" w:cs="Arial"/>
          <w:sz w:val="20"/>
        </w:rPr>
        <w:tab/>
        <w:t xml:space="preserve">GST registration certificate at the time of concluding agreement) </w:t>
      </w:r>
    </w:p>
    <w:p w:rsidR="00611291" w:rsidRPr="00611291" w:rsidRDefault="00611291" w:rsidP="00611291">
      <w:pPr>
        <w:spacing w:line="360" w:lineRule="auto"/>
        <w:ind w:left="1440" w:hanging="720"/>
        <w:jc w:val="both"/>
        <w:rPr>
          <w:rFonts w:ascii="Verdana" w:hAnsi="Verdana"/>
          <w:b/>
          <w:sz w:val="20"/>
          <w:lang w:val="en-US"/>
        </w:rPr>
      </w:pPr>
      <w:r w:rsidRPr="00611291">
        <w:rPr>
          <w:rFonts w:ascii="Verdana" w:hAnsi="Verdana" w:cs="Arial"/>
          <w:color w:val="FF0000"/>
          <w:sz w:val="20"/>
        </w:rPr>
        <w:t>11.</w:t>
      </w:r>
      <w:r w:rsidRPr="00611291">
        <w:rPr>
          <w:rFonts w:ascii="Verdana" w:hAnsi="Verdana"/>
          <w:sz w:val="20"/>
        </w:rPr>
        <w:tab/>
        <w:t xml:space="preserve">Copy of PAN Card and copy of latest I.T returns submitted along with proof </w:t>
      </w:r>
      <w:r w:rsidRPr="00611291">
        <w:rPr>
          <w:rFonts w:ascii="Verdana" w:hAnsi="Verdana"/>
          <w:b/>
          <w:sz w:val="20"/>
        </w:rPr>
        <w:t xml:space="preserve">for the </w:t>
      </w:r>
      <w:r w:rsidRPr="00611291">
        <w:rPr>
          <w:rFonts w:ascii="Verdana" w:hAnsi="Verdana"/>
          <w:b/>
          <w:sz w:val="20"/>
          <w:lang w:val="en-US"/>
        </w:rPr>
        <w:t>assessment year 202</w:t>
      </w:r>
      <w:r w:rsidR="00825A77">
        <w:rPr>
          <w:rFonts w:ascii="Verdana" w:hAnsi="Verdana"/>
          <w:b/>
          <w:sz w:val="20"/>
          <w:lang w:val="en-US"/>
        </w:rPr>
        <w:t>5</w:t>
      </w:r>
      <w:r w:rsidRPr="00611291">
        <w:rPr>
          <w:rFonts w:ascii="Verdana" w:hAnsi="Verdana"/>
          <w:b/>
          <w:sz w:val="20"/>
          <w:lang w:val="en-US"/>
        </w:rPr>
        <w:t>-2</w:t>
      </w:r>
      <w:r w:rsidR="00825A77">
        <w:rPr>
          <w:rFonts w:ascii="Verdana" w:hAnsi="Verdana"/>
          <w:b/>
          <w:sz w:val="20"/>
          <w:lang w:val="en-US"/>
        </w:rPr>
        <w:t>6</w:t>
      </w:r>
    </w:p>
    <w:p w:rsidR="00611291" w:rsidRPr="00611291" w:rsidRDefault="00611291" w:rsidP="00611291">
      <w:pPr>
        <w:spacing w:line="360" w:lineRule="auto"/>
        <w:ind w:left="1440" w:hanging="720"/>
        <w:jc w:val="both"/>
        <w:rPr>
          <w:rFonts w:ascii="Verdana" w:hAnsi="Verdana" w:cs="Arial"/>
          <w:sz w:val="20"/>
        </w:rPr>
      </w:pPr>
      <w:r w:rsidRPr="00611291">
        <w:rPr>
          <w:rFonts w:ascii="Verdana" w:hAnsi="Verdana" w:cs="Arial"/>
          <w:color w:val="FF0000"/>
          <w:sz w:val="20"/>
        </w:rPr>
        <w:t>12.</w:t>
      </w:r>
      <w:r w:rsidRPr="00611291">
        <w:rPr>
          <w:rFonts w:ascii="Verdana" w:hAnsi="Verdana" w:cs="Arial"/>
          <w:sz w:val="20"/>
        </w:rPr>
        <w:tab/>
        <w:t>The bidder should submit details of existing commitments of works as per the proforma available in the bid document.</w:t>
      </w:r>
    </w:p>
    <w:p w:rsidR="00611291" w:rsidRPr="00611291" w:rsidRDefault="00611291" w:rsidP="00611291">
      <w:pPr>
        <w:ind w:left="1440" w:hanging="720"/>
        <w:jc w:val="both"/>
        <w:rPr>
          <w:rFonts w:ascii="Verdana" w:hAnsi="Verdana" w:cs="Arial"/>
          <w:color w:val="FF0000"/>
          <w:sz w:val="20"/>
        </w:rPr>
      </w:pPr>
      <w:r w:rsidRPr="00611291">
        <w:rPr>
          <w:rFonts w:ascii="Verdana" w:hAnsi="Verdana" w:cs="Arial"/>
          <w:color w:val="FF0000"/>
          <w:sz w:val="20"/>
        </w:rPr>
        <w:tab/>
      </w:r>
      <w:r w:rsidRPr="00611291">
        <w:rPr>
          <w:rFonts w:ascii="Verdana" w:hAnsi="Verdana" w:cs="Arial"/>
          <w:sz w:val="20"/>
        </w:rPr>
        <w:t>The bidder should submit the particulars preferably in the formats specified in the bid document</w:t>
      </w:r>
      <w:r w:rsidRPr="00611291">
        <w:rPr>
          <w:rFonts w:ascii="Verdana" w:hAnsi="Verdana" w:cs="Arial"/>
          <w:color w:val="FF0000"/>
          <w:sz w:val="20"/>
        </w:rPr>
        <w:t>.</w:t>
      </w:r>
    </w:p>
    <w:p w:rsidR="00611291" w:rsidRPr="00611291" w:rsidRDefault="00611291" w:rsidP="00701683">
      <w:pPr>
        <w:pStyle w:val="BodyTextIndent"/>
        <w:spacing w:line="276" w:lineRule="auto"/>
        <w:ind w:left="1440" w:hanging="780"/>
        <w:rPr>
          <w:rFonts w:ascii="Verdana" w:hAnsi="Verdana" w:cs="Arial"/>
          <w:sz w:val="20"/>
        </w:rPr>
      </w:pPr>
      <w:r w:rsidRPr="00611291">
        <w:rPr>
          <w:rFonts w:ascii="Verdana" w:hAnsi="Verdana" w:cs="Arial"/>
          <w:sz w:val="20"/>
        </w:rPr>
        <w:t>13.</w:t>
      </w:r>
      <w:r w:rsidRPr="00611291">
        <w:rPr>
          <w:rFonts w:ascii="Verdana" w:hAnsi="Verdana" w:cs="Arial"/>
          <w:sz w:val="20"/>
        </w:rPr>
        <w:tab/>
        <w:t xml:space="preserve">The bidder is subjected to be black listed and the EMD forfeited if he is found to have misled or furnished false information in the forms/statements/certificates submitted in proof of qualification requirements or record of performance such as abandoning of works, </w:t>
      </w:r>
      <w:r w:rsidR="008B611F" w:rsidRPr="00611291">
        <w:rPr>
          <w:rFonts w:ascii="Verdana" w:hAnsi="Verdana" w:cs="Arial"/>
          <w:sz w:val="20"/>
        </w:rPr>
        <w:t>non-completion</w:t>
      </w:r>
      <w:r w:rsidRPr="00611291">
        <w:rPr>
          <w:rFonts w:ascii="Verdana" w:hAnsi="Verdana" w:cs="Arial"/>
          <w:sz w:val="20"/>
        </w:rPr>
        <w:t xml:space="preserve"> of works properly in time in earlier contracts, inordinate delays in completion of the works, litigation history and/or financial failures and/or participated in the previous bidding for the same work and had quoted unreasonably high bid prices.</w:t>
      </w:r>
    </w:p>
    <w:p w:rsidR="00611291" w:rsidRPr="00611291" w:rsidRDefault="00611291" w:rsidP="00701683">
      <w:pPr>
        <w:pStyle w:val="BodyTextIndent"/>
        <w:spacing w:line="276" w:lineRule="auto"/>
        <w:ind w:left="1440" w:hanging="780"/>
        <w:rPr>
          <w:rFonts w:ascii="Verdana" w:hAnsi="Verdana" w:cs="Arial"/>
          <w:sz w:val="20"/>
        </w:rPr>
      </w:pPr>
      <w:r w:rsidRPr="00611291">
        <w:rPr>
          <w:rFonts w:ascii="Verdana" w:hAnsi="Verdana" w:cs="Arial"/>
          <w:sz w:val="20"/>
        </w:rPr>
        <w:t>14.</w:t>
      </w:r>
      <w:r w:rsidRPr="00611291">
        <w:rPr>
          <w:rFonts w:ascii="Verdana" w:hAnsi="Verdana" w:cs="Arial"/>
          <w:sz w:val="20"/>
        </w:rPr>
        <w:tab/>
        <w:t>Even while execution of the work, if found that the contractor had produced false/fake certificates of experience /incomplete/part information, he will be black listed and the contract will be terminated.</w:t>
      </w:r>
    </w:p>
    <w:p w:rsidR="00611291" w:rsidRPr="00611291" w:rsidRDefault="00611291" w:rsidP="00701683">
      <w:pPr>
        <w:pStyle w:val="BodyTextIndent"/>
        <w:spacing w:line="276" w:lineRule="auto"/>
        <w:ind w:left="1440" w:hanging="780"/>
        <w:rPr>
          <w:rFonts w:ascii="Verdana" w:hAnsi="Verdana" w:cs="Arial"/>
          <w:sz w:val="20"/>
        </w:rPr>
      </w:pPr>
      <w:r w:rsidRPr="00611291">
        <w:rPr>
          <w:rFonts w:ascii="Verdana" w:hAnsi="Verdana" w:cs="Arial"/>
          <w:sz w:val="20"/>
        </w:rPr>
        <w:t>15.</w:t>
      </w:r>
      <w:r w:rsidRPr="00611291">
        <w:rPr>
          <w:rFonts w:ascii="Verdana" w:hAnsi="Verdana" w:cs="Arial"/>
          <w:sz w:val="20"/>
        </w:rPr>
        <w:tab/>
        <w:t>The bidder should submit signed undertaking of bid online.</w:t>
      </w:r>
    </w:p>
    <w:p w:rsidR="00611291" w:rsidRPr="004C1A06" w:rsidRDefault="00611291" w:rsidP="00701683">
      <w:pPr>
        <w:pStyle w:val="BodyTextIndent"/>
        <w:spacing w:line="276" w:lineRule="auto"/>
        <w:ind w:left="1440" w:hanging="780"/>
        <w:rPr>
          <w:rFonts w:ascii="Verdana" w:hAnsi="Verdana" w:cs="Arial"/>
          <w:sz w:val="20"/>
        </w:rPr>
      </w:pPr>
      <w:r w:rsidRPr="00611291">
        <w:rPr>
          <w:rFonts w:ascii="Verdana" w:hAnsi="Verdana" w:cs="Arial"/>
          <w:sz w:val="20"/>
        </w:rPr>
        <w:t>16.</w:t>
      </w:r>
      <w:r w:rsidRPr="00611291">
        <w:rPr>
          <w:rFonts w:ascii="Verdana" w:hAnsi="Verdana" w:cs="Arial"/>
          <w:sz w:val="20"/>
        </w:rPr>
        <w:tab/>
        <w:t>Transaction fee:</w:t>
      </w:r>
      <w:r w:rsidR="004C1A06">
        <w:rPr>
          <w:rFonts w:ascii="Verdana" w:hAnsi="Verdana" w:cs="Arial"/>
          <w:sz w:val="20"/>
        </w:rPr>
        <w:t xml:space="preserve"> Deleted</w:t>
      </w:r>
    </w:p>
    <w:p w:rsidR="00611291" w:rsidRPr="00611291" w:rsidRDefault="00611291" w:rsidP="00701683">
      <w:pPr>
        <w:pStyle w:val="BodyTextIndent"/>
        <w:spacing w:line="276" w:lineRule="auto"/>
        <w:ind w:left="1440" w:hanging="780"/>
        <w:rPr>
          <w:rFonts w:ascii="Verdana" w:hAnsi="Verdana" w:cs="Arial"/>
          <w:sz w:val="20"/>
        </w:rPr>
      </w:pPr>
      <w:r w:rsidRPr="00611291">
        <w:rPr>
          <w:rFonts w:ascii="Verdana" w:hAnsi="Verdana" w:cs="Arial"/>
          <w:sz w:val="20"/>
        </w:rPr>
        <w:t>17.</w:t>
      </w:r>
      <w:r w:rsidRPr="00611291">
        <w:rPr>
          <w:rFonts w:ascii="Verdana" w:hAnsi="Verdana" w:cs="Arial"/>
          <w:sz w:val="20"/>
        </w:rPr>
        <w:tab/>
        <w:t>No relaxation will be given to any of the qualification criterion.</w:t>
      </w:r>
    </w:p>
    <w:p w:rsidR="00611291" w:rsidRPr="00611291" w:rsidRDefault="00611291" w:rsidP="00611291">
      <w:pPr>
        <w:pStyle w:val="BodyTextIndent"/>
        <w:ind w:hanging="60"/>
        <w:rPr>
          <w:rFonts w:ascii="Verdana" w:hAnsi="Verdana" w:cs="Arial"/>
          <w:b/>
          <w:sz w:val="20"/>
        </w:rPr>
      </w:pPr>
      <w:r w:rsidRPr="00611291">
        <w:rPr>
          <w:rFonts w:ascii="Verdana" w:hAnsi="Verdana" w:cs="Arial"/>
          <w:b/>
          <w:sz w:val="20"/>
        </w:rPr>
        <w:t>NOTE:</w:t>
      </w:r>
      <w:r w:rsidRPr="00611291">
        <w:rPr>
          <w:rFonts w:ascii="Verdana" w:hAnsi="Verdana" w:cs="Arial"/>
          <w:b/>
          <w:sz w:val="20"/>
        </w:rPr>
        <w:tab/>
      </w:r>
    </w:p>
    <w:p w:rsidR="00611291" w:rsidRPr="00611291" w:rsidRDefault="00611291" w:rsidP="004C1A06">
      <w:pPr>
        <w:pStyle w:val="BodyTextIndent"/>
        <w:numPr>
          <w:ilvl w:val="0"/>
          <w:numId w:val="10"/>
        </w:numPr>
        <w:spacing w:line="240" w:lineRule="auto"/>
        <w:rPr>
          <w:rFonts w:ascii="Verdana" w:hAnsi="Verdana" w:cs="Arial"/>
          <w:color w:val="FF00FF"/>
          <w:sz w:val="20"/>
        </w:rPr>
      </w:pPr>
      <w:r w:rsidRPr="00611291">
        <w:rPr>
          <w:rFonts w:ascii="Verdana" w:hAnsi="Verdana" w:cs="Arial"/>
          <w:color w:val="FF00FF"/>
          <w:sz w:val="20"/>
        </w:rPr>
        <w:t>Sub Contractor’s experience, in his name will be taken in to account in determining the bidder’s compliance to the qualification criterion, if it is as per G.O Ms No. 94, I&amp;CAD (PW-COD) Department Dated: 1/07/2003.</w:t>
      </w:r>
    </w:p>
    <w:p w:rsidR="00611291" w:rsidRPr="00611291" w:rsidRDefault="00611291" w:rsidP="004C1A06">
      <w:pPr>
        <w:pStyle w:val="BodyTextIndent"/>
        <w:numPr>
          <w:ilvl w:val="0"/>
          <w:numId w:val="10"/>
        </w:numPr>
        <w:spacing w:line="240" w:lineRule="auto"/>
        <w:rPr>
          <w:rFonts w:ascii="Verdana" w:hAnsi="Verdana" w:cs="Arial"/>
          <w:color w:val="FF00FF"/>
          <w:sz w:val="20"/>
        </w:rPr>
      </w:pPr>
      <w:r w:rsidRPr="00611291">
        <w:rPr>
          <w:rFonts w:ascii="Verdana" w:hAnsi="Verdana" w:cs="Arial"/>
          <w:color w:val="FF00FF"/>
          <w:sz w:val="20"/>
        </w:rPr>
        <w:t xml:space="preserve">The certificates in support of similar works / quantities must be in State /Central Government Departments or State/Central Government undertakings only issued by the concerned and countersigned by </w:t>
      </w:r>
      <w:r w:rsidR="004361CA">
        <w:rPr>
          <w:rFonts w:ascii="Verdana" w:hAnsi="Verdana" w:cs="Arial"/>
          <w:color w:val="FF00FF"/>
          <w:sz w:val="20"/>
        </w:rPr>
        <w:t xml:space="preserve">The Deputy General Manager (Premises) Kadapa District Co-Operative Central Bank Ltd., </w:t>
      </w:r>
      <w:r w:rsidR="008B611F">
        <w:rPr>
          <w:rFonts w:ascii="Verdana" w:hAnsi="Verdana" w:cs="Arial"/>
          <w:color w:val="FF00FF"/>
          <w:sz w:val="20"/>
        </w:rPr>
        <w:t>Kadapa</w:t>
      </w:r>
      <w:r w:rsidR="008B611F" w:rsidRPr="00611291">
        <w:rPr>
          <w:rFonts w:ascii="Verdana" w:hAnsi="Verdana" w:cs="Arial"/>
          <w:color w:val="FF00FF"/>
          <w:sz w:val="20"/>
        </w:rPr>
        <w:t xml:space="preserve"> or</w:t>
      </w:r>
      <w:r w:rsidRPr="00611291">
        <w:rPr>
          <w:rFonts w:ascii="Verdana" w:hAnsi="Verdana" w:cs="Arial"/>
          <w:color w:val="FF00FF"/>
          <w:sz w:val="20"/>
        </w:rPr>
        <w:t xml:space="preserve"> equivalent authority.</w:t>
      </w:r>
    </w:p>
    <w:p w:rsidR="00611291" w:rsidRPr="00611291" w:rsidRDefault="00611291" w:rsidP="004C1A06">
      <w:pPr>
        <w:pStyle w:val="BodyTextIndent"/>
        <w:numPr>
          <w:ilvl w:val="0"/>
          <w:numId w:val="10"/>
        </w:numPr>
        <w:spacing w:line="240" w:lineRule="auto"/>
        <w:rPr>
          <w:rFonts w:ascii="Verdana" w:hAnsi="Verdana" w:cs="Arial"/>
          <w:color w:val="FF00FF"/>
          <w:sz w:val="20"/>
        </w:rPr>
      </w:pPr>
      <w:r w:rsidRPr="00611291">
        <w:rPr>
          <w:rFonts w:ascii="Verdana" w:hAnsi="Verdana" w:cs="Arial"/>
          <w:color w:val="FF00FF"/>
          <w:sz w:val="20"/>
        </w:rPr>
        <w:t>The GPA holder’s experience shall not be taken in to account in determining the bidder’s compliance with qualifying criterion.</w:t>
      </w:r>
    </w:p>
    <w:p w:rsidR="00611291" w:rsidRPr="00611291" w:rsidRDefault="00611291" w:rsidP="00611291">
      <w:pPr>
        <w:pStyle w:val="Heading1"/>
        <w:jc w:val="center"/>
        <w:rPr>
          <w:rFonts w:ascii="Verdana" w:hAnsi="Verdana" w:cs="Arial"/>
          <w:sz w:val="20"/>
          <w:u w:val="single"/>
        </w:rPr>
      </w:pPr>
      <w:r w:rsidRPr="00611291">
        <w:rPr>
          <w:rFonts w:ascii="Verdana" w:hAnsi="Verdana" w:cs="Arial"/>
          <w:sz w:val="20"/>
          <w:u w:val="single"/>
        </w:rPr>
        <w:br w:type="page"/>
      </w:r>
      <w:r w:rsidRPr="00611291">
        <w:rPr>
          <w:rFonts w:ascii="Verdana" w:hAnsi="Verdana" w:cs="Arial"/>
          <w:sz w:val="20"/>
          <w:u w:val="single"/>
        </w:rPr>
        <w:lastRenderedPageBreak/>
        <w:t>INSTRUCTIONS TO BIDDERS</w:t>
      </w:r>
    </w:p>
    <w:p w:rsidR="00611291" w:rsidRPr="00611291" w:rsidRDefault="00611291" w:rsidP="00611291">
      <w:pPr>
        <w:pStyle w:val="BodyText"/>
        <w:jc w:val="center"/>
        <w:rPr>
          <w:rFonts w:ascii="Verdana" w:hAnsi="Verdana" w:cs="Arial"/>
          <w:b/>
          <w:sz w:val="20"/>
        </w:rPr>
      </w:pPr>
      <w:r w:rsidRPr="00611291">
        <w:rPr>
          <w:rFonts w:ascii="Verdana" w:hAnsi="Verdana" w:cs="Arial"/>
          <w:b/>
          <w:sz w:val="20"/>
        </w:rPr>
        <w:t>A – G</w:t>
      </w:r>
      <w:r w:rsidRPr="00611291">
        <w:rPr>
          <w:rFonts w:ascii="Verdana" w:hAnsi="Verdana" w:cs="Arial"/>
          <w:b/>
          <w:smallCaps/>
          <w:sz w:val="20"/>
        </w:rPr>
        <w:t>ENERAL</w:t>
      </w:r>
    </w:p>
    <w:p w:rsidR="00611291" w:rsidRPr="00611291" w:rsidRDefault="00611291" w:rsidP="00611291">
      <w:pPr>
        <w:pStyle w:val="Title"/>
        <w:spacing w:line="240" w:lineRule="auto"/>
        <w:ind w:left="3600" w:hanging="3600"/>
        <w:jc w:val="both"/>
        <w:rPr>
          <w:rFonts w:ascii="Verdana" w:hAnsi="Verdana" w:cs="Arial"/>
          <w:color w:val="FF0000"/>
          <w:sz w:val="20"/>
          <w:u w:val="none"/>
          <w:lang w:val="en-US"/>
        </w:rPr>
      </w:pPr>
      <w:r w:rsidRPr="00611291">
        <w:rPr>
          <w:rFonts w:ascii="Verdana" w:hAnsi="Verdana" w:cs="Arial"/>
          <w:b w:val="0"/>
          <w:sz w:val="20"/>
          <w:u w:val="none"/>
        </w:rPr>
        <w:t>NAME OF THE WORK:</w:t>
      </w:r>
      <w:r w:rsidRPr="00611291">
        <w:rPr>
          <w:rFonts w:ascii="Verdana" w:hAnsi="Verdana" w:cs="Arial"/>
          <w:b w:val="0"/>
          <w:sz w:val="20"/>
          <w:u w:val="none"/>
        </w:rPr>
        <w:tab/>
      </w:r>
      <w:r w:rsidR="00747DB8">
        <w:rPr>
          <w:rFonts w:ascii="Verdana" w:hAnsi="Verdana" w:cs="Arial"/>
          <w:color w:val="FF0000"/>
          <w:sz w:val="20"/>
          <w:lang w:val="en-US"/>
        </w:rPr>
        <w:t xml:space="preserve">Construction of The Kadapa District Cooperative Central Bank Ltd., </w:t>
      </w:r>
      <w:proofErr w:type="spellStart"/>
      <w:r w:rsidR="00747DB8">
        <w:rPr>
          <w:rFonts w:ascii="Verdana" w:hAnsi="Verdana" w:cs="Arial"/>
          <w:color w:val="FF0000"/>
          <w:sz w:val="20"/>
          <w:lang w:val="en-US"/>
        </w:rPr>
        <w:t>Duvvur</w:t>
      </w:r>
      <w:proofErr w:type="spellEnd"/>
      <w:r w:rsidR="00747DB8">
        <w:rPr>
          <w:rFonts w:ascii="Verdana" w:hAnsi="Verdana" w:cs="Arial"/>
          <w:color w:val="FF0000"/>
          <w:sz w:val="20"/>
          <w:lang w:val="en-US"/>
        </w:rPr>
        <w:t xml:space="preserve"> Branch Building at </w:t>
      </w:r>
      <w:proofErr w:type="spellStart"/>
      <w:r w:rsidR="00747DB8">
        <w:rPr>
          <w:rFonts w:ascii="Verdana" w:hAnsi="Verdana" w:cs="Arial"/>
          <w:color w:val="FF0000"/>
          <w:sz w:val="20"/>
          <w:lang w:val="en-US"/>
        </w:rPr>
        <w:t>Duvvur</w:t>
      </w:r>
      <w:proofErr w:type="spellEnd"/>
      <w:r w:rsidR="00747DB8">
        <w:rPr>
          <w:rFonts w:ascii="Verdana" w:hAnsi="Verdana" w:cs="Arial"/>
          <w:color w:val="FF0000"/>
          <w:sz w:val="20"/>
          <w:lang w:val="en-US"/>
        </w:rPr>
        <w:t xml:space="preserve"> (V&amp;M) in YSR Kadapa District - Estimate Cost of </w:t>
      </w:r>
      <w:proofErr w:type="spellStart"/>
      <w:r w:rsidR="00747DB8">
        <w:rPr>
          <w:rFonts w:ascii="Verdana" w:hAnsi="Verdana" w:cs="Arial"/>
          <w:color w:val="FF0000"/>
          <w:sz w:val="20"/>
          <w:lang w:val="en-US"/>
        </w:rPr>
        <w:t>Rs</w:t>
      </w:r>
      <w:proofErr w:type="spellEnd"/>
      <w:r w:rsidR="00747DB8">
        <w:rPr>
          <w:rFonts w:ascii="Verdana" w:hAnsi="Verdana" w:cs="Arial"/>
          <w:color w:val="FF0000"/>
          <w:sz w:val="20"/>
          <w:lang w:val="en-US"/>
        </w:rPr>
        <w:t>. 70.00 Lakhs</w:t>
      </w:r>
    </w:p>
    <w:p w:rsidR="00611291" w:rsidRPr="00611291" w:rsidRDefault="00611291" w:rsidP="00611291">
      <w:pPr>
        <w:pStyle w:val="BodyText"/>
        <w:spacing w:line="240" w:lineRule="auto"/>
        <w:ind w:left="2835" w:hanging="2835"/>
        <w:rPr>
          <w:rFonts w:ascii="Verdana" w:hAnsi="Verdana" w:cs="Arial"/>
          <w:b/>
          <w:sz w:val="20"/>
        </w:rPr>
      </w:pPr>
      <w:r w:rsidRPr="00611291">
        <w:rPr>
          <w:rFonts w:ascii="Verdana" w:hAnsi="Verdana" w:cs="Arial"/>
          <w:b/>
          <w:color w:val="FF0000"/>
          <w:sz w:val="20"/>
        </w:rPr>
        <w:t xml:space="preserve"> </w:t>
      </w:r>
    </w:p>
    <w:p w:rsidR="00611291" w:rsidRPr="00611291" w:rsidRDefault="00611291" w:rsidP="00611291">
      <w:pPr>
        <w:pStyle w:val="BodyText"/>
        <w:numPr>
          <w:ilvl w:val="0"/>
          <w:numId w:val="11"/>
        </w:numPr>
        <w:tabs>
          <w:tab w:val="left" w:pos="720"/>
          <w:tab w:val="left" w:pos="1620"/>
        </w:tabs>
        <w:spacing w:line="240" w:lineRule="auto"/>
        <w:rPr>
          <w:rFonts w:ascii="Verdana" w:hAnsi="Verdana" w:cs="Arial"/>
          <w:b/>
          <w:color w:val="FF0000"/>
          <w:sz w:val="20"/>
        </w:rPr>
      </w:pPr>
      <w:r w:rsidRPr="00611291">
        <w:rPr>
          <w:rFonts w:ascii="Verdana" w:hAnsi="Verdana" w:cs="Arial"/>
          <w:b/>
          <w:color w:val="FF0000"/>
          <w:sz w:val="20"/>
        </w:rPr>
        <w:t>Scope of work:</w:t>
      </w:r>
    </w:p>
    <w:p w:rsidR="00611291" w:rsidRPr="00611291" w:rsidRDefault="00611291" w:rsidP="00611291">
      <w:pPr>
        <w:pStyle w:val="BodyText"/>
        <w:numPr>
          <w:ilvl w:val="0"/>
          <w:numId w:val="12"/>
        </w:numPr>
        <w:spacing w:line="240" w:lineRule="auto"/>
        <w:rPr>
          <w:rFonts w:ascii="Verdana" w:hAnsi="Verdana" w:cs="Arial"/>
          <w:color w:val="FF0000"/>
          <w:sz w:val="20"/>
        </w:rPr>
      </w:pPr>
      <w:r w:rsidRPr="00611291">
        <w:rPr>
          <w:rFonts w:ascii="Verdana" w:hAnsi="Verdana" w:cs="Arial"/>
          <w:sz w:val="20"/>
        </w:rPr>
        <w:t xml:space="preserve">Give brief description and location of work: </w:t>
      </w:r>
      <w:r w:rsidR="004C1A06">
        <w:rPr>
          <w:rFonts w:ascii="Verdana" w:hAnsi="Verdana" w:cs="Arial"/>
          <w:color w:val="FF0000"/>
          <w:sz w:val="20"/>
        </w:rPr>
        <w:t>Construction of Civil Work</w:t>
      </w:r>
    </w:p>
    <w:p w:rsidR="00611291" w:rsidRPr="00611291" w:rsidRDefault="00611291" w:rsidP="00611291">
      <w:pPr>
        <w:pStyle w:val="BodyText"/>
        <w:spacing w:line="240" w:lineRule="auto"/>
        <w:ind w:left="720"/>
        <w:rPr>
          <w:rFonts w:ascii="Verdana" w:hAnsi="Verdana" w:cs="Arial"/>
          <w:color w:val="FF0000"/>
          <w:sz w:val="20"/>
        </w:rPr>
      </w:pPr>
    </w:p>
    <w:p w:rsidR="00611291" w:rsidRPr="00611291" w:rsidRDefault="00611291" w:rsidP="00611291">
      <w:pPr>
        <w:pStyle w:val="BodyText"/>
        <w:numPr>
          <w:ilvl w:val="0"/>
          <w:numId w:val="12"/>
        </w:numPr>
        <w:spacing w:line="240" w:lineRule="auto"/>
        <w:ind w:left="720"/>
        <w:rPr>
          <w:rFonts w:ascii="Verdana" w:hAnsi="Verdana" w:cs="Arial"/>
          <w:color w:val="FF0000"/>
          <w:sz w:val="20"/>
        </w:rPr>
      </w:pPr>
      <w:r w:rsidRPr="00611291">
        <w:rPr>
          <w:rFonts w:ascii="Verdana" w:hAnsi="Verdana" w:cs="Arial"/>
          <w:sz w:val="20"/>
        </w:rPr>
        <w:t>List out principal components of the work</w:t>
      </w:r>
      <w:r w:rsidRPr="00611291">
        <w:rPr>
          <w:rFonts w:ascii="Verdana" w:hAnsi="Verdana" w:cs="Arial"/>
          <w:color w:val="FF0000"/>
          <w:sz w:val="20"/>
        </w:rPr>
        <w:t xml:space="preserve">: Earth Work, PCC, VRCC, Brick Masonry work, Plastering, Flooring, Joinery </w:t>
      </w:r>
      <w:proofErr w:type="spellStart"/>
      <w:r w:rsidRPr="00611291">
        <w:rPr>
          <w:rFonts w:ascii="Verdana" w:hAnsi="Verdana" w:cs="Arial"/>
          <w:color w:val="FF0000"/>
          <w:sz w:val="20"/>
        </w:rPr>
        <w:t>etc</w:t>
      </w:r>
      <w:proofErr w:type="spellEnd"/>
      <w:r w:rsidRPr="00611291">
        <w:rPr>
          <w:rFonts w:ascii="Verdana" w:hAnsi="Verdana" w:cs="Arial"/>
          <w:color w:val="FF0000"/>
          <w:sz w:val="20"/>
        </w:rPr>
        <w:t>, Water Supply &amp; Sanitary arrangements, Internal &amp; External electrification, Roads etc.</w:t>
      </w:r>
    </w:p>
    <w:p w:rsidR="00611291" w:rsidRPr="00611291" w:rsidRDefault="00611291" w:rsidP="00611291">
      <w:pPr>
        <w:pStyle w:val="ListParagraph"/>
        <w:rPr>
          <w:rFonts w:ascii="Verdana" w:hAnsi="Verdana" w:cs="Arial"/>
          <w:color w:val="FF0000"/>
          <w:sz w:val="20"/>
        </w:rPr>
      </w:pPr>
    </w:p>
    <w:p w:rsidR="00611291" w:rsidRPr="00611291" w:rsidRDefault="00611291" w:rsidP="00611291">
      <w:pPr>
        <w:pStyle w:val="BodyText"/>
        <w:spacing w:line="240" w:lineRule="auto"/>
        <w:ind w:left="720"/>
        <w:rPr>
          <w:rFonts w:ascii="Verdana" w:hAnsi="Verdana" w:cs="Arial"/>
          <w:color w:val="FF0000"/>
          <w:sz w:val="20"/>
        </w:rPr>
      </w:pPr>
      <w:r w:rsidRPr="00611291">
        <w:rPr>
          <w:rFonts w:ascii="Verdana" w:hAnsi="Verdana" w:cs="Arial"/>
          <w:color w:val="FF0000"/>
          <w:sz w:val="20"/>
        </w:rPr>
        <w:t xml:space="preserve"> </w:t>
      </w:r>
    </w:p>
    <w:p w:rsidR="00611291" w:rsidRPr="00611291" w:rsidRDefault="00611291" w:rsidP="00611291">
      <w:pPr>
        <w:pStyle w:val="BodyText"/>
        <w:numPr>
          <w:ilvl w:val="0"/>
          <w:numId w:val="12"/>
        </w:numPr>
        <w:spacing w:line="240" w:lineRule="auto"/>
        <w:rPr>
          <w:rFonts w:ascii="Verdana" w:hAnsi="Verdana" w:cs="Arial"/>
          <w:color w:val="FF0000"/>
          <w:sz w:val="20"/>
        </w:rPr>
      </w:pPr>
      <w:r w:rsidRPr="00611291">
        <w:rPr>
          <w:rFonts w:ascii="Verdana" w:hAnsi="Verdana" w:cs="Arial"/>
          <w:sz w:val="20"/>
        </w:rPr>
        <w:t>E.C.V put to tender</w:t>
      </w:r>
      <w:r w:rsidRPr="00611291">
        <w:rPr>
          <w:rFonts w:ascii="Verdana" w:hAnsi="Verdana" w:cs="Arial"/>
          <w:color w:val="FF0000"/>
          <w:sz w:val="20"/>
        </w:rPr>
        <w:t xml:space="preserve">: </w:t>
      </w:r>
      <w:r w:rsidR="00286143">
        <w:rPr>
          <w:rFonts w:ascii="Verdana" w:hAnsi="Verdana" w:cs="Arial"/>
          <w:color w:val="FF0000"/>
          <w:sz w:val="20"/>
          <w:lang w:val="en-US"/>
        </w:rPr>
        <w:t>57,98,146/-</w:t>
      </w:r>
    </w:p>
    <w:p w:rsidR="00611291" w:rsidRPr="00611291" w:rsidRDefault="00611291" w:rsidP="00611291">
      <w:pPr>
        <w:pStyle w:val="BodyText"/>
        <w:spacing w:line="240" w:lineRule="auto"/>
        <w:ind w:left="1080"/>
        <w:rPr>
          <w:rFonts w:ascii="Verdana" w:hAnsi="Verdana" w:cs="Arial"/>
          <w:color w:val="FF0000"/>
          <w:sz w:val="20"/>
        </w:rPr>
      </w:pPr>
    </w:p>
    <w:p w:rsidR="00611291" w:rsidRPr="00611291" w:rsidRDefault="00611291" w:rsidP="00611291">
      <w:pPr>
        <w:pStyle w:val="BodyText"/>
        <w:numPr>
          <w:ilvl w:val="0"/>
          <w:numId w:val="12"/>
        </w:numPr>
        <w:spacing w:line="240" w:lineRule="auto"/>
        <w:rPr>
          <w:rFonts w:ascii="Verdana" w:hAnsi="Verdana" w:cs="Arial"/>
          <w:color w:val="FF0000"/>
          <w:sz w:val="20"/>
        </w:rPr>
      </w:pPr>
      <w:r w:rsidRPr="00611291">
        <w:rPr>
          <w:rFonts w:ascii="Verdana" w:hAnsi="Verdana" w:cs="Arial"/>
          <w:sz w:val="20"/>
        </w:rPr>
        <w:t>Period of completion:</w:t>
      </w:r>
      <w:r w:rsidRPr="00611291">
        <w:rPr>
          <w:rFonts w:ascii="Verdana" w:hAnsi="Verdana" w:cs="Arial"/>
          <w:color w:val="FF0000"/>
          <w:sz w:val="20"/>
        </w:rPr>
        <w:t xml:space="preserve"> </w:t>
      </w:r>
      <w:r w:rsidR="00286143">
        <w:rPr>
          <w:rFonts w:ascii="Verdana" w:hAnsi="Verdana" w:cs="Arial"/>
          <w:color w:val="FF0000"/>
          <w:sz w:val="20"/>
          <w:lang w:val="en-US"/>
        </w:rPr>
        <w:t>6</w:t>
      </w:r>
      <w:r w:rsidRPr="00611291">
        <w:rPr>
          <w:rFonts w:ascii="Verdana" w:hAnsi="Verdana" w:cs="Arial"/>
          <w:color w:val="FF0000"/>
          <w:sz w:val="20"/>
          <w:lang w:val="en-US"/>
        </w:rPr>
        <w:t xml:space="preserve"> Months</w:t>
      </w:r>
    </w:p>
    <w:p w:rsidR="00611291" w:rsidRPr="00611291" w:rsidRDefault="00611291" w:rsidP="00611291">
      <w:pPr>
        <w:pStyle w:val="BodyText"/>
        <w:spacing w:line="240" w:lineRule="auto"/>
        <w:ind w:left="1080"/>
        <w:rPr>
          <w:rFonts w:ascii="Verdana" w:hAnsi="Verdana" w:cs="Arial"/>
          <w:color w:val="FF0000"/>
          <w:sz w:val="20"/>
        </w:rPr>
      </w:pPr>
    </w:p>
    <w:p w:rsidR="00611291" w:rsidRPr="00611291" w:rsidRDefault="00611291" w:rsidP="00701683">
      <w:pPr>
        <w:pStyle w:val="BodyText"/>
        <w:numPr>
          <w:ilvl w:val="0"/>
          <w:numId w:val="12"/>
        </w:numPr>
        <w:spacing w:line="240" w:lineRule="auto"/>
        <w:ind w:left="990" w:hanging="270"/>
        <w:rPr>
          <w:rFonts w:ascii="Verdana" w:hAnsi="Verdana" w:cs="Arial"/>
          <w:color w:val="FF0000"/>
          <w:sz w:val="20"/>
        </w:rPr>
      </w:pPr>
      <w:r w:rsidRPr="00611291">
        <w:rPr>
          <w:rFonts w:ascii="Verdana" w:hAnsi="Verdana" w:cs="Arial"/>
          <w:sz w:val="20"/>
        </w:rPr>
        <w:t>SSR adopted</w:t>
      </w:r>
      <w:r w:rsidRPr="00611291">
        <w:rPr>
          <w:rFonts w:ascii="Verdana" w:hAnsi="Verdana" w:cs="Arial"/>
          <w:color w:val="FF0000"/>
          <w:sz w:val="20"/>
        </w:rPr>
        <w:t xml:space="preserve">: </w:t>
      </w:r>
      <w:r w:rsidRPr="00611291">
        <w:rPr>
          <w:rFonts w:ascii="Verdana" w:hAnsi="Verdana" w:cs="Arial"/>
          <w:color w:val="FF0000"/>
          <w:sz w:val="20"/>
          <w:lang w:val="en-US"/>
        </w:rPr>
        <w:t>Building SSR 2025-26 adopting rates of Ceme</w:t>
      </w:r>
      <w:r w:rsidR="004C1A06">
        <w:rPr>
          <w:rFonts w:ascii="Verdana" w:hAnsi="Verdana" w:cs="Arial"/>
          <w:color w:val="FF0000"/>
          <w:sz w:val="20"/>
          <w:lang w:val="en-US"/>
        </w:rPr>
        <w:t>nt &amp; Steel for the month of Jan</w:t>
      </w:r>
      <w:r w:rsidRPr="00611291">
        <w:rPr>
          <w:rFonts w:ascii="Verdana" w:hAnsi="Verdana" w:cs="Arial"/>
          <w:color w:val="FF0000"/>
          <w:sz w:val="20"/>
          <w:lang w:val="en-US"/>
        </w:rPr>
        <w:t>, 202</w:t>
      </w:r>
      <w:r w:rsidR="004C1A06">
        <w:rPr>
          <w:rFonts w:ascii="Verdana" w:hAnsi="Verdana" w:cs="Arial"/>
          <w:color w:val="FF0000"/>
          <w:sz w:val="20"/>
          <w:lang w:val="en-US"/>
        </w:rPr>
        <w:t>6</w:t>
      </w:r>
    </w:p>
    <w:p w:rsidR="00611291" w:rsidRPr="00611291" w:rsidRDefault="00611291" w:rsidP="00611291">
      <w:pPr>
        <w:pStyle w:val="ListParagraph"/>
        <w:rPr>
          <w:rFonts w:ascii="Verdana" w:hAnsi="Verdana" w:cs="Arial"/>
          <w:color w:val="FF0000"/>
          <w:sz w:val="20"/>
        </w:rPr>
      </w:pPr>
    </w:p>
    <w:p w:rsidR="00611291" w:rsidRPr="00611291" w:rsidRDefault="00611291" w:rsidP="00611291">
      <w:pPr>
        <w:pStyle w:val="BodyText"/>
        <w:numPr>
          <w:ilvl w:val="0"/>
          <w:numId w:val="12"/>
        </w:numPr>
        <w:spacing w:line="240" w:lineRule="auto"/>
        <w:rPr>
          <w:rFonts w:ascii="Verdana" w:hAnsi="Verdana" w:cs="Arial"/>
          <w:sz w:val="20"/>
        </w:rPr>
      </w:pPr>
      <w:r w:rsidRPr="00611291">
        <w:rPr>
          <w:rFonts w:ascii="Verdana" w:hAnsi="Verdana" w:cs="Arial"/>
          <w:sz w:val="20"/>
        </w:rPr>
        <w:t>Rates adopted for:</w:t>
      </w:r>
    </w:p>
    <w:p w:rsidR="00611291" w:rsidRPr="00611291" w:rsidRDefault="00611291" w:rsidP="00611291">
      <w:pPr>
        <w:pStyle w:val="ListParagraph"/>
        <w:rPr>
          <w:rFonts w:ascii="Verdana" w:hAnsi="Verdana" w:cs="Arial"/>
          <w:sz w:val="20"/>
        </w:rPr>
      </w:pPr>
    </w:p>
    <w:p w:rsidR="00611291" w:rsidRPr="004C1A06" w:rsidRDefault="00611291" w:rsidP="00611291">
      <w:pPr>
        <w:pStyle w:val="BodyText"/>
        <w:spacing w:line="240" w:lineRule="auto"/>
        <w:ind w:left="1080"/>
        <w:rPr>
          <w:rFonts w:ascii="Verdana" w:hAnsi="Verdana"/>
          <w:sz w:val="20"/>
          <w:lang w:val="en-US"/>
        </w:rPr>
      </w:pPr>
      <w:r w:rsidRPr="00611291">
        <w:rPr>
          <w:rFonts w:ascii="Verdana" w:hAnsi="Verdana" w:cs="Arial"/>
          <w:sz w:val="20"/>
        </w:rPr>
        <w:t>(</w:t>
      </w:r>
      <w:proofErr w:type="spellStart"/>
      <w:r w:rsidRPr="00611291">
        <w:rPr>
          <w:rFonts w:ascii="Verdana" w:hAnsi="Verdana" w:cs="Arial"/>
          <w:sz w:val="20"/>
        </w:rPr>
        <w:t>i</w:t>
      </w:r>
      <w:proofErr w:type="spellEnd"/>
      <w:r w:rsidRPr="00611291">
        <w:rPr>
          <w:rFonts w:ascii="Verdana" w:hAnsi="Verdana" w:cs="Arial"/>
          <w:sz w:val="20"/>
        </w:rPr>
        <w:t>) Cement</w:t>
      </w:r>
      <w:r w:rsidRPr="00611291">
        <w:rPr>
          <w:rFonts w:ascii="Verdana" w:hAnsi="Verdana" w:cs="Arial"/>
          <w:sz w:val="20"/>
        </w:rPr>
        <w:tab/>
      </w:r>
      <w:r w:rsidRPr="00611291">
        <w:rPr>
          <w:rFonts w:ascii="Verdana" w:hAnsi="Verdana" w:cs="Arial"/>
          <w:sz w:val="20"/>
        </w:rPr>
        <w:tab/>
        <w:t>:</w:t>
      </w:r>
      <w:r w:rsidRPr="00611291">
        <w:rPr>
          <w:rFonts w:ascii="Verdana" w:hAnsi="Verdana" w:cs="Arial"/>
          <w:sz w:val="20"/>
        </w:rPr>
        <w:tab/>
      </w:r>
      <w:proofErr w:type="spellStart"/>
      <w:r w:rsidRPr="00611291">
        <w:rPr>
          <w:rFonts w:ascii="Verdana" w:hAnsi="Verdana" w:cs="Arial"/>
          <w:color w:val="FF0000"/>
          <w:sz w:val="20"/>
        </w:rPr>
        <w:t>Rs</w:t>
      </w:r>
      <w:proofErr w:type="spellEnd"/>
      <w:r w:rsidRPr="00611291">
        <w:rPr>
          <w:rFonts w:ascii="Verdana" w:hAnsi="Verdana" w:cs="Arial"/>
          <w:color w:val="FF0000"/>
          <w:sz w:val="20"/>
        </w:rPr>
        <w:t xml:space="preserve">. </w:t>
      </w:r>
      <w:r w:rsidRPr="00611291">
        <w:rPr>
          <w:rFonts w:ascii="Verdana" w:hAnsi="Verdana" w:cs="Arial"/>
          <w:color w:val="FF0000"/>
          <w:sz w:val="20"/>
          <w:lang w:val="en-US"/>
        </w:rPr>
        <w:t>4220</w:t>
      </w:r>
      <w:r w:rsidRPr="00611291">
        <w:rPr>
          <w:rFonts w:ascii="Verdana" w:hAnsi="Verdana" w:cs="Arial"/>
          <w:color w:val="FF0000"/>
          <w:sz w:val="20"/>
        </w:rPr>
        <w:t xml:space="preserve"> /MT</w:t>
      </w:r>
    </w:p>
    <w:p w:rsidR="00611291" w:rsidRPr="00611291" w:rsidRDefault="00611291" w:rsidP="00611291">
      <w:pPr>
        <w:pStyle w:val="BodyText"/>
        <w:spacing w:line="240" w:lineRule="auto"/>
        <w:ind w:left="1080"/>
        <w:rPr>
          <w:rFonts w:ascii="Verdana" w:hAnsi="Verdana" w:cs="Arial"/>
          <w:sz w:val="20"/>
        </w:rPr>
      </w:pPr>
    </w:p>
    <w:p w:rsidR="00611291" w:rsidRPr="00611291" w:rsidRDefault="00611291" w:rsidP="00611291">
      <w:pPr>
        <w:pStyle w:val="BodyText"/>
        <w:spacing w:line="240" w:lineRule="auto"/>
        <w:ind w:left="1080"/>
        <w:rPr>
          <w:rFonts w:ascii="Verdana" w:hAnsi="Verdana" w:cs="Arial"/>
          <w:color w:val="FF0000"/>
          <w:sz w:val="20"/>
        </w:rPr>
      </w:pPr>
      <w:r w:rsidRPr="00611291">
        <w:rPr>
          <w:rFonts w:ascii="Verdana" w:hAnsi="Verdana" w:cs="Arial"/>
          <w:sz w:val="20"/>
        </w:rPr>
        <w:t>(ii) HYSD Bars Fe 500</w:t>
      </w:r>
      <w:r w:rsidRPr="00611291">
        <w:rPr>
          <w:rFonts w:ascii="Verdana" w:hAnsi="Verdana" w:cs="Arial"/>
          <w:sz w:val="20"/>
        </w:rPr>
        <w:tab/>
        <w:t>:</w:t>
      </w:r>
      <w:r w:rsidRPr="00611291">
        <w:rPr>
          <w:rFonts w:ascii="Verdana" w:hAnsi="Verdana" w:cs="Arial"/>
          <w:sz w:val="20"/>
        </w:rPr>
        <w:tab/>
      </w:r>
      <w:proofErr w:type="spellStart"/>
      <w:r w:rsidRPr="00611291">
        <w:rPr>
          <w:rFonts w:ascii="Verdana" w:hAnsi="Verdana" w:cs="Arial"/>
          <w:color w:val="FF0000"/>
          <w:sz w:val="20"/>
        </w:rPr>
        <w:t>Rs</w:t>
      </w:r>
      <w:proofErr w:type="spellEnd"/>
      <w:r w:rsidRPr="00611291">
        <w:rPr>
          <w:rFonts w:ascii="Verdana" w:hAnsi="Verdana" w:cs="Arial"/>
          <w:color w:val="FF0000"/>
          <w:sz w:val="20"/>
        </w:rPr>
        <w:t xml:space="preserve">. </w:t>
      </w:r>
      <w:r w:rsidR="004C1A06">
        <w:rPr>
          <w:rFonts w:ascii="Verdana" w:hAnsi="Verdana" w:cs="Arial"/>
          <w:color w:val="FF0000"/>
          <w:sz w:val="20"/>
        </w:rPr>
        <w:t>58</w:t>
      </w:r>
      <w:r w:rsidRPr="00611291">
        <w:rPr>
          <w:rFonts w:ascii="Verdana" w:hAnsi="Verdana" w:cs="Arial"/>
          <w:color w:val="FF0000"/>
          <w:sz w:val="20"/>
          <w:lang w:val="en-US"/>
        </w:rPr>
        <w:t>000</w:t>
      </w:r>
      <w:r w:rsidRPr="00611291">
        <w:rPr>
          <w:rFonts w:ascii="Verdana" w:hAnsi="Verdana" w:cs="Arial"/>
          <w:color w:val="FF0000"/>
          <w:sz w:val="20"/>
        </w:rPr>
        <w:t xml:space="preserve"> /MT</w:t>
      </w:r>
    </w:p>
    <w:p w:rsidR="00611291" w:rsidRPr="00611291" w:rsidRDefault="00611291" w:rsidP="00611291">
      <w:pPr>
        <w:pStyle w:val="BodyText"/>
        <w:spacing w:line="240" w:lineRule="auto"/>
        <w:ind w:left="1080"/>
        <w:rPr>
          <w:rFonts w:ascii="Verdana" w:hAnsi="Verdana" w:cs="Arial"/>
          <w:sz w:val="20"/>
        </w:rPr>
      </w:pPr>
    </w:p>
    <w:p w:rsidR="00611291" w:rsidRPr="00611291" w:rsidRDefault="00611291" w:rsidP="00611291">
      <w:pPr>
        <w:pStyle w:val="BodyText"/>
        <w:spacing w:line="240" w:lineRule="auto"/>
        <w:ind w:left="1080"/>
        <w:rPr>
          <w:rFonts w:ascii="Verdana" w:hAnsi="Verdana" w:cs="Arial"/>
          <w:sz w:val="20"/>
        </w:rPr>
      </w:pPr>
      <w:r w:rsidRPr="00611291">
        <w:rPr>
          <w:rFonts w:ascii="Verdana" w:hAnsi="Verdana" w:cs="Arial"/>
          <w:sz w:val="20"/>
        </w:rPr>
        <w:t>(iii) Mild Steel</w:t>
      </w:r>
      <w:r w:rsidRPr="00611291">
        <w:rPr>
          <w:rFonts w:ascii="Verdana" w:hAnsi="Verdana" w:cs="Arial"/>
          <w:sz w:val="20"/>
        </w:rPr>
        <w:tab/>
      </w:r>
      <w:r w:rsidRPr="00611291">
        <w:rPr>
          <w:rFonts w:ascii="Verdana" w:hAnsi="Verdana" w:cs="Arial"/>
          <w:sz w:val="20"/>
        </w:rPr>
        <w:tab/>
        <w:t>:</w:t>
      </w:r>
      <w:r w:rsidRPr="00611291">
        <w:rPr>
          <w:rFonts w:ascii="Verdana" w:hAnsi="Verdana" w:cs="Arial"/>
          <w:sz w:val="20"/>
        </w:rPr>
        <w:tab/>
      </w:r>
      <w:proofErr w:type="spellStart"/>
      <w:r w:rsidRPr="00611291">
        <w:rPr>
          <w:rFonts w:ascii="Verdana" w:hAnsi="Verdana" w:cs="Arial"/>
          <w:color w:val="FF0000"/>
          <w:sz w:val="20"/>
        </w:rPr>
        <w:t>Rs</w:t>
      </w:r>
      <w:proofErr w:type="spellEnd"/>
      <w:r w:rsidRPr="00611291">
        <w:rPr>
          <w:rFonts w:ascii="Verdana" w:hAnsi="Verdana" w:cs="Arial"/>
          <w:color w:val="FF0000"/>
          <w:sz w:val="20"/>
        </w:rPr>
        <w:t>. 6</w:t>
      </w:r>
      <w:r w:rsidR="004C1A06">
        <w:rPr>
          <w:rFonts w:ascii="Verdana" w:hAnsi="Verdana" w:cs="Arial"/>
          <w:color w:val="FF0000"/>
          <w:sz w:val="20"/>
          <w:lang w:val="en-US"/>
        </w:rPr>
        <w:t>2</w:t>
      </w:r>
      <w:r w:rsidRPr="00611291">
        <w:rPr>
          <w:rFonts w:ascii="Verdana" w:hAnsi="Verdana" w:cs="Arial"/>
          <w:color w:val="FF0000"/>
          <w:sz w:val="20"/>
          <w:lang w:val="en-US"/>
        </w:rPr>
        <w:t>000</w:t>
      </w:r>
      <w:r w:rsidRPr="00611291">
        <w:rPr>
          <w:rFonts w:ascii="Verdana" w:hAnsi="Verdana" w:cs="Arial"/>
          <w:color w:val="FF0000"/>
          <w:sz w:val="20"/>
        </w:rPr>
        <w:t xml:space="preserve"> /MT</w:t>
      </w:r>
    </w:p>
    <w:p w:rsidR="00611291" w:rsidRPr="00611291" w:rsidRDefault="00611291" w:rsidP="00611291">
      <w:pPr>
        <w:pStyle w:val="ListParagraph"/>
        <w:rPr>
          <w:rFonts w:ascii="Verdana" w:hAnsi="Verdana" w:cs="Arial"/>
          <w:sz w:val="20"/>
        </w:rPr>
      </w:pPr>
    </w:p>
    <w:p w:rsidR="00611291" w:rsidRPr="00611291" w:rsidRDefault="00611291" w:rsidP="00611291">
      <w:pPr>
        <w:pStyle w:val="BodyText"/>
        <w:numPr>
          <w:ilvl w:val="0"/>
          <w:numId w:val="12"/>
        </w:numPr>
        <w:spacing w:line="240" w:lineRule="auto"/>
        <w:rPr>
          <w:rFonts w:ascii="Verdana" w:hAnsi="Verdana" w:cs="Arial"/>
          <w:sz w:val="20"/>
        </w:rPr>
      </w:pPr>
      <w:r w:rsidRPr="00611291">
        <w:rPr>
          <w:rFonts w:ascii="Verdana" w:hAnsi="Verdana" w:cs="Arial"/>
          <w:sz w:val="20"/>
        </w:rPr>
        <w:t>Details of provisions included in ECV put to tender:</w:t>
      </w:r>
    </w:p>
    <w:p w:rsidR="00611291" w:rsidRPr="00611291" w:rsidRDefault="00611291" w:rsidP="00611291">
      <w:pPr>
        <w:pStyle w:val="BodyText"/>
        <w:spacing w:line="240" w:lineRule="auto"/>
        <w:ind w:left="556" w:right="-1183" w:firstLine="720"/>
        <w:rPr>
          <w:rFonts w:ascii="Verdana" w:hAnsi="Verdana" w:cs="Arial"/>
          <w:sz w:val="20"/>
        </w:rPr>
      </w:pPr>
    </w:p>
    <w:p w:rsidR="00611291" w:rsidRPr="00611291" w:rsidRDefault="00611291" w:rsidP="00611291">
      <w:pPr>
        <w:pStyle w:val="BodyText"/>
        <w:spacing w:line="240" w:lineRule="auto"/>
        <w:ind w:left="562" w:right="-1181" w:firstLine="720"/>
        <w:rPr>
          <w:rFonts w:ascii="Verdana" w:hAnsi="Verdana" w:cs="Arial"/>
          <w:sz w:val="20"/>
        </w:rPr>
      </w:pPr>
      <w:r w:rsidRPr="00611291">
        <w:rPr>
          <w:rFonts w:ascii="Verdana" w:hAnsi="Verdana" w:cs="Arial"/>
          <w:sz w:val="20"/>
        </w:rPr>
        <w:t>(</w:t>
      </w:r>
      <w:proofErr w:type="spellStart"/>
      <w:r w:rsidRPr="00611291">
        <w:rPr>
          <w:rFonts w:ascii="Verdana" w:hAnsi="Verdana" w:cs="Arial"/>
          <w:sz w:val="20"/>
        </w:rPr>
        <w:t>i</w:t>
      </w:r>
      <w:proofErr w:type="spellEnd"/>
      <w:r w:rsidRPr="00611291">
        <w:rPr>
          <w:rFonts w:ascii="Verdana" w:hAnsi="Verdana" w:cs="Arial"/>
          <w:sz w:val="20"/>
        </w:rPr>
        <w:t xml:space="preserve">) </w:t>
      </w:r>
      <w:proofErr w:type="spellStart"/>
      <w:r w:rsidRPr="00611291">
        <w:rPr>
          <w:rFonts w:ascii="Verdana" w:hAnsi="Verdana" w:cs="Arial"/>
          <w:sz w:val="20"/>
        </w:rPr>
        <w:t>Seigniorage</w:t>
      </w:r>
      <w:proofErr w:type="spellEnd"/>
      <w:r w:rsidRPr="00611291">
        <w:rPr>
          <w:rFonts w:ascii="Verdana" w:hAnsi="Verdana" w:cs="Arial"/>
          <w:sz w:val="20"/>
        </w:rPr>
        <w:t xml:space="preserve"> charges: As per Clause 100</w:t>
      </w:r>
    </w:p>
    <w:p w:rsidR="00CE7894" w:rsidRDefault="00611291" w:rsidP="00CE7894">
      <w:pPr>
        <w:pStyle w:val="BodyText"/>
        <w:spacing w:line="240" w:lineRule="auto"/>
        <w:ind w:left="562" w:right="-1181" w:firstLine="720"/>
        <w:rPr>
          <w:rFonts w:ascii="Verdana" w:hAnsi="Verdana" w:cs="Arial"/>
          <w:sz w:val="20"/>
        </w:rPr>
      </w:pPr>
      <w:r w:rsidRPr="00611291">
        <w:rPr>
          <w:rFonts w:ascii="Verdana" w:hAnsi="Verdana" w:cs="Arial"/>
          <w:sz w:val="20"/>
        </w:rPr>
        <w:t>(ii) GST: (</w:t>
      </w:r>
      <w:r w:rsidRPr="00611291">
        <w:rPr>
          <w:rFonts w:ascii="Verdana" w:hAnsi="Verdana" w:cs="Arial"/>
          <w:color w:val="FF0000"/>
          <w:sz w:val="20"/>
        </w:rPr>
        <w:t>AS APPLICABLE FROM TIME TO TIME</w:t>
      </w:r>
      <w:r w:rsidRPr="00611291">
        <w:rPr>
          <w:rFonts w:ascii="Verdana" w:hAnsi="Verdana" w:cs="Arial"/>
          <w:sz w:val="20"/>
        </w:rPr>
        <w:t>)</w:t>
      </w:r>
    </w:p>
    <w:p w:rsidR="00611291" w:rsidRPr="00611291" w:rsidRDefault="00CE7894" w:rsidP="00CE7894">
      <w:pPr>
        <w:pStyle w:val="BodyText"/>
        <w:spacing w:line="240" w:lineRule="auto"/>
        <w:ind w:left="562" w:right="-1181" w:firstLine="720"/>
        <w:rPr>
          <w:rFonts w:ascii="Verdana" w:hAnsi="Verdana" w:cs="Arial"/>
          <w:b/>
          <w:color w:val="FF0000"/>
          <w:sz w:val="20"/>
        </w:rPr>
      </w:pPr>
      <w:r>
        <w:rPr>
          <w:rFonts w:ascii="Verdana" w:hAnsi="Verdana" w:cs="Arial"/>
          <w:sz w:val="20"/>
        </w:rPr>
        <w:t>(iii)</w:t>
      </w:r>
      <w:r w:rsidR="008B611F" w:rsidRPr="00611291">
        <w:rPr>
          <w:rFonts w:ascii="Verdana" w:hAnsi="Verdana" w:cs="Arial"/>
          <w:sz w:val="20"/>
        </w:rPr>
        <w:t>Overhead</w:t>
      </w:r>
      <w:r w:rsidR="00611291" w:rsidRPr="00611291">
        <w:rPr>
          <w:rFonts w:ascii="Verdana" w:hAnsi="Verdana" w:cs="Arial"/>
          <w:sz w:val="20"/>
        </w:rPr>
        <w:t xml:space="preserve"> charges &amp; Contractors </w:t>
      </w:r>
      <w:r w:rsidR="008B611F" w:rsidRPr="00611291">
        <w:rPr>
          <w:rFonts w:ascii="Verdana" w:hAnsi="Verdana" w:cs="Arial"/>
          <w:sz w:val="20"/>
        </w:rPr>
        <w:t>profit:</w:t>
      </w:r>
      <w:r w:rsidR="00611291" w:rsidRPr="00611291">
        <w:rPr>
          <w:rFonts w:ascii="Verdana" w:hAnsi="Verdana" w:cs="Arial"/>
          <w:sz w:val="20"/>
        </w:rPr>
        <w:t xml:space="preserve"> </w:t>
      </w:r>
      <w:r w:rsidR="00611291" w:rsidRPr="00611291">
        <w:rPr>
          <w:rFonts w:ascii="Verdana" w:hAnsi="Verdana" w:cs="Arial"/>
          <w:b/>
          <w:color w:val="FF0000"/>
          <w:sz w:val="20"/>
        </w:rPr>
        <w:t>13.615%</w:t>
      </w:r>
    </w:p>
    <w:p w:rsidR="00611291" w:rsidRPr="00611291" w:rsidRDefault="00CE7894" w:rsidP="00CE7894">
      <w:pPr>
        <w:pStyle w:val="BodyText"/>
        <w:tabs>
          <w:tab w:val="left" w:pos="1620"/>
        </w:tabs>
        <w:spacing w:line="240" w:lineRule="auto"/>
        <w:ind w:right="-1181"/>
        <w:rPr>
          <w:rFonts w:ascii="Verdana" w:hAnsi="Verdana" w:cs="Arial"/>
          <w:b/>
          <w:color w:val="FF0000"/>
          <w:sz w:val="20"/>
        </w:rPr>
      </w:pPr>
      <w:r>
        <w:rPr>
          <w:rFonts w:ascii="Verdana" w:hAnsi="Verdana" w:cs="Arial"/>
          <w:b/>
          <w:color w:val="FF0000"/>
          <w:sz w:val="20"/>
        </w:rPr>
        <w:t xml:space="preserve">                   (iv)</w:t>
      </w:r>
      <w:r w:rsidR="00611291" w:rsidRPr="00611291">
        <w:rPr>
          <w:rFonts w:ascii="Verdana" w:hAnsi="Verdana" w:cs="Arial"/>
          <w:b/>
          <w:color w:val="FF0000"/>
          <w:sz w:val="20"/>
        </w:rPr>
        <w:t>Over Head Charges &amp; Contractors profit for Repairs works – Not applicable</w:t>
      </w:r>
    </w:p>
    <w:p w:rsidR="00611291" w:rsidRPr="00611291" w:rsidRDefault="00611291" w:rsidP="00611291">
      <w:pPr>
        <w:pStyle w:val="BodyText"/>
        <w:tabs>
          <w:tab w:val="left" w:pos="2880"/>
        </w:tabs>
        <w:spacing w:line="240" w:lineRule="auto"/>
        <w:ind w:left="562" w:right="-1181" w:firstLine="720"/>
        <w:rPr>
          <w:rFonts w:ascii="Verdana" w:hAnsi="Verdana" w:cs="Arial"/>
          <w:sz w:val="20"/>
        </w:rPr>
      </w:pPr>
      <w:r w:rsidRPr="00611291">
        <w:rPr>
          <w:rFonts w:ascii="Verdana" w:hAnsi="Verdana" w:cs="Arial"/>
          <w:sz w:val="20"/>
        </w:rPr>
        <w:t xml:space="preserve">(v) LA &amp; L.I allowance: </w:t>
      </w:r>
      <w:r w:rsidRPr="00611291">
        <w:rPr>
          <w:rFonts w:ascii="Verdana" w:hAnsi="Verdana" w:cs="Arial"/>
          <w:color w:val="FF0000"/>
          <w:sz w:val="20"/>
        </w:rPr>
        <w:t xml:space="preserve">--- </w:t>
      </w:r>
    </w:p>
    <w:p w:rsidR="00CE7894" w:rsidRDefault="0082373D" w:rsidP="0082373D">
      <w:pPr>
        <w:pStyle w:val="BodyText"/>
        <w:numPr>
          <w:ilvl w:val="1"/>
          <w:numId w:val="95"/>
        </w:numPr>
        <w:spacing w:line="240" w:lineRule="auto"/>
        <w:ind w:right="-1183" w:hanging="524"/>
        <w:rPr>
          <w:rFonts w:ascii="Verdana" w:hAnsi="Verdana" w:cs="Arial"/>
          <w:color w:val="FF0000"/>
          <w:sz w:val="20"/>
        </w:rPr>
      </w:pPr>
      <w:r w:rsidRPr="00611291">
        <w:rPr>
          <w:rFonts w:ascii="Verdana" w:hAnsi="Verdana" w:cs="Arial"/>
          <w:sz w:val="20"/>
        </w:rPr>
        <w:t>Municipal</w:t>
      </w:r>
      <w:r w:rsidR="00611291" w:rsidRPr="00611291">
        <w:rPr>
          <w:rFonts w:ascii="Verdana" w:hAnsi="Verdana" w:cs="Arial"/>
          <w:sz w:val="20"/>
        </w:rPr>
        <w:t xml:space="preserve"> area allowance: </w:t>
      </w:r>
      <w:r w:rsidR="00611291" w:rsidRPr="00611291">
        <w:rPr>
          <w:rFonts w:ascii="Verdana" w:hAnsi="Verdana" w:cs="Arial"/>
          <w:color w:val="FF0000"/>
          <w:sz w:val="20"/>
        </w:rPr>
        <w:t xml:space="preserve"> where ever applicable as per lead statement of </w:t>
      </w:r>
    </w:p>
    <w:p w:rsidR="00611291" w:rsidRPr="00611291" w:rsidRDefault="00611291" w:rsidP="00CE7894">
      <w:pPr>
        <w:pStyle w:val="BodyText"/>
        <w:spacing w:line="240" w:lineRule="auto"/>
        <w:ind w:left="1800" w:right="-1183"/>
        <w:rPr>
          <w:rFonts w:ascii="Verdana" w:hAnsi="Verdana" w:cs="Arial"/>
          <w:color w:val="FF0000"/>
          <w:sz w:val="20"/>
        </w:rPr>
      </w:pPr>
      <w:r w:rsidRPr="00611291">
        <w:rPr>
          <w:rFonts w:ascii="Verdana" w:hAnsi="Verdana" w:cs="Arial"/>
          <w:color w:val="FF0000"/>
          <w:sz w:val="20"/>
        </w:rPr>
        <w:t>sanctioned estimate.</w:t>
      </w:r>
    </w:p>
    <w:p w:rsidR="00611291" w:rsidRPr="00611291" w:rsidRDefault="00611291" w:rsidP="00611291">
      <w:pPr>
        <w:pStyle w:val="BodyText"/>
        <w:tabs>
          <w:tab w:val="left" w:pos="2880"/>
        </w:tabs>
        <w:spacing w:line="240" w:lineRule="auto"/>
        <w:ind w:left="1560" w:right="-1183" w:hanging="284"/>
        <w:rPr>
          <w:rFonts w:ascii="Verdana" w:hAnsi="Verdana" w:cs="Arial"/>
          <w:color w:val="FF0000"/>
          <w:sz w:val="20"/>
        </w:rPr>
      </w:pPr>
    </w:p>
    <w:p w:rsidR="00611291" w:rsidRPr="00611291" w:rsidRDefault="00611291" w:rsidP="00611291">
      <w:pPr>
        <w:pStyle w:val="ListParagraph"/>
        <w:rPr>
          <w:rFonts w:ascii="Verdana" w:hAnsi="Verdana" w:cs="Arial"/>
          <w:sz w:val="20"/>
        </w:rPr>
      </w:pPr>
    </w:p>
    <w:p w:rsidR="00611291" w:rsidRPr="00611291" w:rsidRDefault="00611291" w:rsidP="00611291">
      <w:pPr>
        <w:pStyle w:val="BodyText"/>
        <w:numPr>
          <w:ilvl w:val="0"/>
          <w:numId w:val="12"/>
        </w:numPr>
        <w:spacing w:line="240" w:lineRule="auto"/>
        <w:rPr>
          <w:rFonts w:ascii="Verdana" w:hAnsi="Verdana" w:cs="Arial"/>
          <w:sz w:val="20"/>
        </w:rPr>
      </w:pPr>
      <w:r w:rsidRPr="00611291">
        <w:rPr>
          <w:rFonts w:ascii="Verdana" w:hAnsi="Verdana" w:cs="Arial"/>
          <w:sz w:val="20"/>
        </w:rPr>
        <w:t>Reimbursable provisions:</w:t>
      </w:r>
    </w:p>
    <w:p w:rsidR="00611291" w:rsidRPr="00611291" w:rsidRDefault="00611291" w:rsidP="00611291">
      <w:pPr>
        <w:pStyle w:val="ListParagraph"/>
        <w:rPr>
          <w:rFonts w:ascii="Verdana" w:hAnsi="Verdana" w:cs="Arial"/>
          <w:sz w:val="20"/>
        </w:rPr>
      </w:pPr>
    </w:p>
    <w:p w:rsidR="00611291" w:rsidRPr="00611291" w:rsidRDefault="00611291" w:rsidP="00611291">
      <w:pPr>
        <w:pStyle w:val="BodyText"/>
        <w:spacing w:line="240" w:lineRule="auto"/>
        <w:ind w:left="556" w:right="-1183" w:firstLine="720"/>
        <w:rPr>
          <w:rFonts w:ascii="Verdana" w:hAnsi="Verdana" w:cs="Arial"/>
          <w:color w:val="FF0000"/>
          <w:sz w:val="20"/>
        </w:rPr>
      </w:pPr>
      <w:r w:rsidRPr="00611291">
        <w:rPr>
          <w:rFonts w:ascii="Verdana" w:hAnsi="Verdana" w:cs="Arial"/>
          <w:sz w:val="20"/>
        </w:rPr>
        <w:t>(</w:t>
      </w:r>
      <w:proofErr w:type="spellStart"/>
      <w:r w:rsidRPr="00611291">
        <w:rPr>
          <w:rFonts w:ascii="Verdana" w:hAnsi="Verdana" w:cs="Arial"/>
          <w:sz w:val="20"/>
        </w:rPr>
        <w:t>i</w:t>
      </w:r>
      <w:proofErr w:type="spellEnd"/>
      <w:r w:rsidRPr="00611291">
        <w:rPr>
          <w:rFonts w:ascii="Verdana" w:hAnsi="Verdana" w:cs="Arial"/>
          <w:sz w:val="20"/>
        </w:rPr>
        <w:t>) Technical personnel</w:t>
      </w:r>
      <w:r w:rsidRPr="00611291">
        <w:rPr>
          <w:rFonts w:ascii="Verdana" w:hAnsi="Verdana" w:cs="Arial"/>
          <w:sz w:val="20"/>
        </w:rPr>
        <w:tab/>
      </w:r>
      <w:r w:rsidRPr="00611291">
        <w:rPr>
          <w:rFonts w:ascii="Verdana" w:hAnsi="Verdana" w:cs="Arial"/>
          <w:sz w:val="20"/>
        </w:rPr>
        <w:tab/>
        <w:t xml:space="preserve">: </w:t>
      </w:r>
      <w:r w:rsidRPr="00611291">
        <w:rPr>
          <w:rFonts w:ascii="Verdana" w:hAnsi="Verdana" w:cs="Arial"/>
          <w:sz w:val="20"/>
        </w:rPr>
        <w:tab/>
      </w:r>
      <w:r w:rsidRPr="00611291">
        <w:rPr>
          <w:rFonts w:ascii="Verdana" w:hAnsi="Verdana" w:cs="Arial"/>
          <w:color w:val="FF0000"/>
          <w:sz w:val="20"/>
        </w:rPr>
        <w:t>(Already included in the data under overheads)</w:t>
      </w:r>
    </w:p>
    <w:p w:rsidR="00611291" w:rsidRPr="00611291" w:rsidRDefault="00611291" w:rsidP="00611291">
      <w:pPr>
        <w:pStyle w:val="BodyText"/>
        <w:spacing w:line="240" w:lineRule="auto"/>
        <w:ind w:left="556" w:right="-1183" w:firstLine="720"/>
        <w:rPr>
          <w:rFonts w:ascii="Verdana" w:hAnsi="Verdana" w:cs="Arial"/>
          <w:color w:val="FF0000"/>
          <w:sz w:val="20"/>
        </w:rPr>
      </w:pPr>
    </w:p>
    <w:p w:rsidR="00611291" w:rsidRPr="00611291" w:rsidRDefault="00611291" w:rsidP="00611291">
      <w:pPr>
        <w:pStyle w:val="BodyText"/>
        <w:spacing w:line="240" w:lineRule="auto"/>
        <w:ind w:left="556" w:right="-734" w:firstLine="720"/>
        <w:rPr>
          <w:rFonts w:ascii="Verdana" w:hAnsi="Verdana" w:cs="Arial"/>
          <w:sz w:val="20"/>
        </w:rPr>
      </w:pPr>
      <w:r w:rsidRPr="00611291">
        <w:rPr>
          <w:rFonts w:ascii="Verdana" w:hAnsi="Verdana" w:cs="Arial"/>
          <w:sz w:val="20"/>
        </w:rPr>
        <w:t>(ii) Insurance premium</w:t>
      </w:r>
      <w:r w:rsidRPr="00611291">
        <w:rPr>
          <w:rFonts w:ascii="Verdana" w:hAnsi="Verdana" w:cs="Arial"/>
          <w:sz w:val="20"/>
        </w:rPr>
        <w:tab/>
        <w:t xml:space="preserve">: </w:t>
      </w:r>
      <w:r w:rsidRPr="00611291">
        <w:rPr>
          <w:rFonts w:ascii="Verdana" w:hAnsi="Verdana" w:cs="Arial"/>
          <w:sz w:val="20"/>
        </w:rPr>
        <w:tab/>
      </w:r>
      <w:r w:rsidRPr="00611291">
        <w:rPr>
          <w:rFonts w:ascii="Verdana" w:hAnsi="Verdana" w:cs="Arial"/>
          <w:color w:val="FF0000"/>
          <w:sz w:val="20"/>
        </w:rPr>
        <w:t xml:space="preserve">NIL </w:t>
      </w:r>
    </w:p>
    <w:p w:rsidR="00611291" w:rsidRPr="00611291" w:rsidRDefault="00611291" w:rsidP="00611291">
      <w:pPr>
        <w:pStyle w:val="BodyText"/>
        <w:tabs>
          <w:tab w:val="left" w:pos="2880"/>
        </w:tabs>
        <w:spacing w:line="240" w:lineRule="auto"/>
        <w:ind w:left="556" w:right="-1183" w:firstLine="720"/>
        <w:rPr>
          <w:rFonts w:ascii="Verdana" w:hAnsi="Verdana" w:cs="Arial"/>
          <w:color w:val="FF0000"/>
          <w:sz w:val="20"/>
        </w:rPr>
      </w:pPr>
      <w:r w:rsidRPr="00611291">
        <w:rPr>
          <w:rFonts w:ascii="Verdana" w:hAnsi="Verdana" w:cs="Arial"/>
          <w:sz w:val="20"/>
        </w:rPr>
        <w:t xml:space="preserve">(iii) </w:t>
      </w:r>
      <w:proofErr w:type="spellStart"/>
      <w:r w:rsidRPr="00611291">
        <w:rPr>
          <w:rFonts w:ascii="Verdana" w:hAnsi="Verdana" w:cs="Arial"/>
          <w:sz w:val="20"/>
        </w:rPr>
        <w:t>Avagahana</w:t>
      </w:r>
      <w:proofErr w:type="spellEnd"/>
      <w:r w:rsidRPr="00611291">
        <w:rPr>
          <w:rFonts w:ascii="Verdana" w:hAnsi="Verdana" w:cs="Arial"/>
          <w:sz w:val="20"/>
        </w:rPr>
        <w:t xml:space="preserve"> </w:t>
      </w:r>
      <w:proofErr w:type="spellStart"/>
      <w:r w:rsidRPr="00611291">
        <w:rPr>
          <w:rFonts w:ascii="Verdana" w:hAnsi="Verdana" w:cs="Arial"/>
          <w:sz w:val="20"/>
        </w:rPr>
        <w:t>Sadassulu</w:t>
      </w:r>
      <w:proofErr w:type="spellEnd"/>
      <w:r w:rsidRPr="00611291">
        <w:rPr>
          <w:rFonts w:ascii="Verdana" w:hAnsi="Verdana" w:cs="Arial"/>
          <w:sz w:val="20"/>
        </w:rPr>
        <w:tab/>
        <w:t xml:space="preserve">: </w:t>
      </w:r>
      <w:r w:rsidRPr="00611291">
        <w:rPr>
          <w:rFonts w:ascii="Verdana" w:hAnsi="Verdana" w:cs="Arial"/>
          <w:sz w:val="20"/>
        </w:rPr>
        <w:tab/>
      </w:r>
      <w:r w:rsidRPr="00611291">
        <w:rPr>
          <w:rFonts w:ascii="Verdana" w:hAnsi="Verdana" w:cs="Arial"/>
          <w:color w:val="FF0000"/>
          <w:sz w:val="20"/>
        </w:rPr>
        <w:t>NIL</w:t>
      </w:r>
    </w:p>
    <w:p w:rsidR="00611291" w:rsidRPr="00611291" w:rsidRDefault="00611291" w:rsidP="00611291">
      <w:pPr>
        <w:pStyle w:val="BodyText"/>
        <w:tabs>
          <w:tab w:val="left" w:pos="2880"/>
        </w:tabs>
        <w:spacing w:line="240" w:lineRule="auto"/>
        <w:ind w:left="556" w:right="-1183" w:firstLine="720"/>
        <w:rPr>
          <w:rFonts w:ascii="Verdana" w:hAnsi="Verdana" w:cs="Arial"/>
          <w:color w:val="FF0000"/>
          <w:sz w:val="20"/>
        </w:rPr>
      </w:pPr>
    </w:p>
    <w:p w:rsidR="00611291" w:rsidRPr="00611291" w:rsidRDefault="00611291" w:rsidP="00611291">
      <w:pPr>
        <w:pStyle w:val="BodyText"/>
        <w:tabs>
          <w:tab w:val="left" w:pos="2880"/>
        </w:tabs>
        <w:spacing w:line="240" w:lineRule="auto"/>
        <w:ind w:left="556" w:right="-1183" w:firstLine="720"/>
        <w:rPr>
          <w:rFonts w:ascii="Verdana" w:hAnsi="Verdana" w:cs="Arial"/>
          <w:color w:val="FF0000"/>
          <w:sz w:val="20"/>
        </w:rPr>
      </w:pPr>
    </w:p>
    <w:p w:rsidR="00611291" w:rsidRPr="00611291" w:rsidRDefault="00611291" w:rsidP="00611291">
      <w:pPr>
        <w:pStyle w:val="ListParagraph"/>
        <w:rPr>
          <w:rFonts w:ascii="Verdana" w:hAnsi="Verdana" w:cs="Arial"/>
          <w:sz w:val="20"/>
        </w:rPr>
      </w:pPr>
    </w:p>
    <w:p w:rsidR="004C1A06" w:rsidRPr="004C1A06" w:rsidRDefault="004C1A06" w:rsidP="004C1A06">
      <w:pPr>
        <w:pStyle w:val="BodyText"/>
        <w:numPr>
          <w:ilvl w:val="1"/>
          <w:numId w:val="11"/>
        </w:numPr>
        <w:tabs>
          <w:tab w:val="left" w:pos="720"/>
        </w:tabs>
        <w:rPr>
          <w:rFonts w:ascii="Verdana" w:hAnsi="Verdana" w:cs="Arial"/>
          <w:b/>
          <w:color w:val="00B050"/>
          <w:sz w:val="20"/>
        </w:rPr>
      </w:pPr>
      <w:r w:rsidRPr="004C1A06">
        <w:rPr>
          <w:rFonts w:ascii="Verdana" w:hAnsi="Verdana" w:cs="Arial"/>
          <w:b/>
          <w:color w:val="FF0000"/>
          <w:sz w:val="20"/>
          <w:lang w:val="en-US"/>
        </w:rPr>
        <w:t>The Deputy General Manager (Premises) Kadapa District Co-Operative Central Bank Ltd., Kadapa</w:t>
      </w:r>
    </w:p>
    <w:p w:rsidR="00611291" w:rsidRPr="00611291" w:rsidRDefault="00611291" w:rsidP="00611291">
      <w:pPr>
        <w:pStyle w:val="BodyText"/>
        <w:ind w:left="720"/>
        <w:rPr>
          <w:rFonts w:ascii="Verdana" w:hAnsi="Verdana" w:cs="Arial"/>
          <w:color w:val="FF0000"/>
          <w:sz w:val="20"/>
        </w:rPr>
      </w:pPr>
    </w:p>
    <w:p w:rsidR="00611291" w:rsidRPr="00B26002" w:rsidRDefault="00611291" w:rsidP="008C68D4">
      <w:pPr>
        <w:pStyle w:val="BodyText"/>
        <w:numPr>
          <w:ilvl w:val="1"/>
          <w:numId w:val="11"/>
        </w:numPr>
        <w:tabs>
          <w:tab w:val="left" w:pos="720"/>
        </w:tabs>
        <w:spacing w:line="240" w:lineRule="auto"/>
        <w:rPr>
          <w:rFonts w:ascii="Verdana" w:hAnsi="Verdana" w:cs="Arial"/>
          <w:sz w:val="20"/>
        </w:rPr>
      </w:pPr>
      <w:r w:rsidRPr="00B26002">
        <w:rPr>
          <w:rFonts w:ascii="Verdana" w:hAnsi="Verdana" w:cs="Arial"/>
          <w:sz w:val="20"/>
        </w:rPr>
        <w:t xml:space="preserve">The intending bidders would be required to enrol themselves on the </w:t>
      </w:r>
      <w:r w:rsidR="00B26002">
        <w:rPr>
          <w:rFonts w:ascii="Verdana" w:hAnsi="Verdana" w:cs="Arial"/>
          <w:sz w:val="20"/>
        </w:rPr>
        <w:t xml:space="preserve">Conventional Mode (offline) / </w:t>
      </w:r>
      <w:r w:rsidRPr="00B26002">
        <w:rPr>
          <w:rFonts w:ascii="Verdana" w:hAnsi="Verdana" w:cs="Arial"/>
          <w:sz w:val="20"/>
        </w:rPr>
        <w:t xml:space="preserve">e-procurement market place </w:t>
      </w:r>
      <w:r w:rsidR="00B26002" w:rsidRPr="00B26002">
        <w:rPr>
          <w:rFonts w:ascii="Verdana" w:hAnsi="Verdana" w:cs="Arial"/>
          <w:sz w:val="20"/>
        </w:rPr>
        <w:t xml:space="preserve">of the Government. </w:t>
      </w:r>
    </w:p>
    <w:p w:rsidR="00611291" w:rsidRPr="00E831D7" w:rsidRDefault="00B26002" w:rsidP="00611291">
      <w:pPr>
        <w:pStyle w:val="BodyText"/>
        <w:numPr>
          <w:ilvl w:val="1"/>
          <w:numId w:val="11"/>
        </w:numPr>
        <w:tabs>
          <w:tab w:val="left" w:pos="720"/>
        </w:tabs>
        <w:rPr>
          <w:rFonts w:ascii="Verdana" w:hAnsi="Verdana" w:cs="Arial"/>
          <w:sz w:val="20"/>
        </w:rPr>
      </w:pPr>
      <w:r w:rsidRPr="00E831D7">
        <w:rPr>
          <w:rFonts w:ascii="Verdana" w:hAnsi="Verdana"/>
          <w:sz w:val="20"/>
        </w:rPr>
        <w:lastRenderedPageBreak/>
        <w:t xml:space="preserve">The bids shall be submitted in the prescribed form invited by the Bank, which can be downloaded free of cost from </w:t>
      </w:r>
      <w:r w:rsidR="00611291" w:rsidRPr="00E831D7">
        <w:rPr>
          <w:rFonts w:ascii="Verdana" w:hAnsi="Verdana" w:cs="Arial"/>
          <w:sz w:val="20"/>
        </w:rPr>
        <w:t xml:space="preserve">the website </w:t>
      </w:r>
      <w:hyperlink r:id="rId12" w:history="1">
        <w:r w:rsidR="004C1A06" w:rsidRPr="00E831D7">
          <w:rPr>
            <w:rStyle w:val="Hyperlink"/>
            <w:rFonts w:ascii="Verdana" w:hAnsi="Verdana" w:cs="Arial"/>
            <w:sz w:val="20"/>
          </w:rPr>
          <w:t>http://www.kadapadccb.bank.in</w:t>
        </w:r>
      </w:hyperlink>
    </w:p>
    <w:p w:rsidR="00611291" w:rsidRPr="00611291" w:rsidRDefault="00611291" w:rsidP="00611291">
      <w:pPr>
        <w:pStyle w:val="BodyText"/>
        <w:spacing w:line="240" w:lineRule="auto"/>
        <w:ind w:left="720"/>
        <w:rPr>
          <w:rFonts w:ascii="Verdana" w:hAnsi="Verdana" w:cs="Arial"/>
          <w:sz w:val="20"/>
        </w:rPr>
      </w:pPr>
    </w:p>
    <w:p w:rsidR="00611291" w:rsidRPr="00611291" w:rsidRDefault="00611291" w:rsidP="00611291">
      <w:pPr>
        <w:pStyle w:val="BodyText"/>
        <w:numPr>
          <w:ilvl w:val="1"/>
          <w:numId w:val="11"/>
        </w:numPr>
        <w:tabs>
          <w:tab w:val="left" w:pos="720"/>
        </w:tabs>
        <w:rPr>
          <w:rFonts w:ascii="Verdana" w:hAnsi="Verdana" w:cs="Arial"/>
          <w:sz w:val="20"/>
        </w:rPr>
      </w:pPr>
      <w:r w:rsidRPr="00611291">
        <w:rPr>
          <w:rFonts w:ascii="Verdana" w:hAnsi="Verdana" w:cs="Arial"/>
          <w:sz w:val="20"/>
        </w:rPr>
        <w:t>The dates stipulated in the tender notice are firm and under any circumstances they will not be relaxed unless officially extended.</w:t>
      </w:r>
    </w:p>
    <w:p w:rsidR="00611291" w:rsidRPr="00611291" w:rsidRDefault="00611291" w:rsidP="00611291">
      <w:pPr>
        <w:pStyle w:val="BodyText"/>
        <w:spacing w:line="240" w:lineRule="auto"/>
        <w:ind w:left="720"/>
        <w:rPr>
          <w:rFonts w:ascii="Verdana" w:hAnsi="Verdana" w:cs="Arial"/>
          <w:sz w:val="20"/>
        </w:rPr>
      </w:pPr>
    </w:p>
    <w:p w:rsidR="00611291" w:rsidRPr="00611291" w:rsidRDefault="00611291" w:rsidP="00611291">
      <w:pPr>
        <w:pStyle w:val="BodyText"/>
        <w:numPr>
          <w:ilvl w:val="1"/>
          <w:numId w:val="11"/>
        </w:numPr>
        <w:tabs>
          <w:tab w:val="left" w:pos="720"/>
        </w:tabs>
        <w:rPr>
          <w:rFonts w:ascii="Verdana" w:hAnsi="Verdana" w:cs="Arial"/>
          <w:sz w:val="20"/>
        </w:rPr>
      </w:pPr>
      <w:r w:rsidRPr="00611291">
        <w:rPr>
          <w:rFonts w:ascii="Verdana" w:hAnsi="Verdana" w:cs="Arial"/>
          <w:sz w:val="20"/>
        </w:rPr>
        <w:t xml:space="preserve">The bidder should upload scanned copies of registration in required class and other required documents </w:t>
      </w:r>
      <w:r w:rsidRPr="00611291">
        <w:rPr>
          <w:rFonts w:ascii="Verdana" w:hAnsi="Verdana" w:cs="Arial"/>
          <w:bCs/>
          <w:sz w:val="20"/>
        </w:rPr>
        <w:t>along with his online bid. The successful bidder s</w:t>
      </w:r>
      <w:r w:rsidRPr="00611291">
        <w:rPr>
          <w:rFonts w:ascii="Verdana" w:hAnsi="Verdana" w:cs="Arial"/>
          <w:sz w:val="20"/>
        </w:rPr>
        <w:t>hould produce the originals of all uploaded documents for verification if asked for by the Competent Authority.</w:t>
      </w:r>
    </w:p>
    <w:p w:rsidR="00611291" w:rsidRPr="00611291" w:rsidRDefault="00611291" w:rsidP="00611291">
      <w:pPr>
        <w:pStyle w:val="BodyText"/>
        <w:spacing w:line="240" w:lineRule="auto"/>
        <w:ind w:left="720"/>
        <w:rPr>
          <w:rFonts w:ascii="Verdana" w:hAnsi="Verdana" w:cs="Arial"/>
          <w:sz w:val="20"/>
        </w:rPr>
      </w:pPr>
    </w:p>
    <w:p w:rsidR="00611291" w:rsidRPr="00611291" w:rsidRDefault="00611291" w:rsidP="00611291">
      <w:pPr>
        <w:pStyle w:val="BodyText"/>
        <w:numPr>
          <w:ilvl w:val="1"/>
          <w:numId w:val="11"/>
        </w:numPr>
        <w:tabs>
          <w:tab w:val="left" w:pos="720"/>
        </w:tabs>
        <w:rPr>
          <w:rFonts w:ascii="Verdana" w:hAnsi="Verdana" w:cs="Arial"/>
          <w:sz w:val="20"/>
        </w:rPr>
      </w:pPr>
      <w:r w:rsidRPr="00611291">
        <w:rPr>
          <w:rFonts w:ascii="Verdana" w:hAnsi="Verdana" w:cs="Arial"/>
          <w:sz w:val="20"/>
        </w:rPr>
        <w:t>The bid opening authority will not consider any bid received after expiry of date and time fixed for receipt of bids.</w:t>
      </w:r>
    </w:p>
    <w:p w:rsidR="00611291" w:rsidRPr="00611291" w:rsidRDefault="00611291" w:rsidP="00611291">
      <w:pPr>
        <w:pStyle w:val="BodyText"/>
        <w:spacing w:line="240" w:lineRule="auto"/>
        <w:ind w:left="720"/>
        <w:rPr>
          <w:rFonts w:ascii="Verdana" w:hAnsi="Verdana" w:cs="Arial"/>
          <w:sz w:val="20"/>
        </w:rPr>
      </w:pPr>
    </w:p>
    <w:p w:rsidR="00611291" w:rsidRPr="00611291" w:rsidRDefault="00611291" w:rsidP="00611291">
      <w:pPr>
        <w:pStyle w:val="BodyText"/>
        <w:numPr>
          <w:ilvl w:val="1"/>
          <w:numId w:val="11"/>
        </w:numPr>
        <w:tabs>
          <w:tab w:val="left" w:pos="720"/>
        </w:tabs>
        <w:rPr>
          <w:rFonts w:ascii="Verdana" w:hAnsi="Verdana" w:cs="Arial"/>
          <w:sz w:val="20"/>
        </w:rPr>
      </w:pPr>
      <w:r w:rsidRPr="00611291">
        <w:rPr>
          <w:rFonts w:ascii="Verdana" w:hAnsi="Verdana" w:cs="Arial"/>
          <w:sz w:val="20"/>
        </w:rPr>
        <w:t>Bidders shall furnish declaration that they have not been blacklisted in any department in Andhra Pradesh. Any wrong declaration in this regard which comes to notice at a later date will disqualify them and the tenders so received will be rejected.</w:t>
      </w:r>
    </w:p>
    <w:p w:rsidR="00611291" w:rsidRPr="00611291" w:rsidRDefault="00611291" w:rsidP="00611291">
      <w:pPr>
        <w:pStyle w:val="BodyText"/>
        <w:ind w:left="720" w:hanging="720"/>
        <w:rPr>
          <w:rFonts w:ascii="Verdana" w:hAnsi="Verdana"/>
          <w:bCs/>
          <w:iCs/>
          <w:sz w:val="20"/>
        </w:rPr>
      </w:pPr>
      <w:r w:rsidRPr="00611291">
        <w:rPr>
          <w:rFonts w:ascii="Verdana" w:hAnsi="Verdana" w:cs="Arial"/>
          <w:sz w:val="20"/>
        </w:rPr>
        <w:t>1.7(a)</w:t>
      </w:r>
      <w:r w:rsidRPr="00611291">
        <w:rPr>
          <w:rFonts w:ascii="Verdana" w:hAnsi="Verdana" w:cs="Arial"/>
          <w:sz w:val="20"/>
        </w:rPr>
        <w:tab/>
      </w:r>
      <w:r w:rsidRPr="00611291">
        <w:rPr>
          <w:rFonts w:ascii="Verdana" w:hAnsi="Verdana"/>
          <w:bCs/>
          <w:iCs/>
          <w:sz w:val="20"/>
        </w:rPr>
        <w:t>The data filled by the bidder in the online form shall be the sole criteria for the evaluation of responsiveness and assessing the bid capacity and any other supplemental data shall not be accepted by the tender accepting authorities for evaluation.</w:t>
      </w:r>
    </w:p>
    <w:p w:rsidR="00611291" w:rsidRPr="00611291" w:rsidRDefault="00611291" w:rsidP="00611291">
      <w:pPr>
        <w:pStyle w:val="BodyText"/>
        <w:ind w:left="720" w:hanging="720"/>
        <w:rPr>
          <w:rFonts w:ascii="Verdana" w:hAnsi="Verdana"/>
          <w:bCs/>
          <w:iCs/>
          <w:sz w:val="20"/>
        </w:rPr>
      </w:pPr>
      <w:r w:rsidRPr="00611291">
        <w:rPr>
          <w:rFonts w:ascii="Verdana" w:hAnsi="Verdana" w:cs="Arial"/>
          <w:sz w:val="20"/>
        </w:rPr>
        <w:t>1.7(b)</w:t>
      </w:r>
      <w:r w:rsidRPr="00611291">
        <w:rPr>
          <w:rFonts w:ascii="Verdana" w:hAnsi="Verdana" w:cs="Arial"/>
          <w:sz w:val="20"/>
        </w:rPr>
        <w:tab/>
      </w:r>
      <w:r w:rsidRPr="00611291">
        <w:rPr>
          <w:rFonts w:ascii="Verdana" w:hAnsi="Verdana"/>
          <w:bCs/>
          <w:iCs/>
          <w:sz w:val="20"/>
        </w:rPr>
        <w:t>The bidders are solely responsible for the correctness of the particulars furnished in online bid form.</w:t>
      </w:r>
    </w:p>
    <w:p w:rsidR="00611291" w:rsidRPr="008D53F7" w:rsidRDefault="00611291" w:rsidP="008D53F7">
      <w:pPr>
        <w:pStyle w:val="BodyText"/>
        <w:spacing w:line="276" w:lineRule="auto"/>
        <w:ind w:left="720" w:hanging="720"/>
        <w:rPr>
          <w:rFonts w:ascii="Verdana" w:hAnsi="Verdana"/>
          <w:sz w:val="20"/>
        </w:rPr>
      </w:pPr>
      <w:r w:rsidRPr="00611291">
        <w:rPr>
          <w:rFonts w:ascii="Verdana" w:hAnsi="Verdana" w:cs="Arial"/>
          <w:sz w:val="20"/>
        </w:rPr>
        <w:t>1.7(c)</w:t>
      </w:r>
      <w:r w:rsidRPr="00611291">
        <w:rPr>
          <w:rFonts w:ascii="Verdana" w:hAnsi="Verdana" w:cs="Arial"/>
          <w:sz w:val="20"/>
        </w:rPr>
        <w:tab/>
      </w:r>
      <w:r w:rsidR="008D53F7" w:rsidRPr="008D53F7">
        <w:rPr>
          <w:rFonts w:ascii="Verdana" w:hAnsi="Verdana"/>
          <w:sz w:val="20"/>
        </w:rPr>
        <w:t>While submitting the bids in offline mode, the bidder shall invariably enclose legible copies of all certificates and documents in support of the particulars furnished in the bid application. The bidder shall ensure that all relevant qualification documents, statements, certificates, and supporting records pertaining to the bid are properly signed by the authorized signatory and submitted along with the tender documents. The bidder shall be solely responsible for the correctness and authenticity of the documents and information furnished in the bid.</w:t>
      </w:r>
    </w:p>
    <w:p w:rsidR="008D53F7" w:rsidRPr="00611291" w:rsidRDefault="008D53F7" w:rsidP="008D53F7">
      <w:pPr>
        <w:pStyle w:val="BodyText"/>
        <w:spacing w:line="276" w:lineRule="auto"/>
        <w:ind w:left="720" w:hanging="720"/>
        <w:rPr>
          <w:rFonts w:ascii="Verdana" w:hAnsi="Verdana"/>
          <w:bCs/>
          <w:iCs/>
          <w:color w:val="008000"/>
          <w:sz w:val="20"/>
        </w:rPr>
      </w:pPr>
    </w:p>
    <w:p w:rsidR="00611291" w:rsidRPr="00611291" w:rsidRDefault="00611291" w:rsidP="00611291">
      <w:pPr>
        <w:pStyle w:val="BodyText"/>
        <w:ind w:left="720" w:hanging="720"/>
        <w:rPr>
          <w:rFonts w:ascii="Verdana" w:hAnsi="Verdana" w:cs="Arial"/>
          <w:sz w:val="20"/>
        </w:rPr>
      </w:pPr>
      <w:r w:rsidRPr="00611291">
        <w:rPr>
          <w:rFonts w:ascii="Verdana" w:hAnsi="Verdana" w:cs="Arial"/>
          <w:sz w:val="20"/>
        </w:rPr>
        <w:t>1.7(d)</w:t>
      </w:r>
      <w:r w:rsidRPr="00611291">
        <w:rPr>
          <w:rFonts w:ascii="Verdana" w:hAnsi="Verdana" w:cs="Arial"/>
          <w:sz w:val="20"/>
        </w:rPr>
        <w:tab/>
      </w:r>
      <w:r w:rsidRPr="00611291">
        <w:rPr>
          <w:rFonts w:ascii="Verdana" w:hAnsi="Verdana"/>
          <w:iCs/>
          <w:sz w:val="20"/>
        </w:rPr>
        <w:t xml:space="preserve">Apart from all the required certificates/documents, the intending bidder should scan and upload the demand draft towards bid processing fee and demand draft /details of net banking payment towards earnest money deposit. A reasonable time with a minimum gap of 3 days from the tender closing date will be fixed for submitting original demand draft towards bid processing fee. All the participated bidders should invariably submit the original demand draft towards bid processing fee to the concerned </w:t>
      </w:r>
      <w:r w:rsidR="004361CA" w:rsidRPr="00701683">
        <w:rPr>
          <w:rFonts w:ascii="Verdana" w:hAnsi="Verdana"/>
          <w:b/>
          <w:iCs/>
          <w:sz w:val="20"/>
        </w:rPr>
        <w:t xml:space="preserve">The Deputy General Manager (Premises) Kadapa District Co-Operative Central Bank Ltd., </w:t>
      </w:r>
      <w:r w:rsidR="00A3505C" w:rsidRPr="00701683">
        <w:rPr>
          <w:rFonts w:ascii="Verdana" w:hAnsi="Verdana"/>
          <w:b/>
          <w:iCs/>
          <w:sz w:val="20"/>
        </w:rPr>
        <w:t>Kadapa</w:t>
      </w:r>
      <w:r w:rsidR="00A3505C" w:rsidRPr="00611291">
        <w:rPr>
          <w:rFonts w:ascii="Verdana" w:hAnsi="Verdana"/>
          <w:iCs/>
          <w:sz w:val="20"/>
        </w:rPr>
        <w:t xml:space="preserve"> before</w:t>
      </w:r>
      <w:r w:rsidRPr="00611291">
        <w:rPr>
          <w:rFonts w:ascii="Verdana" w:hAnsi="Verdana"/>
          <w:iCs/>
          <w:sz w:val="20"/>
        </w:rPr>
        <w:t xml:space="preserve"> specified date and time for opening of price bid. </w:t>
      </w:r>
      <w:r w:rsidRPr="00611291">
        <w:rPr>
          <w:rFonts w:ascii="Verdana" w:hAnsi="Verdana"/>
          <w:bCs/>
          <w:sz w:val="20"/>
        </w:rPr>
        <w:t xml:space="preserve">Failure to furnish original demand draft before the specified date and time, will entail solely rejection of the bid. </w:t>
      </w:r>
      <w:r w:rsidRPr="00611291">
        <w:rPr>
          <w:rFonts w:ascii="Verdana" w:hAnsi="Verdana" w:cs="Arial"/>
          <w:sz w:val="20"/>
        </w:rPr>
        <w:t>The Department will notify the successful (L1) bidder for submission of original hard copies of all the uploaded documents, Net banking payment details towards earnest money deposit prior to entering into agreement.</w:t>
      </w:r>
    </w:p>
    <w:p w:rsidR="00611291" w:rsidRPr="00611291" w:rsidRDefault="00611291" w:rsidP="00611291">
      <w:pPr>
        <w:pStyle w:val="BodyText"/>
        <w:ind w:left="720" w:hanging="720"/>
        <w:rPr>
          <w:rFonts w:ascii="Verdana" w:hAnsi="Verdana" w:cs="Arial"/>
          <w:sz w:val="20"/>
        </w:rPr>
      </w:pPr>
    </w:p>
    <w:p w:rsidR="00611291" w:rsidRPr="00611291" w:rsidRDefault="00611291" w:rsidP="00611291">
      <w:pPr>
        <w:pStyle w:val="BodyText"/>
        <w:ind w:left="720" w:hanging="720"/>
        <w:rPr>
          <w:rFonts w:ascii="Verdana" w:hAnsi="Verdana"/>
          <w:sz w:val="20"/>
        </w:rPr>
      </w:pPr>
      <w:r w:rsidRPr="00611291">
        <w:rPr>
          <w:rFonts w:ascii="Verdana" w:hAnsi="Verdana" w:cs="Arial"/>
          <w:sz w:val="20"/>
        </w:rPr>
        <w:lastRenderedPageBreak/>
        <w:t>1.7(e)</w:t>
      </w:r>
      <w:r w:rsidRPr="00611291">
        <w:rPr>
          <w:rFonts w:ascii="Verdana" w:hAnsi="Verdana" w:cs="Arial"/>
          <w:sz w:val="20"/>
        </w:rPr>
        <w:tab/>
      </w:r>
      <w:r w:rsidR="00A3505C">
        <w:rPr>
          <w:rFonts w:ascii="Verdana" w:hAnsi="Verdana"/>
          <w:sz w:val="20"/>
        </w:rPr>
        <w:t>The bank</w:t>
      </w:r>
      <w:r w:rsidRPr="00611291">
        <w:rPr>
          <w:rFonts w:ascii="Verdana" w:hAnsi="Verdana"/>
          <w:sz w:val="20"/>
        </w:rPr>
        <w:t xml:space="preserve"> will not hold any risk and responsibility for the loss in transit during uploading of the scanned document, for the invisibility of the scanned document online and any other problem(s)</w:t>
      </w:r>
      <w:r w:rsidRPr="00611291">
        <w:rPr>
          <w:rFonts w:ascii="Verdana" w:hAnsi="Verdana"/>
          <w:b/>
          <w:bCs/>
          <w:sz w:val="20"/>
        </w:rPr>
        <w:t xml:space="preserve"> </w:t>
      </w:r>
      <w:r w:rsidRPr="00611291">
        <w:rPr>
          <w:rFonts w:ascii="Verdana" w:hAnsi="Verdana"/>
          <w:bCs/>
          <w:sz w:val="20"/>
        </w:rPr>
        <w:t>like any internet connectivity, loss of power supply etc.,</w:t>
      </w:r>
      <w:r w:rsidRPr="00611291">
        <w:rPr>
          <w:rFonts w:ascii="Verdana" w:hAnsi="Verdana"/>
          <w:sz w:val="20"/>
        </w:rPr>
        <w:t xml:space="preserve"> encountered by the bidders while submitting his bids</w:t>
      </w:r>
      <w:r w:rsidRPr="00611291">
        <w:rPr>
          <w:rFonts w:ascii="Verdana" w:hAnsi="Verdana"/>
          <w:bCs/>
          <w:sz w:val="20"/>
        </w:rPr>
        <w:t xml:space="preserve"> in</w:t>
      </w:r>
      <w:r w:rsidRPr="00611291">
        <w:rPr>
          <w:rFonts w:ascii="Verdana" w:hAnsi="Verdana"/>
          <w:sz w:val="20"/>
        </w:rPr>
        <w:t xml:space="preserve"> online.</w:t>
      </w:r>
    </w:p>
    <w:p w:rsidR="00611291" w:rsidRPr="00611291" w:rsidRDefault="00611291" w:rsidP="00611291">
      <w:pPr>
        <w:pStyle w:val="BodyText"/>
        <w:numPr>
          <w:ilvl w:val="1"/>
          <w:numId w:val="11"/>
        </w:numPr>
        <w:tabs>
          <w:tab w:val="left" w:pos="720"/>
        </w:tabs>
        <w:rPr>
          <w:rFonts w:ascii="Verdana" w:hAnsi="Verdana" w:cs="Arial"/>
          <w:sz w:val="20"/>
        </w:rPr>
      </w:pPr>
      <w:r w:rsidRPr="00611291">
        <w:rPr>
          <w:rFonts w:ascii="Verdana" w:hAnsi="Verdana" w:cs="Arial"/>
          <w:sz w:val="20"/>
        </w:rPr>
        <w:t>The successful bidder is expected to complete the work within the time period specified in the Tender Notice.</w:t>
      </w:r>
    </w:p>
    <w:p w:rsidR="00611291" w:rsidRPr="00611291" w:rsidRDefault="00611291" w:rsidP="00611291">
      <w:pPr>
        <w:pStyle w:val="BodyText"/>
        <w:ind w:left="720"/>
        <w:rPr>
          <w:rFonts w:ascii="Verdana" w:hAnsi="Verdana" w:cs="Arial"/>
          <w:sz w:val="20"/>
        </w:rPr>
      </w:pPr>
    </w:p>
    <w:p w:rsidR="00611291" w:rsidRPr="00611291" w:rsidRDefault="00611291" w:rsidP="00611291">
      <w:pPr>
        <w:pStyle w:val="BodyText"/>
        <w:numPr>
          <w:ilvl w:val="0"/>
          <w:numId w:val="11"/>
        </w:numPr>
        <w:tabs>
          <w:tab w:val="left" w:pos="720"/>
        </w:tabs>
        <w:rPr>
          <w:rFonts w:ascii="Verdana" w:hAnsi="Verdana" w:cs="Arial"/>
          <w:b/>
          <w:sz w:val="20"/>
        </w:rPr>
      </w:pPr>
      <w:r w:rsidRPr="00611291">
        <w:rPr>
          <w:rFonts w:ascii="Verdana" w:hAnsi="Verdana" w:cs="Arial"/>
          <w:b/>
          <w:sz w:val="20"/>
        </w:rPr>
        <w:t>Firms/Contractors eligible to bid:</w:t>
      </w:r>
    </w:p>
    <w:p w:rsidR="00611291" w:rsidRPr="00611291" w:rsidRDefault="00611291" w:rsidP="00611291">
      <w:pPr>
        <w:pStyle w:val="BodyText"/>
        <w:numPr>
          <w:ilvl w:val="1"/>
          <w:numId w:val="11"/>
        </w:numPr>
        <w:tabs>
          <w:tab w:val="left" w:pos="720"/>
        </w:tabs>
        <w:rPr>
          <w:rFonts w:ascii="Verdana" w:hAnsi="Verdana" w:cs="Arial"/>
          <w:sz w:val="20"/>
        </w:rPr>
      </w:pPr>
      <w:r w:rsidRPr="00611291">
        <w:rPr>
          <w:rFonts w:ascii="Verdana" w:hAnsi="Verdana" w:cs="Arial"/>
          <w:sz w:val="20"/>
        </w:rPr>
        <w:t xml:space="preserve">The bidders who </w:t>
      </w:r>
    </w:p>
    <w:p w:rsidR="00611291" w:rsidRPr="00611291" w:rsidRDefault="00611291" w:rsidP="00611291">
      <w:pPr>
        <w:pStyle w:val="BodyText"/>
        <w:numPr>
          <w:ilvl w:val="0"/>
          <w:numId w:val="13"/>
        </w:numPr>
        <w:tabs>
          <w:tab w:val="clear" w:pos="1440"/>
          <w:tab w:val="left" w:pos="2160"/>
        </w:tabs>
        <w:ind w:left="2160"/>
        <w:rPr>
          <w:rFonts w:ascii="Verdana" w:hAnsi="Verdana" w:cs="Arial"/>
          <w:sz w:val="20"/>
        </w:rPr>
      </w:pPr>
      <w:r w:rsidRPr="00611291">
        <w:rPr>
          <w:rFonts w:ascii="Verdana" w:hAnsi="Verdana" w:cs="Arial"/>
          <w:sz w:val="20"/>
        </w:rPr>
        <w:t>Possess the valid registration in the class and category mentioned in the NIT and satisfy all the conditions therein.</w:t>
      </w:r>
    </w:p>
    <w:p w:rsidR="00611291" w:rsidRPr="00611291" w:rsidRDefault="00611291" w:rsidP="00611291">
      <w:pPr>
        <w:pStyle w:val="BodyText"/>
        <w:numPr>
          <w:ilvl w:val="0"/>
          <w:numId w:val="13"/>
        </w:numPr>
        <w:tabs>
          <w:tab w:val="clear" w:pos="1440"/>
          <w:tab w:val="left" w:pos="2160"/>
        </w:tabs>
        <w:ind w:left="2160"/>
        <w:rPr>
          <w:rFonts w:ascii="Verdana" w:hAnsi="Verdana" w:cs="Arial"/>
          <w:sz w:val="20"/>
        </w:rPr>
      </w:pPr>
      <w:r w:rsidRPr="00611291">
        <w:rPr>
          <w:rFonts w:ascii="Verdana" w:hAnsi="Verdana" w:cs="Arial"/>
          <w:sz w:val="20"/>
        </w:rPr>
        <w:t xml:space="preserve">are not blacklisted or debarred or suspended by the competent authority for whatever the reason, prohibiting them not to continue in the contracting business </w:t>
      </w:r>
    </w:p>
    <w:p w:rsidR="00611291" w:rsidRPr="00611291" w:rsidRDefault="00611291" w:rsidP="00611291">
      <w:pPr>
        <w:pStyle w:val="BodyText"/>
        <w:numPr>
          <w:ilvl w:val="0"/>
          <w:numId w:val="13"/>
        </w:numPr>
        <w:tabs>
          <w:tab w:val="left" w:pos="1440"/>
        </w:tabs>
        <w:rPr>
          <w:rFonts w:ascii="Verdana" w:hAnsi="Verdana" w:cs="Arial"/>
          <w:sz w:val="20"/>
        </w:rPr>
      </w:pPr>
      <w:r w:rsidRPr="00611291">
        <w:rPr>
          <w:rFonts w:ascii="Verdana" w:hAnsi="Verdana" w:cs="Arial"/>
          <w:sz w:val="20"/>
        </w:rPr>
        <w:t>Have complied with the eligibility criteria specified in the NIT are the eligible bids.</w:t>
      </w:r>
    </w:p>
    <w:p w:rsidR="00611291" w:rsidRPr="00611291" w:rsidRDefault="00611291" w:rsidP="00611291">
      <w:pPr>
        <w:pStyle w:val="BodyText"/>
        <w:numPr>
          <w:ilvl w:val="1"/>
          <w:numId w:val="11"/>
        </w:numPr>
        <w:tabs>
          <w:tab w:val="left" w:pos="720"/>
        </w:tabs>
        <w:rPr>
          <w:rFonts w:ascii="Verdana" w:hAnsi="Verdana" w:cs="Arial"/>
          <w:sz w:val="20"/>
        </w:rPr>
      </w:pPr>
      <w:r w:rsidRPr="00611291">
        <w:rPr>
          <w:rFonts w:ascii="Verdana" w:hAnsi="Verdana" w:cs="Arial"/>
          <w:b/>
          <w:sz w:val="20"/>
        </w:rPr>
        <w:t>Bidders ineligible to bid:</w:t>
      </w:r>
    </w:p>
    <w:p w:rsidR="00611291" w:rsidRPr="00611291" w:rsidRDefault="00611291" w:rsidP="00611291">
      <w:pPr>
        <w:pStyle w:val="BodyText"/>
        <w:numPr>
          <w:ilvl w:val="0"/>
          <w:numId w:val="14"/>
        </w:numPr>
        <w:tabs>
          <w:tab w:val="left" w:pos="1440"/>
        </w:tabs>
        <w:rPr>
          <w:rFonts w:ascii="Verdana" w:hAnsi="Verdana" w:cs="Arial"/>
          <w:sz w:val="20"/>
        </w:rPr>
      </w:pPr>
      <w:r w:rsidRPr="00611291">
        <w:rPr>
          <w:rFonts w:ascii="Verdana" w:hAnsi="Verdana" w:cs="Arial"/>
          <w:sz w:val="20"/>
        </w:rPr>
        <w:t>A retired officer of the Govt. of AP or Govt. of India and their under takings is not eligible for biding for a period of two years from the date of retirement without the prior permission of the Government.</w:t>
      </w:r>
    </w:p>
    <w:p w:rsidR="00611291" w:rsidRPr="00611291" w:rsidRDefault="00611291" w:rsidP="00611291">
      <w:pPr>
        <w:pStyle w:val="BodyText"/>
        <w:numPr>
          <w:ilvl w:val="0"/>
          <w:numId w:val="14"/>
        </w:numPr>
        <w:tabs>
          <w:tab w:val="left" w:pos="1440"/>
        </w:tabs>
        <w:rPr>
          <w:rFonts w:ascii="Verdana" w:hAnsi="Verdana" w:cs="Arial"/>
          <w:sz w:val="20"/>
        </w:rPr>
      </w:pPr>
      <w:r w:rsidRPr="00611291">
        <w:rPr>
          <w:rFonts w:ascii="Verdana" w:hAnsi="Verdana" w:cs="Arial"/>
          <w:sz w:val="20"/>
        </w:rPr>
        <w:t>The bidder who has employed any retired officer as mentioned above shall be considered as an ineligible bidder.</w:t>
      </w:r>
    </w:p>
    <w:p w:rsidR="00611291" w:rsidRPr="00611291" w:rsidRDefault="00611291" w:rsidP="00611291">
      <w:pPr>
        <w:pStyle w:val="BodyText"/>
        <w:numPr>
          <w:ilvl w:val="0"/>
          <w:numId w:val="14"/>
        </w:numPr>
        <w:tabs>
          <w:tab w:val="left" w:pos="1440"/>
        </w:tabs>
        <w:rPr>
          <w:rFonts w:ascii="Verdana" w:hAnsi="Verdana" w:cs="Arial"/>
          <w:sz w:val="20"/>
        </w:rPr>
      </w:pPr>
      <w:r w:rsidRPr="00611291">
        <w:rPr>
          <w:rFonts w:ascii="Verdana" w:hAnsi="Verdana" w:cs="Arial"/>
          <w:sz w:val="20"/>
        </w:rPr>
        <w:t>The contractor himself or any of his employees is found to be Gazetted Officer who retired from Government service and had not obtained permission from the Government for accepting the contractor’s employment within a period of 2 years from the date of his retirement.</w:t>
      </w:r>
    </w:p>
    <w:p w:rsidR="00611291" w:rsidRPr="00611291" w:rsidRDefault="00611291" w:rsidP="00611291">
      <w:pPr>
        <w:pStyle w:val="BodyText"/>
        <w:numPr>
          <w:ilvl w:val="0"/>
          <w:numId w:val="14"/>
        </w:numPr>
        <w:tabs>
          <w:tab w:val="left" w:pos="1440"/>
        </w:tabs>
        <w:rPr>
          <w:rFonts w:ascii="Verdana" w:hAnsi="Verdana" w:cs="Arial"/>
          <w:sz w:val="20"/>
        </w:rPr>
      </w:pPr>
      <w:r w:rsidRPr="00611291">
        <w:rPr>
          <w:rFonts w:ascii="Verdana" w:hAnsi="Verdana" w:cs="Arial"/>
          <w:sz w:val="20"/>
        </w:rPr>
        <w:t>The Contractor or any of his employees is found at any time after award of contract, to be such a person who had not obtained the permission of the Government as aforesaid before submission of the bid or engagement in the Contractor’s service.</w:t>
      </w:r>
    </w:p>
    <w:p w:rsidR="00611291" w:rsidRPr="00611291" w:rsidRDefault="00611291" w:rsidP="00611291">
      <w:pPr>
        <w:pStyle w:val="BodyText"/>
        <w:numPr>
          <w:ilvl w:val="0"/>
          <w:numId w:val="14"/>
        </w:numPr>
        <w:tabs>
          <w:tab w:val="left" w:pos="1440"/>
        </w:tabs>
        <w:rPr>
          <w:rFonts w:ascii="Verdana" w:hAnsi="Verdana" w:cs="Arial"/>
          <w:sz w:val="20"/>
        </w:rPr>
      </w:pPr>
      <w:r w:rsidRPr="00611291">
        <w:rPr>
          <w:rFonts w:ascii="Verdana" w:hAnsi="Verdana" w:cs="Arial"/>
          <w:sz w:val="20"/>
        </w:rPr>
        <w:t xml:space="preserve">Contractor shall not be eligible to bid for works in the </w:t>
      </w:r>
      <w:r w:rsidR="00785BA8" w:rsidRPr="00611291">
        <w:rPr>
          <w:rFonts w:ascii="Verdana" w:hAnsi="Verdana" w:cs="Arial"/>
          <w:sz w:val="20"/>
        </w:rPr>
        <w:t>division, where</w:t>
      </w:r>
      <w:r w:rsidRPr="00611291">
        <w:rPr>
          <w:rFonts w:ascii="Verdana" w:hAnsi="Verdana" w:cs="Arial"/>
          <w:sz w:val="20"/>
        </w:rPr>
        <w:t xml:space="preserve"> any of his near relatives are employed in the rank of Sub Engineer or </w:t>
      </w:r>
      <w:r w:rsidRPr="00785BA8">
        <w:rPr>
          <w:rFonts w:ascii="Verdana" w:hAnsi="Verdana" w:cs="Arial"/>
          <w:sz w:val="20"/>
          <w:u w:val="single"/>
        </w:rPr>
        <w:t xml:space="preserve">Sub </w:t>
      </w:r>
      <w:r w:rsidR="00FC24EF" w:rsidRPr="00785BA8">
        <w:rPr>
          <w:rFonts w:ascii="Verdana" w:hAnsi="Verdana" w:cs="Arial"/>
          <w:sz w:val="20"/>
          <w:u w:val="single"/>
        </w:rPr>
        <w:t>Concerned</w:t>
      </w:r>
      <w:r w:rsidRPr="00611291">
        <w:rPr>
          <w:rFonts w:ascii="Verdana" w:hAnsi="Verdana" w:cs="Arial"/>
          <w:sz w:val="20"/>
        </w:rPr>
        <w:t xml:space="preserve"> and above on the Engineering side and Divisional Accounts Officer and above on the administrative side. The Contractor shall intimate the names of persons who are working with him in any capacity or are subsequently employed. He shall also furnish a list of Gazetted/Non-Gazetted, State Government Employees related to him. Failure to furnish such information bidder is liable to be removed from the list of approved contractors and his contract is liable for cancellation.</w:t>
      </w:r>
    </w:p>
    <w:p w:rsidR="00611291" w:rsidRPr="00611291" w:rsidRDefault="00611291" w:rsidP="00611291">
      <w:pPr>
        <w:pStyle w:val="BodyText"/>
        <w:ind w:left="720"/>
        <w:rPr>
          <w:rFonts w:ascii="Verdana" w:hAnsi="Verdana" w:cs="Arial"/>
          <w:b/>
          <w:sz w:val="20"/>
        </w:rPr>
      </w:pPr>
      <w:r w:rsidRPr="00611291">
        <w:rPr>
          <w:rFonts w:ascii="Verdana" w:hAnsi="Verdana" w:cs="Arial"/>
          <w:b/>
          <w:sz w:val="20"/>
        </w:rPr>
        <w:t>Note:  Near relatives include</w:t>
      </w:r>
    </w:p>
    <w:p w:rsidR="00611291" w:rsidRPr="00611291" w:rsidRDefault="00611291" w:rsidP="00611291">
      <w:pPr>
        <w:pStyle w:val="BodyText"/>
        <w:numPr>
          <w:ilvl w:val="0"/>
          <w:numId w:val="15"/>
        </w:numPr>
        <w:tabs>
          <w:tab w:val="left" w:pos="2160"/>
        </w:tabs>
        <w:rPr>
          <w:rFonts w:ascii="Verdana" w:hAnsi="Verdana" w:cs="Arial"/>
          <w:sz w:val="20"/>
        </w:rPr>
      </w:pPr>
      <w:r w:rsidRPr="00611291">
        <w:rPr>
          <w:rFonts w:ascii="Verdana" w:hAnsi="Verdana" w:cs="Arial"/>
          <w:sz w:val="20"/>
        </w:rPr>
        <w:t>Sons, step sons, daughters and stepdaughters</w:t>
      </w:r>
    </w:p>
    <w:p w:rsidR="00611291" w:rsidRPr="00611291" w:rsidRDefault="00611291" w:rsidP="00611291">
      <w:pPr>
        <w:pStyle w:val="BodyText"/>
        <w:numPr>
          <w:ilvl w:val="0"/>
          <w:numId w:val="15"/>
        </w:numPr>
        <w:tabs>
          <w:tab w:val="left" w:pos="2160"/>
        </w:tabs>
        <w:rPr>
          <w:rFonts w:ascii="Verdana" w:hAnsi="Verdana" w:cs="Arial"/>
          <w:sz w:val="20"/>
        </w:rPr>
      </w:pPr>
      <w:r w:rsidRPr="00611291">
        <w:rPr>
          <w:rFonts w:ascii="Verdana" w:hAnsi="Verdana" w:cs="Arial"/>
          <w:sz w:val="20"/>
        </w:rPr>
        <w:lastRenderedPageBreak/>
        <w:t>Son-in-law and daughter-in-law</w:t>
      </w:r>
    </w:p>
    <w:p w:rsidR="00611291" w:rsidRPr="00611291" w:rsidRDefault="00611291" w:rsidP="00611291">
      <w:pPr>
        <w:pStyle w:val="BodyText"/>
        <w:numPr>
          <w:ilvl w:val="0"/>
          <w:numId w:val="15"/>
        </w:numPr>
        <w:tabs>
          <w:tab w:val="left" w:pos="2160"/>
        </w:tabs>
        <w:rPr>
          <w:rFonts w:ascii="Verdana" w:hAnsi="Verdana" w:cs="Arial"/>
          <w:sz w:val="20"/>
        </w:rPr>
      </w:pPr>
      <w:r w:rsidRPr="00611291">
        <w:rPr>
          <w:rFonts w:ascii="Verdana" w:hAnsi="Verdana" w:cs="Arial"/>
          <w:sz w:val="20"/>
        </w:rPr>
        <w:t>Brother-in-law, and sister-in-law</w:t>
      </w:r>
    </w:p>
    <w:p w:rsidR="00611291" w:rsidRPr="00611291" w:rsidRDefault="00611291" w:rsidP="00611291">
      <w:pPr>
        <w:pStyle w:val="BodyText"/>
        <w:numPr>
          <w:ilvl w:val="0"/>
          <w:numId w:val="15"/>
        </w:numPr>
        <w:tabs>
          <w:tab w:val="left" w:pos="2160"/>
        </w:tabs>
        <w:rPr>
          <w:rFonts w:ascii="Verdana" w:hAnsi="Verdana" w:cs="Arial"/>
          <w:sz w:val="20"/>
        </w:rPr>
      </w:pPr>
      <w:r w:rsidRPr="00611291">
        <w:rPr>
          <w:rFonts w:ascii="Verdana" w:hAnsi="Verdana" w:cs="Arial"/>
          <w:sz w:val="20"/>
        </w:rPr>
        <w:t>Brothers and Sisters</w:t>
      </w:r>
    </w:p>
    <w:p w:rsidR="00611291" w:rsidRPr="00611291" w:rsidRDefault="00611291" w:rsidP="00611291">
      <w:pPr>
        <w:pStyle w:val="BodyText"/>
        <w:numPr>
          <w:ilvl w:val="0"/>
          <w:numId w:val="15"/>
        </w:numPr>
        <w:tabs>
          <w:tab w:val="left" w:pos="2160"/>
        </w:tabs>
        <w:rPr>
          <w:rFonts w:ascii="Verdana" w:hAnsi="Verdana" w:cs="Arial"/>
          <w:sz w:val="20"/>
        </w:rPr>
      </w:pPr>
      <w:r w:rsidRPr="00611291">
        <w:rPr>
          <w:rFonts w:ascii="Verdana" w:hAnsi="Verdana" w:cs="Arial"/>
          <w:sz w:val="20"/>
        </w:rPr>
        <w:t>Father and Mother</w:t>
      </w:r>
    </w:p>
    <w:p w:rsidR="00611291" w:rsidRPr="00611291" w:rsidRDefault="00611291" w:rsidP="00611291">
      <w:pPr>
        <w:pStyle w:val="BodyText"/>
        <w:numPr>
          <w:ilvl w:val="0"/>
          <w:numId w:val="15"/>
        </w:numPr>
        <w:tabs>
          <w:tab w:val="left" w:pos="2160"/>
        </w:tabs>
        <w:rPr>
          <w:rFonts w:ascii="Verdana" w:hAnsi="Verdana" w:cs="Arial"/>
          <w:sz w:val="20"/>
        </w:rPr>
      </w:pPr>
      <w:r w:rsidRPr="00611291">
        <w:rPr>
          <w:rFonts w:ascii="Verdana" w:hAnsi="Verdana" w:cs="Arial"/>
          <w:sz w:val="20"/>
        </w:rPr>
        <w:t>Wife/Husband</w:t>
      </w:r>
    </w:p>
    <w:p w:rsidR="00611291" w:rsidRPr="00611291" w:rsidRDefault="00611291" w:rsidP="00611291">
      <w:pPr>
        <w:pStyle w:val="BodyText"/>
        <w:numPr>
          <w:ilvl w:val="0"/>
          <w:numId w:val="15"/>
        </w:numPr>
        <w:tabs>
          <w:tab w:val="left" w:pos="2160"/>
        </w:tabs>
        <w:rPr>
          <w:rFonts w:ascii="Verdana" w:hAnsi="Verdana" w:cs="Arial"/>
          <w:sz w:val="20"/>
        </w:rPr>
      </w:pPr>
      <w:r w:rsidRPr="00611291">
        <w:rPr>
          <w:rFonts w:ascii="Verdana" w:hAnsi="Verdana" w:cs="Arial"/>
          <w:sz w:val="20"/>
        </w:rPr>
        <w:t>Father-in-law and Mother-in-law</w:t>
      </w:r>
    </w:p>
    <w:p w:rsidR="00611291" w:rsidRPr="00611291" w:rsidRDefault="00611291" w:rsidP="00611291">
      <w:pPr>
        <w:pStyle w:val="BodyText"/>
        <w:numPr>
          <w:ilvl w:val="0"/>
          <w:numId w:val="15"/>
        </w:numPr>
        <w:tabs>
          <w:tab w:val="left" w:pos="2160"/>
        </w:tabs>
        <w:rPr>
          <w:rFonts w:ascii="Verdana" w:hAnsi="Verdana" w:cs="Arial"/>
          <w:sz w:val="20"/>
        </w:rPr>
      </w:pPr>
      <w:r w:rsidRPr="00611291">
        <w:rPr>
          <w:rFonts w:ascii="Verdana" w:hAnsi="Verdana" w:cs="Arial"/>
          <w:sz w:val="20"/>
        </w:rPr>
        <w:t>Nephews, nieces, uncle and aunts</w:t>
      </w:r>
    </w:p>
    <w:p w:rsidR="00611291" w:rsidRPr="00611291" w:rsidRDefault="00611291" w:rsidP="00611291">
      <w:pPr>
        <w:pStyle w:val="BodyText"/>
        <w:numPr>
          <w:ilvl w:val="0"/>
          <w:numId w:val="15"/>
        </w:numPr>
        <w:tabs>
          <w:tab w:val="left" w:pos="2160"/>
        </w:tabs>
        <w:rPr>
          <w:rFonts w:ascii="Verdana" w:hAnsi="Verdana" w:cs="Arial"/>
          <w:sz w:val="20"/>
        </w:rPr>
      </w:pPr>
      <w:r w:rsidRPr="00611291">
        <w:rPr>
          <w:rFonts w:ascii="Verdana" w:hAnsi="Verdana" w:cs="Arial"/>
          <w:sz w:val="20"/>
        </w:rPr>
        <w:t>Cousins and</w:t>
      </w:r>
    </w:p>
    <w:p w:rsidR="00611291" w:rsidRPr="00611291" w:rsidRDefault="00611291" w:rsidP="00611291">
      <w:pPr>
        <w:pStyle w:val="BodyText"/>
        <w:numPr>
          <w:ilvl w:val="0"/>
          <w:numId w:val="15"/>
        </w:numPr>
        <w:tabs>
          <w:tab w:val="left" w:pos="2160"/>
        </w:tabs>
        <w:rPr>
          <w:rFonts w:ascii="Verdana" w:hAnsi="Verdana" w:cs="Arial"/>
          <w:sz w:val="20"/>
        </w:rPr>
      </w:pPr>
      <w:r w:rsidRPr="00611291">
        <w:rPr>
          <w:rFonts w:ascii="Verdana" w:hAnsi="Verdana" w:cs="Arial"/>
          <w:sz w:val="20"/>
        </w:rPr>
        <w:t>Any person residing with or dependent on the contractor</w:t>
      </w:r>
    </w:p>
    <w:p w:rsidR="00611291" w:rsidRPr="00611291" w:rsidRDefault="00611291" w:rsidP="00611291">
      <w:pPr>
        <w:pStyle w:val="BodyText"/>
        <w:ind w:left="2160"/>
        <w:rPr>
          <w:rFonts w:ascii="Verdana" w:hAnsi="Verdana" w:cs="Arial"/>
          <w:sz w:val="20"/>
        </w:rPr>
      </w:pPr>
    </w:p>
    <w:p w:rsidR="00611291" w:rsidRPr="00611291" w:rsidRDefault="00611291" w:rsidP="00611291">
      <w:pPr>
        <w:pStyle w:val="BodyText"/>
        <w:numPr>
          <w:ilvl w:val="0"/>
          <w:numId w:val="11"/>
        </w:numPr>
        <w:tabs>
          <w:tab w:val="left" w:pos="720"/>
        </w:tabs>
        <w:rPr>
          <w:rFonts w:ascii="Verdana" w:hAnsi="Verdana" w:cs="Arial"/>
          <w:b/>
          <w:sz w:val="20"/>
        </w:rPr>
      </w:pPr>
      <w:r w:rsidRPr="00611291">
        <w:rPr>
          <w:rFonts w:ascii="Verdana" w:hAnsi="Verdana" w:cs="Arial"/>
          <w:b/>
          <w:sz w:val="20"/>
        </w:rPr>
        <w:t>Qualification data of the bidders</w:t>
      </w:r>
    </w:p>
    <w:p w:rsidR="00611291" w:rsidRPr="00611291" w:rsidRDefault="00611291" w:rsidP="00611291">
      <w:pPr>
        <w:pStyle w:val="BodyText"/>
        <w:numPr>
          <w:ilvl w:val="1"/>
          <w:numId w:val="11"/>
        </w:numPr>
        <w:tabs>
          <w:tab w:val="left" w:pos="720"/>
        </w:tabs>
        <w:rPr>
          <w:rFonts w:ascii="Verdana" w:hAnsi="Verdana" w:cs="Arial"/>
          <w:sz w:val="20"/>
        </w:rPr>
      </w:pPr>
      <w:r w:rsidRPr="00611291">
        <w:rPr>
          <w:rFonts w:ascii="Verdana" w:hAnsi="Verdana" w:cs="Arial"/>
          <w:sz w:val="20"/>
        </w:rPr>
        <w:t>The bidder shall furnish the following particulars in the formats enclosed supported by documentary evidence as specified in the prescribed formats.</w:t>
      </w:r>
    </w:p>
    <w:p w:rsidR="00611291" w:rsidRPr="00611291" w:rsidRDefault="00611291" w:rsidP="00611291">
      <w:pPr>
        <w:numPr>
          <w:ilvl w:val="0"/>
          <w:numId w:val="16"/>
        </w:numPr>
        <w:tabs>
          <w:tab w:val="left" w:pos="1080"/>
        </w:tabs>
        <w:spacing w:line="360" w:lineRule="auto"/>
        <w:jc w:val="both"/>
        <w:rPr>
          <w:rFonts w:ascii="Verdana" w:hAnsi="Verdana" w:cs="Arial"/>
          <w:sz w:val="20"/>
        </w:rPr>
      </w:pPr>
      <w:r w:rsidRPr="00611291">
        <w:rPr>
          <w:rFonts w:ascii="Verdana" w:hAnsi="Verdana" w:cs="Arial"/>
          <w:sz w:val="20"/>
        </w:rPr>
        <w:t>Check slip to accompany the bid (in Annexure-I)</w:t>
      </w:r>
    </w:p>
    <w:p w:rsidR="00611291" w:rsidRPr="00611291" w:rsidRDefault="00611291" w:rsidP="00611291">
      <w:pPr>
        <w:ind w:left="720"/>
        <w:jc w:val="both"/>
        <w:rPr>
          <w:rFonts w:ascii="Verdana" w:hAnsi="Verdana" w:cs="Arial"/>
          <w:sz w:val="20"/>
        </w:rPr>
      </w:pPr>
      <w:r w:rsidRPr="00611291">
        <w:rPr>
          <w:rFonts w:ascii="Verdana" w:hAnsi="Verdana" w:cs="Arial"/>
          <w:sz w:val="20"/>
        </w:rPr>
        <w:t xml:space="preserve"> </w:t>
      </w:r>
    </w:p>
    <w:p w:rsidR="00611291" w:rsidRPr="00611291" w:rsidRDefault="00611291" w:rsidP="00611291">
      <w:pPr>
        <w:numPr>
          <w:ilvl w:val="0"/>
          <w:numId w:val="16"/>
        </w:numPr>
        <w:tabs>
          <w:tab w:val="left" w:pos="1080"/>
        </w:tabs>
        <w:spacing w:line="360" w:lineRule="auto"/>
        <w:jc w:val="both"/>
        <w:rPr>
          <w:rFonts w:ascii="Verdana" w:hAnsi="Verdana" w:cs="Arial"/>
          <w:b/>
          <w:sz w:val="20"/>
        </w:rPr>
      </w:pPr>
      <w:r w:rsidRPr="00611291">
        <w:rPr>
          <w:rFonts w:ascii="Verdana" w:hAnsi="Verdana"/>
          <w:sz w:val="20"/>
        </w:rPr>
        <w:t xml:space="preserve">Attested copies of documents relating to the registration of the firm, registration as Civil contractor, partnership deed, articles of association, </w:t>
      </w:r>
    </w:p>
    <w:p w:rsidR="00611291" w:rsidRPr="00611291" w:rsidRDefault="00611291" w:rsidP="00611291">
      <w:pPr>
        <w:spacing w:line="360" w:lineRule="auto"/>
        <w:jc w:val="both"/>
        <w:rPr>
          <w:rFonts w:ascii="Verdana" w:hAnsi="Verdana"/>
          <w:sz w:val="20"/>
        </w:rPr>
      </w:pPr>
    </w:p>
    <w:p w:rsidR="00611291" w:rsidRPr="00611291" w:rsidRDefault="00611291" w:rsidP="00611291">
      <w:pPr>
        <w:numPr>
          <w:ilvl w:val="0"/>
          <w:numId w:val="16"/>
        </w:numPr>
        <w:tabs>
          <w:tab w:val="left" w:pos="1080"/>
        </w:tabs>
        <w:spacing w:line="360" w:lineRule="auto"/>
        <w:jc w:val="both"/>
        <w:rPr>
          <w:rFonts w:ascii="Verdana" w:hAnsi="Verdana" w:cs="Arial"/>
          <w:b/>
          <w:sz w:val="20"/>
        </w:rPr>
      </w:pPr>
      <w:r w:rsidRPr="00611291">
        <w:rPr>
          <w:rFonts w:ascii="Verdana" w:hAnsi="Verdana"/>
          <w:sz w:val="20"/>
        </w:rPr>
        <w:t>copy of Permanent Account Number (</w:t>
      </w:r>
      <w:r w:rsidRPr="00611291">
        <w:rPr>
          <w:rFonts w:ascii="Verdana" w:hAnsi="Verdana"/>
          <w:b/>
          <w:sz w:val="20"/>
        </w:rPr>
        <w:t>PAN</w:t>
      </w:r>
      <w:r w:rsidRPr="00611291">
        <w:rPr>
          <w:rFonts w:ascii="Verdana" w:hAnsi="Verdana"/>
          <w:sz w:val="20"/>
        </w:rPr>
        <w:t>) card and copy of latest Income tax returns submitted along with proof</w:t>
      </w:r>
      <w:r w:rsidRPr="00611291">
        <w:rPr>
          <w:rFonts w:ascii="Verdana" w:hAnsi="Verdana" w:cs="Arial"/>
          <w:sz w:val="20"/>
        </w:rPr>
        <w:t xml:space="preserve"> etc. </w:t>
      </w:r>
      <w:proofErr w:type="gramStart"/>
      <w:r w:rsidRPr="00611291">
        <w:rPr>
          <w:rFonts w:ascii="Verdana" w:hAnsi="Verdana" w:cs="Arial"/>
          <w:b/>
          <w:sz w:val="20"/>
        </w:rPr>
        <w:t>( for</w:t>
      </w:r>
      <w:proofErr w:type="gramEnd"/>
      <w:r w:rsidRPr="00611291">
        <w:rPr>
          <w:rFonts w:ascii="Verdana" w:hAnsi="Verdana" w:cs="Arial"/>
          <w:b/>
          <w:sz w:val="20"/>
        </w:rPr>
        <w:t xml:space="preserve"> the </w:t>
      </w:r>
      <w:r w:rsidRPr="00611291">
        <w:rPr>
          <w:rFonts w:ascii="Verdana" w:hAnsi="Verdana" w:cs="Arial"/>
          <w:b/>
          <w:sz w:val="20"/>
          <w:lang w:val="en-US"/>
        </w:rPr>
        <w:t>assessment year 202</w:t>
      </w:r>
      <w:r w:rsidR="00F31C37">
        <w:rPr>
          <w:rFonts w:ascii="Verdana" w:hAnsi="Verdana" w:cs="Arial"/>
          <w:b/>
          <w:sz w:val="20"/>
          <w:lang w:val="en-US"/>
        </w:rPr>
        <w:t>5</w:t>
      </w:r>
      <w:r w:rsidRPr="00611291">
        <w:rPr>
          <w:rFonts w:ascii="Verdana" w:hAnsi="Verdana" w:cs="Arial"/>
          <w:b/>
          <w:sz w:val="20"/>
          <w:lang w:val="en-US"/>
        </w:rPr>
        <w:t>-2</w:t>
      </w:r>
      <w:r w:rsidR="00F31C37">
        <w:rPr>
          <w:rFonts w:ascii="Verdana" w:hAnsi="Verdana" w:cs="Arial"/>
          <w:b/>
          <w:sz w:val="20"/>
          <w:lang w:val="en-US"/>
        </w:rPr>
        <w:t>6</w:t>
      </w:r>
      <w:r w:rsidRPr="00611291">
        <w:rPr>
          <w:rFonts w:ascii="Verdana" w:hAnsi="Verdana" w:cs="Arial"/>
          <w:b/>
          <w:sz w:val="20"/>
        </w:rPr>
        <w:t>)</w:t>
      </w:r>
    </w:p>
    <w:p w:rsidR="00611291" w:rsidRPr="00611291" w:rsidRDefault="00611291" w:rsidP="00611291">
      <w:pPr>
        <w:ind w:left="1440" w:hanging="720"/>
        <w:jc w:val="both"/>
        <w:rPr>
          <w:rFonts w:ascii="Verdana" w:hAnsi="Verdana" w:cs="Arial"/>
          <w:sz w:val="20"/>
          <w:lang w:val="en-US"/>
        </w:rPr>
      </w:pPr>
    </w:p>
    <w:p w:rsidR="00611291" w:rsidRPr="00611291" w:rsidRDefault="00611291" w:rsidP="00611291">
      <w:pPr>
        <w:ind w:left="1440" w:hanging="720"/>
        <w:jc w:val="both"/>
        <w:rPr>
          <w:rFonts w:ascii="Verdana" w:hAnsi="Verdana" w:cs="Arial"/>
          <w:color w:val="0000FF"/>
          <w:sz w:val="20"/>
        </w:rPr>
      </w:pPr>
      <w:r w:rsidRPr="00611291">
        <w:rPr>
          <w:rFonts w:ascii="Verdana" w:hAnsi="Verdana" w:cs="Arial"/>
          <w:b/>
          <w:sz w:val="20"/>
          <w:u w:val="single"/>
        </w:rPr>
        <w:t>Note</w:t>
      </w:r>
      <w:r w:rsidRPr="00611291">
        <w:rPr>
          <w:rFonts w:ascii="Verdana" w:hAnsi="Verdana" w:cs="Arial"/>
          <w:sz w:val="20"/>
        </w:rPr>
        <w:t>:</w:t>
      </w:r>
      <w:r w:rsidRPr="00611291">
        <w:rPr>
          <w:rFonts w:ascii="Verdana" w:hAnsi="Verdana" w:cs="Arial"/>
          <w:sz w:val="20"/>
        </w:rPr>
        <w:tab/>
        <w:t xml:space="preserve">The partnership firms which are registered as contractors shall intimate the change in partnership deed if any as per G.O Ms No. 58, I&amp;CAD Dated: 23.4.2002 within one month of such change. Failure to notify the change to the registration authority in time will entail the firms to forfeit their registration and their bid will be rejected. </w:t>
      </w:r>
      <w:r w:rsidRPr="00611291">
        <w:rPr>
          <w:rFonts w:ascii="Verdana" w:hAnsi="Verdana" w:cs="Arial"/>
          <w:color w:val="0000FF"/>
          <w:sz w:val="20"/>
        </w:rPr>
        <w:t>The intimation of change of partners if any and the acceptance by the registration authority may be enclosed.</w:t>
      </w:r>
    </w:p>
    <w:p w:rsidR="00611291" w:rsidRPr="00611291" w:rsidRDefault="00611291" w:rsidP="00611291">
      <w:pPr>
        <w:ind w:left="720" w:firstLine="357"/>
        <w:jc w:val="both"/>
        <w:rPr>
          <w:rFonts w:ascii="Verdana" w:hAnsi="Verdana" w:cs="Arial"/>
          <w:sz w:val="20"/>
        </w:rPr>
      </w:pPr>
    </w:p>
    <w:p w:rsidR="00611291" w:rsidRPr="00611291" w:rsidRDefault="00611291" w:rsidP="00611291">
      <w:pPr>
        <w:numPr>
          <w:ilvl w:val="0"/>
          <w:numId w:val="16"/>
        </w:numPr>
        <w:tabs>
          <w:tab w:val="left" w:pos="1080"/>
        </w:tabs>
        <w:jc w:val="both"/>
        <w:rPr>
          <w:rFonts w:ascii="Verdana" w:hAnsi="Verdana" w:cs="Arial"/>
          <w:sz w:val="20"/>
        </w:rPr>
      </w:pPr>
      <w:r w:rsidRPr="00611291">
        <w:rPr>
          <w:rFonts w:ascii="Verdana" w:hAnsi="Verdana" w:cs="Arial"/>
          <w:sz w:val="20"/>
        </w:rPr>
        <w:t xml:space="preserve">Value of all Civil Engineering works executed by the bidder every year during the last five financial years (i.e., from </w:t>
      </w:r>
      <w:r w:rsidR="00D529E4">
        <w:rPr>
          <w:rFonts w:ascii="Verdana" w:hAnsi="Verdana" w:cs="Arial"/>
          <w:color w:val="FF0000"/>
          <w:sz w:val="20"/>
          <w:lang w:val="en-US"/>
        </w:rPr>
        <w:t xml:space="preserve">2021 - </w:t>
      </w:r>
      <w:proofErr w:type="gramStart"/>
      <w:r w:rsidR="00D529E4">
        <w:rPr>
          <w:rFonts w:ascii="Verdana" w:hAnsi="Verdana" w:cs="Arial"/>
          <w:color w:val="FF0000"/>
          <w:sz w:val="20"/>
          <w:lang w:val="en-US"/>
        </w:rPr>
        <w:t>2022  to</w:t>
      </w:r>
      <w:proofErr w:type="gramEnd"/>
      <w:r w:rsidR="00D529E4">
        <w:rPr>
          <w:rFonts w:ascii="Verdana" w:hAnsi="Verdana" w:cs="Arial"/>
          <w:color w:val="FF0000"/>
          <w:sz w:val="20"/>
          <w:lang w:val="en-US"/>
        </w:rPr>
        <w:t xml:space="preserve"> 2025-2026</w:t>
      </w:r>
      <w:r w:rsidRPr="00611291">
        <w:rPr>
          <w:rFonts w:ascii="Verdana" w:hAnsi="Verdana" w:cs="Arial"/>
          <w:sz w:val="20"/>
        </w:rPr>
        <w:t>) in statement-I</w:t>
      </w:r>
    </w:p>
    <w:p w:rsidR="00611291" w:rsidRPr="00611291" w:rsidRDefault="00611291" w:rsidP="00611291">
      <w:pPr>
        <w:ind w:left="1080"/>
        <w:jc w:val="both"/>
        <w:rPr>
          <w:rFonts w:ascii="Verdana" w:hAnsi="Verdana" w:cs="Arial"/>
          <w:sz w:val="20"/>
        </w:rPr>
      </w:pPr>
    </w:p>
    <w:p w:rsidR="00611291" w:rsidRPr="00611291" w:rsidRDefault="00611291" w:rsidP="00611291">
      <w:pPr>
        <w:numPr>
          <w:ilvl w:val="0"/>
          <w:numId w:val="16"/>
        </w:numPr>
        <w:tabs>
          <w:tab w:val="left" w:pos="1080"/>
        </w:tabs>
        <w:jc w:val="both"/>
        <w:rPr>
          <w:rFonts w:ascii="Verdana" w:hAnsi="Verdana" w:cs="Arial"/>
          <w:sz w:val="20"/>
        </w:rPr>
      </w:pPr>
      <w:r w:rsidRPr="00611291">
        <w:rPr>
          <w:rFonts w:ascii="Verdana" w:hAnsi="Verdana" w:cs="Arial"/>
          <w:sz w:val="20"/>
        </w:rPr>
        <w:t>Details of Similar nature of works of</w:t>
      </w:r>
      <w:r w:rsidRPr="00611291">
        <w:rPr>
          <w:rFonts w:ascii="Verdana" w:hAnsi="Verdana" w:cs="Arial"/>
          <w:color w:val="FF0000"/>
          <w:sz w:val="20"/>
        </w:rPr>
        <w:t xml:space="preserve"> </w:t>
      </w:r>
      <w:r w:rsidRPr="00611291">
        <w:rPr>
          <w:rFonts w:ascii="Verdana" w:hAnsi="Verdana" w:cs="Arial"/>
          <w:sz w:val="20"/>
        </w:rPr>
        <w:t xml:space="preserve">completed work (Completed building work only) in the name of the bidder as prime contractor during the last five financial years i.e., from </w:t>
      </w:r>
      <w:r w:rsidR="00D529E4">
        <w:rPr>
          <w:rFonts w:ascii="Verdana" w:hAnsi="Verdana" w:cs="Arial"/>
          <w:color w:val="FF0000"/>
          <w:sz w:val="20"/>
          <w:lang w:val="en-US"/>
        </w:rPr>
        <w:t xml:space="preserve">2021 - </w:t>
      </w:r>
      <w:proofErr w:type="gramStart"/>
      <w:r w:rsidR="00D529E4">
        <w:rPr>
          <w:rFonts w:ascii="Verdana" w:hAnsi="Verdana" w:cs="Arial"/>
          <w:color w:val="FF0000"/>
          <w:sz w:val="20"/>
          <w:lang w:val="en-US"/>
        </w:rPr>
        <w:t>2022  to</w:t>
      </w:r>
      <w:proofErr w:type="gramEnd"/>
      <w:r w:rsidR="00D529E4">
        <w:rPr>
          <w:rFonts w:ascii="Verdana" w:hAnsi="Verdana" w:cs="Arial"/>
          <w:color w:val="FF0000"/>
          <w:sz w:val="20"/>
          <w:lang w:val="en-US"/>
        </w:rPr>
        <w:t xml:space="preserve"> 2025-2026</w:t>
      </w:r>
      <w:r w:rsidR="00E47211">
        <w:rPr>
          <w:rFonts w:ascii="Verdana" w:hAnsi="Verdana" w:cs="Arial"/>
          <w:color w:val="FF0000"/>
          <w:sz w:val="20"/>
          <w:lang w:val="en-US"/>
        </w:rPr>
        <w:t xml:space="preserve"> </w:t>
      </w:r>
      <w:r w:rsidRPr="00611291">
        <w:rPr>
          <w:rFonts w:ascii="Verdana" w:hAnsi="Verdana" w:cs="Arial"/>
          <w:sz w:val="20"/>
        </w:rPr>
        <w:t>showing year wise break up of value of work executed in Statement- II</w:t>
      </w:r>
    </w:p>
    <w:p w:rsidR="00611291" w:rsidRPr="00611291" w:rsidRDefault="00611291" w:rsidP="00611291">
      <w:pPr>
        <w:ind w:left="1080"/>
        <w:jc w:val="both"/>
        <w:rPr>
          <w:rFonts w:ascii="Verdana" w:hAnsi="Verdana" w:cs="Arial"/>
          <w:sz w:val="20"/>
        </w:rPr>
      </w:pPr>
    </w:p>
    <w:p w:rsidR="00611291" w:rsidRPr="00611291" w:rsidRDefault="00611291" w:rsidP="00611291">
      <w:pPr>
        <w:numPr>
          <w:ilvl w:val="0"/>
          <w:numId w:val="16"/>
        </w:numPr>
        <w:tabs>
          <w:tab w:val="left" w:pos="1080"/>
        </w:tabs>
        <w:jc w:val="both"/>
        <w:rPr>
          <w:rFonts w:ascii="Verdana" w:hAnsi="Verdana" w:cs="Arial"/>
          <w:sz w:val="20"/>
        </w:rPr>
      </w:pPr>
      <w:r w:rsidRPr="00611291">
        <w:rPr>
          <w:rFonts w:ascii="Verdana" w:hAnsi="Verdana" w:cs="Arial"/>
          <w:sz w:val="20"/>
        </w:rPr>
        <w:t xml:space="preserve">Year wise specified quantities executed by the bidder during the last five financial years i.e., from </w:t>
      </w:r>
      <w:r w:rsidR="00D529E4">
        <w:rPr>
          <w:rFonts w:ascii="Verdana" w:hAnsi="Verdana" w:cs="Arial"/>
          <w:color w:val="FF0000"/>
          <w:sz w:val="20"/>
          <w:lang w:val="en-US"/>
        </w:rPr>
        <w:t xml:space="preserve">2021 - </w:t>
      </w:r>
      <w:proofErr w:type="gramStart"/>
      <w:r w:rsidR="00D529E4">
        <w:rPr>
          <w:rFonts w:ascii="Verdana" w:hAnsi="Verdana" w:cs="Arial"/>
          <w:color w:val="FF0000"/>
          <w:sz w:val="20"/>
          <w:lang w:val="en-US"/>
        </w:rPr>
        <w:t>2022  to</w:t>
      </w:r>
      <w:proofErr w:type="gramEnd"/>
      <w:r w:rsidR="00D529E4">
        <w:rPr>
          <w:rFonts w:ascii="Verdana" w:hAnsi="Verdana" w:cs="Arial"/>
          <w:color w:val="FF0000"/>
          <w:sz w:val="20"/>
          <w:lang w:val="en-US"/>
        </w:rPr>
        <w:t xml:space="preserve"> 2025-2026</w:t>
      </w:r>
      <w:r w:rsidRPr="00611291">
        <w:rPr>
          <w:rFonts w:ascii="Verdana" w:hAnsi="Verdana" w:cs="Arial"/>
          <w:color w:val="FF0000"/>
          <w:sz w:val="20"/>
        </w:rPr>
        <w:t xml:space="preserve"> </w:t>
      </w:r>
      <w:r w:rsidRPr="00611291">
        <w:rPr>
          <w:rFonts w:ascii="Verdana" w:hAnsi="Verdana" w:cs="Arial"/>
          <w:sz w:val="20"/>
        </w:rPr>
        <w:t>in Statement-III</w:t>
      </w:r>
    </w:p>
    <w:p w:rsidR="00611291" w:rsidRPr="00611291" w:rsidRDefault="00611291" w:rsidP="00611291">
      <w:pPr>
        <w:ind w:left="1080"/>
        <w:jc w:val="both"/>
        <w:rPr>
          <w:rFonts w:ascii="Verdana" w:hAnsi="Verdana" w:cs="Arial"/>
          <w:sz w:val="20"/>
        </w:rPr>
      </w:pPr>
    </w:p>
    <w:p w:rsidR="00611291" w:rsidRPr="00611291" w:rsidRDefault="00611291" w:rsidP="00611291">
      <w:pPr>
        <w:numPr>
          <w:ilvl w:val="0"/>
          <w:numId w:val="16"/>
        </w:numPr>
        <w:tabs>
          <w:tab w:val="left" w:pos="1080"/>
        </w:tabs>
        <w:jc w:val="both"/>
        <w:rPr>
          <w:rFonts w:ascii="Verdana" w:hAnsi="Verdana" w:cs="Arial"/>
          <w:sz w:val="20"/>
        </w:rPr>
      </w:pPr>
      <w:r w:rsidRPr="00611291">
        <w:rPr>
          <w:rFonts w:ascii="Verdana" w:hAnsi="Verdana" w:cs="Arial"/>
          <w:sz w:val="20"/>
        </w:rPr>
        <w:t xml:space="preserve">Details of the existing commitments </w:t>
      </w:r>
      <w:proofErr w:type="spellStart"/>
      <w:r w:rsidRPr="00611291">
        <w:rPr>
          <w:rFonts w:ascii="Verdana" w:hAnsi="Verdana" w:cs="Arial"/>
          <w:sz w:val="20"/>
        </w:rPr>
        <w:t>i.e</w:t>
      </w:r>
      <w:proofErr w:type="spellEnd"/>
      <w:r w:rsidRPr="00611291">
        <w:rPr>
          <w:rFonts w:ascii="Verdana" w:hAnsi="Verdana" w:cs="Arial"/>
          <w:sz w:val="20"/>
        </w:rPr>
        <w:t xml:space="preserve"> works on hand and works for which bids are submitted in Statement –IV only. (</w:t>
      </w:r>
      <w:r w:rsidR="00FC24EF" w:rsidRPr="00611291">
        <w:rPr>
          <w:rFonts w:ascii="Verdana" w:hAnsi="Verdana" w:cs="Arial"/>
          <w:sz w:val="20"/>
        </w:rPr>
        <w:t>Self-statements</w:t>
      </w:r>
      <w:r w:rsidRPr="00611291">
        <w:rPr>
          <w:rFonts w:ascii="Verdana" w:hAnsi="Verdana" w:cs="Arial"/>
          <w:sz w:val="20"/>
        </w:rPr>
        <w:t xml:space="preserve"> will not be considered)</w:t>
      </w:r>
    </w:p>
    <w:p w:rsidR="00611291" w:rsidRPr="00611291" w:rsidRDefault="00611291" w:rsidP="00611291">
      <w:pPr>
        <w:ind w:left="1080"/>
        <w:jc w:val="both"/>
        <w:rPr>
          <w:rFonts w:ascii="Verdana" w:hAnsi="Verdana" w:cs="Arial"/>
          <w:sz w:val="20"/>
        </w:rPr>
      </w:pPr>
    </w:p>
    <w:p w:rsidR="00611291" w:rsidRPr="00611291" w:rsidRDefault="00611291" w:rsidP="00611291">
      <w:pPr>
        <w:numPr>
          <w:ilvl w:val="0"/>
          <w:numId w:val="16"/>
        </w:numPr>
        <w:tabs>
          <w:tab w:val="left" w:pos="1080"/>
        </w:tabs>
        <w:jc w:val="both"/>
        <w:rPr>
          <w:rFonts w:ascii="Verdana" w:hAnsi="Verdana" w:cs="Arial"/>
          <w:sz w:val="20"/>
        </w:rPr>
      </w:pPr>
      <w:r w:rsidRPr="00611291">
        <w:rPr>
          <w:rFonts w:ascii="Verdana" w:hAnsi="Verdana" w:cs="Arial"/>
          <w:sz w:val="20"/>
        </w:rPr>
        <w:t>availability of key &amp; critical construction/quality control equipment in Statement-V</w:t>
      </w:r>
    </w:p>
    <w:p w:rsidR="00611291" w:rsidRPr="00611291" w:rsidRDefault="00611291" w:rsidP="00611291">
      <w:pPr>
        <w:ind w:left="1080"/>
        <w:jc w:val="both"/>
        <w:rPr>
          <w:rFonts w:ascii="Verdana" w:hAnsi="Verdana" w:cs="Arial"/>
          <w:sz w:val="20"/>
        </w:rPr>
      </w:pPr>
    </w:p>
    <w:p w:rsidR="00611291" w:rsidRPr="00611291" w:rsidRDefault="00611291" w:rsidP="00611291">
      <w:pPr>
        <w:numPr>
          <w:ilvl w:val="0"/>
          <w:numId w:val="16"/>
        </w:numPr>
        <w:tabs>
          <w:tab w:val="left" w:pos="1080"/>
        </w:tabs>
        <w:jc w:val="both"/>
        <w:rPr>
          <w:rFonts w:ascii="Verdana" w:hAnsi="Verdana" w:cs="Arial"/>
          <w:sz w:val="20"/>
        </w:rPr>
      </w:pPr>
      <w:r w:rsidRPr="00611291">
        <w:rPr>
          <w:rFonts w:ascii="Verdana" w:hAnsi="Verdana" w:cs="Arial"/>
          <w:sz w:val="20"/>
        </w:rPr>
        <w:t>availability of key personnel for administration/site management and execution viz., technical personnel (Statement -VI)</w:t>
      </w:r>
    </w:p>
    <w:p w:rsidR="00611291" w:rsidRPr="00611291" w:rsidRDefault="00611291" w:rsidP="00611291">
      <w:pPr>
        <w:ind w:left="1080"/>
        <w:jc w:val="both"/>
        <w:rPr>
          <w:rFonts w:ascii="Verdana" w:hAnsi="Verdana" w:cs="Arial"/>
          <w:sz w:val="20"/>
        </w:rPr>
      </w:pPr>
    </w:p>
    <w:p w:rsidR="00611291" w:rsidRPr="00611291" w:rsidRDefault="00611291" w:rsidP="00611291">
      <w:pPr>
        <w:numPr>
          <w:ilvl w:val="0"/>
          <w:numId w:val="16"/>
        </w:numPr>
        <w:tabs>
          <w:tab w:val="left" w:pos="1080"/>
        </w:tabs>
        <w:jc w:val="both"/>
        <w:rPr>
          <w:rFonts w:ascii="Verdana" w:hAnsi="Verdana" w:cs="Arial"/>
          <w:sz w:val="20"/>
        </w:rPr>
      </w:pPr>
      <w:r w:rsidRPr="00611291">
        <w:rPr>
          <w:rFonts w:ascii="Verdana" w:hAnsi="Verdana" w:cs="Arial"/>
          <w:sz w:val="20"/>
        </w:rPr>
        <w:lastRenderedPageBreak/>
        <w:t>Information regarding any litigation with Government in which the bidder is involved in (Statement-VII)</w:t>
      </w:r>
    </w:p>
    <w:p w:rsidR="00611291" w:rsidRPr="00611291" w:rsidRDefault="00611291" w:rsidP="00611291">
      <w:pPr>
        <w:ind w:left="1080"/>
        <w:jc w:val="both"/>
        <w:rPr>
          <w:rFonts w:ascii="Verdana" w:hAnsi="Verdana" w:cs="Arial"/>
          <w:sz w:val="20"/>
        </w:rPr>
      </w:pPr>
    </w:p>
    <w:p w:rsidR="00611291" w:rsidRPr="00611291" w:rsidRDefault="00611291" w:rsidP="00611291">
      <w:pPr>
        <w:numPr>
          <w:ilvl w:val="0"/>
          <w:numId w:val="16"/>
        </w:numPr>
        <w:tabs>
          <w:tab w:val="left" w:pos="1080"/>
        </w:tabs>
        <w:jc w:val="both"/>
        <w:rPr>
          <w:rFonts w:ascii="Verdana" w:hAnsi="Verdana" w:cs="Arial"/>
          <w:sz w:val="20"/>
        </w:rPr>
      </w:pPr>
      <w:r w:rsidRPr="00611291">
        <w:rPr>
          <w:rFonts w:ascii="Verdana" w:hAnsi="Verdana" w:cs="Arial"/>
          <w:sz w:val="20"/>
        </w:rPr>
        <w:t xml:space="preserve">Availability of working capital for the work [Liquid assets, credit facility and availability of other financial resources such as solvency </w:t>
      </w:r>
      <w:proofErr w:type="spellStart"/>
      <w:r w:rsidRPr="00611291">
        <w:rPr>
          <w:rFonts w:ascii="Verdana" w:hAnsi="Verdana" w:cs="Arial"/>
          <w:sz w:val="20"/>
        </w:rPr>
        <w:t>etc</w:t>
      </w:r>
      <w:proofErr w:type="spellEnd"/>
      <w:r w:rsidRPr="00611291">
        <w:rPr>
          <w:rFonts w:ascii="Verdana" w:hAnsi="Verdana" w:cs="Arial"/>
          <w:sz w:val="20"/>
        </w:rPr>
        <w:t xml:space="preserve"> in prescribed proforma from any nationalised bank/scheduled bank.</w:t>
      </w:r>
    </w:p>
    <w:p w:rsidR="00611291" w:rsidRPr="00611291" w:rsidRDefault="00611291" w:rsidP="00611291">
      <w:pPr>
        <w:ind w:left="1080"/>
        <w:jc w:val="both"/>
        <w:rPr>
          <w:rFonts w:ascii="Verdana" w:hAnsi="Verdana" w:cs="Arial"/>
          <w:sz w:val="20"/>
        </w:rPr>
      </w:pPr>
    </w:p>
    <w:p w:rsidR="00611291" w:rsidRPr="00611291" w:rsidRDefault="00611291" w:rsidP="00611291">
      <w:pPr>
        <w:numPr>
          <w:ilvl w:val="0"/>
          <w:numId w:val="16"/>
        </w:numPr>
        <w:tabs>
          <w:tab w:val="left" w:pos="1080"/>
        </w:tabs>
        <w:jc w:val="both"/>
        <w:rPr>
          <w:rFonts w:ascii="Verdana" w:hAnsi="Verdana" w:cs="Arial"/>
          <w:sz w:val="20"/>
        </w:rPr>
      </w:pPr>
      <w:r w:rsidRPr="00611291">
        <w:rPr>
          <w:rFonts w:ascii="Verdana" w:hAnsi="Verdana" w:cs="Arial"/>
          <w:sz w:val="20"/>
        </w:rPr>
        <w:t>The proposed methodology and program of construction backed with equipment planning and deployment duly supported with broad calculations, justifying their capability of execution and completion of the work as per technical specifications within the stipulated period of completion as per milestones.</w:t>
      </w:r>
    </w:p>
    <w:p w:rsidR="00611291" w:rsidRPr="00611291" w:rsidRDefault="00611291" w:rsidP="00611291">
      <w:pPr>
        <w:ind w:left="1080"/>
        <w:jc w:val="both"/>
        <w:rPr>
          <w:rFonts w:ascii="Verdana" w:hAnsi="Verdana" w:cs="Arial"/>
          <w:sz w:val="20"/>
        </w:rPr>
      </w:pPr>
    </w:p>
    <w:p w:rsidR="00611291" w:rsidRPr="00611291" w:rsidRDefault="00611291" w:rsidP="00611291">
      <w:pPr>
        <w:numPr>
          <w:ilvl w:val="0"/>
          <w:numId w:val="16"/>
        </w:numPr>
        <w:tabs>
          <w:tab w:val="left" w:pos="1080"/>
        </w:tabs>
        <w:jc w:val="both"/>
        <w:rPr>
          <w:rFonts w:ascii="Verdana" w:hAnsi="Verdana" w:cs="Arial"/>
          <w:sz w:val="20"/>
        </w:rPr>
      </w:pPr>
      <w:r w:rsidRPr="00611291">
        <w:rPr>
          <w:rFonts w:ascii="Verdana" w:hAnsi="Verdana" w:cs="Arial"/>
          <w:sz w:val="20"/>
        </w:rPr>
        <w:t xml:space="preserve">A </w:t>
      </w:r>
      <w:r w:rsidR="00785BA8" w:rsidRPr="00611291">
        <w:rPr>
          <w:rFonts w:ascii="Verdana" w:hAnsi="Verdana" w:cs="Arial"/>
          <w:sz w:val="20"/>
        </w:rPr>
        <w:t>self-declaration</w:t>
      </w:r>
      <w:r w:rsidRPr="00611291">
        <w:rPr>
          <w:rFonts w:ascii="Verdana" w:hAnsi="Verdana" w:cs="Arial"/>
          <w:sz w:val="20"/>
        </w:rPr>
        <w:t xml:space="preserve"> by the bidder in proof of going through all bid conditions.</w:t>
      </w:r>
    </w:p>
    <w:p w:rsidR="00611291" w:rsidRPr="00611291" w:rsidRDefault="00611291" w:rsidP="00611291">
      <w:pPr>
        <w:ind w:left="1080"/>
        <w:jc w:val="both"/>
        <w:rPr>
          <w:rFonts w:ascii="Verdana" w:hAnsi="Verdana" w:cs="Arial"/>
          <w:sz w:val="20"/>
        </w:rPr>
      </w:pPr>
    </w:p>
    <w:p w:rsidR="00611291" w:rsidRPr="00611291" w:rsidRDefault="00611291" w:rsidP="00611291">
      <w:pPr>
        <w:ind w:left="2160" w:hanging="1440"/>
        <w:jc w:val="both"/>
        <w:rPr>
          <w:rFonts w:ascii="Verdana" w:hAnsi="Verdana" w:cs="Arial"/>
          <w:b/>
          <w:sz w:val="20"/>
        </w:rPr>
      </w:pPr>
    </w:p>
    <w:p w:rsidR="00611291" w:rsidRPr="00611291" w:rsidRDefault="00611291" w:rsidP="00611291">
      <w:pPr>
        <w:ind w:left="2160" w:hanging="1440"/>
        <w:jc w:val="both"/>
        <w:rPr>
          <w:rFonts w:ascii="Verdana" w:hAnsi="Verdana" w:cs="Arial"/>
          <w:sz w:val="20"/>
        </w:rPr>
      </w:pPr>
      <w:r w:rsidRPr="00611291">
        <w:rPr>
          <w:rFonts w:ascii="Verdana" w:hAnsi="Verdana" w:cs="Arial"/>
          <w:b/>
          <w:sz w:val="20"/>
        </w:rPr>
        <w:t>NOTE:</w:t>
      </w:r>
      <w:r w:rsidRPr="00611291">
        <w:rPr>
          <w:rFonts w:ascii="Verdana" w:hAnsi="Verdana" w:cs="Arial"/>
          <w:b/>
          <w:sz w:val="20"/>
        </w:rPr>
        <w:tab/>
      </w:r>
      <w:r w:rsidRPr="00611291">
        <w:rPr>
          <w:rFonts w:ascii="Verdana" w:hAnsi="Verdana" w:cs="Arial"/>
          <w:sz w:val="20"/>
        </w:rPr>
        <w:t>The bidder shall sign all the statements/documents and certificates uploaded by him owning the responsibility for their correctness/authenticity</w:t>
      </w:r>
    </w:p>
    <w:p w:rsidR="00611291" w:rsidRPr="00611291" w:rsidRDefault="00611291" w:rsidP="00611291">
      <w:pPr>
        <w:jc w:val="both"/>
        <w:rPr>
          <w:rFonts w:ascii="Verdana" w:hAnsi="Verdana" w:cs="Arial"/>
          <w:sz w:val="20"/>
        </w:rPr>
      </w:pPr>
    </w:p>
    <w:p w:rsidR="00611291" w:rsidRPr="00611291" w:rsidRDefault="00611291" w:rsidP="00611291">
      <w:pPr>
        <w:numPr>
          <w:ilvl w:val="1"/>
          <w:numId w:val="11"/>
        </w:numPr>
        <w:tabs>
          <w:tab w:val="left" w:pos="720"/>
        </w:tabs>
        <w:spacing w:line="360" w:lineRule="auto"/>
        <w:jc w:val="both"/>
        <w:rPr>
          <w:rFonts w:ascii="Verdana" w:hAnsi="Verdana" w:cs="Arial"/>
          <w:b/>
          <w:sz w:val="20"/>
        </w:rPr>
      </w:pPr>
      <w:r w:rsidRPr="00611291">
        <w:rPr>
          <w:rFonts w:ascii="Verdana" w:hAnsi="Verdana" w:cs="Arial"/>
          <w:b/>
          <w:sz w:val="20"/>
        </w:rPr>
        <w:t>Bids from Joint Ventures are not acceptable.</w:t>
      </w:r>
    </w:p>
    <w:p w:rsidR="00611291" w:rsidRPr="00611291" w:rsidRDefault="00611291" w:rsidP="00611291">
      <w:pPr>
        <w:jc w:val="both"/>
        <w:rPr>
          <w:rFonts w:ascii="Verdana" w:hAnsi="Verdana" w:cs="Arial"/>
          <w:sz w:val="20"/>
        </w:rPr>
      </w:pPr>
    </w:p>
    <w:p w:rsidR="00611291" w:rsidRPr="00611291" w:rsidRDefault="00611291" w:rsidP="00611291">
      <w:pPr>
        <w:numPr>
          <w:ilvl w:val="1"/>
          <w:numId w:val="11"/>
        </w:numPr>
        <w:tabs>
          <w:tab w:val="left" w:pos="720"/>
        </w:tabs>
        <w:spacing w:line="360" w:lineRule="auto"/>
        <w:jc w:val="both"/>
        <w:rPr>
          <w:rFonts w:ascii="Verdana" w:hAnsi="Verdana" w:cs="Arial"/>
          <w:sz w:val="20"/>
        </w:rPr>
      </w:pPr>
      <w:r w:rsidRPr="00611291">
        <w:rPr>
          <w:rFonts w:ascii="Verdana" w:hAnsi="Verdana" w:cs="Arial"/>
          <w:b/>
          <w:sz w:val="20"/>
        </w:rPr>
        <w:t>QUALIFICATION CRITERIA FOR OPENING OF THE PRICE BID</w:t>
      </w:r>
    </w:p>
    <w:p w:rsidR="00611291" w:rsidRPr="00611291" w:rsidRDefault="00611291" w:rsidP="00611291">
      <w:pPr>
        <w:numPr>
          <w:ilvl w:val="0"/>
          <w:numId w:val="17"/>
        </w:numPr>
        <w:tabs>
          <w:tab w:val="left" w:pos="1440"/>
        </w:tabs>
        <w:jc w:val="both"/>
        <w:rPr>
          <w:rFonts w:ascii="Verdana" w:hAnsi="Verdana" w:cs="Arial"/>
          <w:sz w:val="20"/>
        </w:rPr>
      </w:pPr>
      <w:r w:rsidRPr="00611291">
        <w:rPr>
          <w:rFonts w:ascii="Verdana" w:hAnsi="Verdana" w:cs="Arial"/>
          <w:sz w:val="20"/>
        </w:rPr>
        <w:t xml:space="preserve">To qualify for opening the price bid, each bidder in his name, should have, during the last five financial years from </w:t>
      </w:r>
      <w:r w:rsidR="00D529E4">
        <w:rPr>
          <w:rFonts w:ascii="Verdana" w:hAnsi="Verdana" w:cs="Arial"/>
          <w:color w:val="FF0000"/>
          <w:sz w:val="20"/>
          <w:lang w:val="en-US"/>
        </w:rPr>
        <w:t xml:space="preserve">2021 - </w:t>
      </w:r>
      <w:r w:rsidR="00785BA8">
        <w:rPr>
          <w:rFonts w:ascii="Verdana" w:hAnsi="Verdana" w:cs="Arial"/>
          <w:color w:val="FF0000"/>
          <w:sz w:val="20"/>
          <w:lang w:val="en-US"/>
        </w:rPr>
        <w:t>2022 to</w:t>
      </w:r>
      <w:r w:rsidR="00D529E4">
        <w:rPr>
          <w:rFonts w:ascii="Verdana" w:hAnsi="Verdana" w:cs="Arial"/>
          <w:color w:val="FF0000"/>
          <w:sz w:val="20"/>
          <w:lang w:val="en-US"/>
        </w:rPr>
        <w:t xml:space="preserve"> 2025-2026</w:t>
      </w:r>
      <w:r w:rsidRPr="00611291">
        <w:rPr>
          <w:rFonts w:ascii="Verdana" w:hAnsi="Verdana" w:cs="Arial"/>
          <w:sz w:val="20"/>
        </w:rPr>
        <w:t xml:space="preserve"> (specify the financial years; those immediately preceding the financial year in which the bids are invited)</w:t>
      </w:r>
    </w:p>
    <w:p w:rsidR="00611291" w:rsidRPr="00611291" w:rsidRDefault="00611291" w:rsidP="00611291">
      <w:pPr>
        <w:numPr>
          <w:ilvl w:val="0"/>
          <w:numId w:val="18"/>
        </w:numPr>
        <w:tabs>
          <w:tab w:val="left" w:pos="1440"/>
        </w:tabs>
        <w:jc w:val="both"/>
        <w:rPr>
          <w:rFonts w:ascii="Verdana" w:hAnsi="Verdana" w:cs="Arial"/>
          <w:color w:val="FF0000"/>
          <w:sz w:val="20"/>
        </w:rPr>
      </w:pPr>
      <w:r w:rsidRPr="00611291">
        <w:rPr>
          <w:rFonts w:ascii="Verdana" w:hAnsi="Verdana" w:cs="Arial"/>
          <w:sz w:val="20"/>
        </w:rPr>
        <w:t xml:space="preserve">The bidder should have </w:t>
      </w:r>
      <w:r w:rsidRPr="00611291">
        <w:rPr>
          <w:rFonts w:ascii="Verdana" w:hAnsi="Verdana" w:cs="Arial"/>
          <w:color w:val="FF0000"/>
          <w:sz w:val="20"/>
        </w:rPr>
        <w:t xml:space="preserve">satisfactorily completed Similar nature of works (building) of value not less than </w:t>
      </w:r>
      <w:proofErr w:type="spellStart"/>
      <w:r w:rsidR="00286143" w:rsidRPr="00286143">
        <w:rPr>
          <w:rFonts w:ascii="Verdana" w:hAnsi="Verdana" w:cs="Arial"/>
          <w:b/>
          <w:color w:val="00B050"/>
          <w:sz w:val="20"/>
          <w:u w:val="single"/>
          <w:lang w:val="en-US"/>
        </w:rPr>
        <w:t>Rs</w:t>
      </w:r>
      <w:proofErr w:type="spellEnd"/>
      <w:r w:rsidR="00286143" w:rsidRPr="00286143">
        <w:rPr>
          <w:rFonts w:ascii="Verdana" w:hAnsi="Verdana" w:cs="Arial"/>
          <w:b/>
          <w:color w:val="00B050"/>
          <w:sz w:val="20"/>
          <w:u w:val="single"/>
          <w:lang w:val="en-US"/>
        </w:rPr>
        <w:t>. 57,98,146/-</w:t>
      </w:r>
      <w:r w:rsidRPr="00611291">
        <w:rPr>
          <w:rFonts w:ascii="Verdana" w:hAnsi="Verdana" w:cs="Arial"/>
          <w:color w:val="00B050"/>
          <w:sz w:val="20"/>
        </w:rPr>
        <w:t xml:space="preserve"> </w:t>
      </w:r>
      <w:r w:rsidRPr="00611291">
        <w:rPr>
          <w:rFonts w:ascii="Verdana" w:hAnsi="Verdana" w:cs="Arial"/>
          <w:sz w:val="20"/>
        </w:rPr>
        <w:t xml:space="preserve">as a prime contractor in the same name and style in any one year during the financial years </w:t>
      </w:r>
      <w:r w:rsidR="00D529E4">
        <w:rPr>
          <w:rFonts w:ascii="Verdana" w:hAnsi="Verdana" w:cs="Arial"/>
          <w:color w:val="FF0000"/>
          <w:sz w:val="20"/>
          <w:lang w:val="en-US"/>
        </w:rPr>
        <w:t xml:space="preserve">2021 - </w:t>
      </w:r>
      <w:r w:rsidR="00785BA8">
        <w:rPr>
          <w:rFonts w:ascii="Verdana" w:hAnsi="Verdana" w:cs="Arial"/>
          <w:color w:val="FF0000"/>
          <w:sz w:val="20"/>
          <w:lang w:val="en-US"/>
        </w:rPr>
        <w:t>2022 to</w:t>
      </w:r>
      <w:r w:rsidR="00D529E4">
        <w:rPr>
          <w:rFonts w:ascii="Verdana" w:hAnsi="Verdana" w:cs="Arial"/>
          <w:color w:val="FF0000"/>
          <w:sz w:val="20"/>
          <w:lang w:val="en-US"/>
        </w:rPr>
        <w:t xml:space="preserve"> 2025-2026</w:t>
      </w:r>
      <w:r w:rsidRPr="00611291">
        <w:rPr>
          <w:rFonts w:ascii="Verdana" w:hAnsi="Verdana" w:cs="Arial"/>
          <w:sz w:val="20"/>
        </w:rPr>
        <w:t xml:space="preserve"> updated to </w:t>
      </w:r>
      <w:r w:rsidRPr="00611291">
        <w:rPr>
          <w:rFonts w:ascii="Verdana" w:hAnsi="Verdana" w:cs="Arial"/>
          <w:color w:val="FF0000"/>
          <w:sz w:val="20"/>
        </w:rPr>
        <w:t>2025-2026</w:t>
      </w:r>
      <w:r w:rsidRPr="00611291">
        <w:rPr>
          <w:rFonts w:ascii="Verdana" w:hAnsi="Verdana" w:cs="Arial"/>
          <w:sz w:val="20"/>
        </w:rPr>
        <w:t xml:space="preserve"> price level. GPA holder’s experience shall not be taken into account. The bidder should enclose certificate issued by the Engineer-in-Charge of the State/Central Government Departments/State Government undertakings and Central Government undertakings not below the rank of </w:t>
      </w:r>
      <w:r w:rsidR="00306646">
        <w:rPr>
          <w:rFonts w:ascii="Verdana" w:hAnsi="Verdana" w:cs="Arial"/>
          <w:sz w:val="20"/>
        </w:rPr>
        <w:t>Concerned</w:t>
      </w:r>
      <w:r w:rsidRPr="00611291">
        <w:rPr>
          <w:rFonts w:ascii="Verdana" w:hAnsi="Verdana" w:cs="Arial"/>
          <w:sz w:val="20"/>
        </w:rPr>
        <w:t xml:space="preserve"> or equivalent and countersigned by </w:t>
      </w:r>
      <w:r w:rsidR="004361CA" w:rsidRPr="00D529E4">
        <w:rPr>
          <w:rFonts w:ascii="Verdana" w:hAnsi="Verdana" w:cs="Arial"/>
          <w:b/>
          <w:sz w:val="20"/>
        </w:rPr>
        <w:t>The Deputy General Manager (Premises) Kadapa District Co-Operative Central Bank Ltd., Kadapa</w:t>
      </w:r>
      <w:r w:rsidRPr="00D529E4">
        <w:rPr>
          <w:rFonts w:ascii="Verdana" w:hAnsi="Verdana" w:cs="Arial"/>
          <w:b/>
          <w:sz w:val="20"/>
        </w:rPr>
        <w:t xml:space="preserve"> </w:t>
      </w:r>
      <w:r w:rsidRPr="00611291">
        <w:rPr>
          <w:rFonts w:ascii="Verdana" w:hAnsi="Verdana" w:cs="Arial"/>
          <w:sz w:val="20"/>
        </w:rPr>
        <w:t>or equivalent.</w:t>
      </w:r>
    </w:p>
    <w:p w:rsidR="00611291" w:rsidRPr="00611291" w:rsidRDefault="00611291" w:rsidP="00611291">
      <w:pPr>
        <w:jc w:val="both"/>
        <w:rPr>
          <w:rFonts w:ascii="Verdana" w:hAnsi="Verdana" w:cs="Arial"/>
          <w:color w:val="FF0000"/>
          <w:sz w:val="20"/>
        </w:rPr>
      </w:pPr>
    </w:p>
    <w:p w:rsidR="00611291" w:rsidRPr="00611291" w:rsidRDefault="00611291" w:rsidP="00611291">
      <w:pPr>
        <w:ind w:left="1440" w:hanging="720"/>
        <w:jc w:val="both"/>
        <w:rPr>
          <w:rFonts w:ascii="Verdana" w:hAnsi="Verdana" w:cs="Arial"/>
          <w:sz w:val="20"/>
        </w:rPr>
      </w:pPr>
      <w:r w:rsidRPr="00611291">
        <w:rPr>
          <w:rFonts w:ascii="Verdana" w:hAnsi="Verdana" w:cs="Arial"/>
          <w:b/>
          <w:sz w:val="20"/>
        </w:rPr>
        <w:t>Note:</w:t>
      </w:r>
      <w:r w:rsidRPr="00611291">
        <w:rPr>
          <w:rFonts w:ascii="Verdana" w:hAnsi="Verdana" w:cs="Arial"/>
          <w:b/>
          <w:sz w:val="20"/>
        </w:rPr>
        <w:tab/>
      </w:r>
      <w:r w:rsidRPr="00611291">
        <w:rPr>
          <w:rFonts w:ascii="Verdana" w:hAnsi="Verdana" w:cs="Arial"/>
          <w:sz w:val="20"/>
        </w:rPr>
        <w:t>The cost of completed works of previous years shall be given weight age of 10% per year to bring them to current price level, (the financial year in which bids are invited).</w:t>
      </w:r>
    </w:p>
    <w:p w:rsidR="00611291" w:rsidRPr="00611291" w:rsidRDefault="00611291" w:rsidP="00611291">
      <w:pPr>
        <w:ind w:left="1440" w:hanging="720"/>
        <w:jc w:val="both"/>
        <w:rPr>
          <w:rFonts w:ascii="Verdana" w:hAnsi="Verdana" w:cs="Arial"/>
          <w:sz w:val="20"/>
        </w:rPr>
      </w:pPr>
    </w:p>
    <w:p w:rsidR="00611291" w:rsidRPr="00611291" w:rsidRDefault="00611291" w:rsidP="00611291">
      <w:pPr>
        <w:numPr>
          <w:ilvl w:val="0"/>
          <w:numId w:val="18"/>
        </w:numPr>
        <w:tabs>
          <w:tab w:val="left" w:pos="1440"/>
        </w:tabs>
        <w:jc w:val="both"/>
        <w:rPr>
          <w:rFonts w:ascii="Verdana" w:hAnsi="Verdana" w:cs="Arial"/>
          <w:sz w:val="20"/>
        </w:rPr>
      </w:pPr>
      <w:r w:rsidRPr="00611291">
        <w:rPr>
          <w:rFonts w:ascii="Verdana" w:hAnsi="Verdana" w:cs="Arial"/>
          <w:sz w:val="20"/>
        </w:rPr>
        <w:t>Executed in any one year the following minimum physical quantities.</w:t>
      </w:r>
    </w:p>
    <w:p w:rsidR="00611291" w:rsidRPr="00611291" w:rsidRDefault="00611291" w:rsidP="00611291">
      <w:pPr>
        <w:ind w:left="720"/>
        <w:jc w:val="both"/>
        <w:rPr>
          <w:rFonts w:ascii="Verdana" w:hAnsi="Verdana" w:cs="Arial"/>
          <w:sz w:val="20"/>
        </w:rPr>
      </w:pPr>
    </w:p>
    <w:tbl>
      <w:tblPr>
        <w:tblW w:w="7796" w:type="dxa"/>
        <w:tblInd w:w="1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92"/>
        <w:gridCol w:w="4678"/>
        <w:gridCol w:w="2126"/>
      </w:tblGrid>
      <w:tr w:rsidR="00611291" w:rsidRPr="00611291" w:rsidTr="00825A77">
        <w:tc>
          <w:tcPr>
            <w:tcW w:w="992" w:type="dxa"/>
          </w:tcPr>
          <w:p w:rsidR="00611291" w:rsidRPr="00611291" w:rsidRDefault="00611291" w:rsidP="00825A77">
            <w:pPr>
              <w:spacing w:line="360" w:lineRule="auto"/>
              <w:jc w:val="center"/>
              <w:rPr>
                <w:rFonts w:ascii="Verdana" w:hAnsi="Verdana" w:cs="Arial"/>
                <w:b/>
                <w:sz w:val="20"/>
              </w:rPr>
            </w:pPr>
            <w:proofErr w:type="spellStart"/>
            <w:r w:rsidRPr="00611291">
              <w:rPr>
                <w:rFonts w:ascii="Verdana" w:hAnsi="Verdana" w:cs="Arial"/>
                <w:b/>
                <w:sz w:val="20"/>
              </w:rPr>
              <w:t>Sl.No</w:t>
            </w:r>
            <w:proofErr w:type="spellEnd"/>
          </w:p>
        </w:tc>
        <w:tc>
          <w:tcPr>
            <w:tcW w:w="4678" w:type="dxa"/>
          </w:tcPr>
          <w:p w:rsidR="00611291" w:rsidRPr="00611291" w:rsidRDefault="00611291" w:rsidP="00825A77">
            <w:pPr>
              <w:spacing w:line="360" w:lineRule="auto"/>
              <w:jc w:val="center"/>
              <w:rPr>
                <w:rFonts w:ascii="Verdana" w:hAnsi="Verdana" w:cs="Arial"/>
                <w:b/>
                <w:sz w:val="20"/>
              </w:rPr>
            </w:pPr>
            <w:r w:rsidRPr="00611291">
              <w:rPr>
                <w:rFonts w:ascii="Verdana" w:hAnsi="Verdana" w:cs="Arial"/>
                <w:b/>
                <w:sz w:val="20"/>
              </w:rPr>
              <w:t>Description of item</w:t>
            </w:r>
          </w:p>
        </w:tc>
        <w:tc>
          <w:tcPr>
            <w:tcW w:w="2126" w:type="dxa"/>
          </w:tcPr>
          <w:p w:rsidR="00611291" w:rsidRPr="00611291" w:rsidRDefault="00611291" w:rsidP="00825A77">
            <w:pPr>
              <w:spacing w:line="360" w:lineRule="auto"/>
              <w:jc w:val="center"/>
              <w:rPr>
                <w:rFonts w:ascii="Verdana" w:hAnsi="Verdana" w:cs="Arial"/>
                <w:b/>
                <w:sz w:val="20"/>
              </w:rPr>
            </w:pPr>
            <w:r w:rsidRPr="00611291">
              <w:rPr>
                <w:rFonts w:ascii="Verdana" w:hAnsi="Verdana" w:cs="Arial"/>
                <w:b/>
                <w:sz w:val="20"/>
              </w:rPr>
              <w:t>Quantity</w:t>
            </w:r>
          </w:p>
        </w:tc>
      </w:tr>
      <w:tr w:rsidR="00286143" w:rsidRPr="00611291" w:rsidTr="00825A77">
        <w:tc>
          <w:tcPr>
            <w:tcW w:w="992" w:type="dxa"/>
          </w:tcPr>
          <w:p w:rsidR="00286143" w:rsidRPr="00611291" w:rsidRDefault="00286143" w:rsidP="00286143">
            <w:pPr>
              <w:spacing w:line="360" w:lineRule="auto"/>
              <w:jc w:val="center"/>
              <w:rPr>
                <w:rFonts w:ascii="Verdana" w:hAnsi="Verdana" w:cs="Arial"/>
                <w:sz w:val="20"/>
              </w:rPr>
            </w:pPr>
            <w:r w:rsidRPr="00611291">
              <w:rPr>
                <w:rFonts w:ascii="Verdana" w:hAnsi="Verdana" w:cs="Arial"/>
                <w:sz w:val="20"/>
              </w:rPr>
              <w:t>1</w:t>
            </w:r>
          </w:p>
        </w:tc>
        <w:tc>
          <w:tcPr>
            <w:tcW w:w="4678" w:type="dxa"/>
          </w:tcPr>
          <w:p w:rsidR="00286143" w:rsidRPr="00611291" w:rsidRDefault="00286143" w:rsidP="00286143">
            <w:pPr>
              <w:jc w:val="both"/>
              <w:rPr>
                <w:rFonts w:ascii="Verdana" w:hAnsi="Verdana" w:cs="Arial"/>
                <w:sz w:val="20"/>
              </w:rPr>
            </w:pPr>
            <w:r w:rsidRPr="00611291">
              <w:rPr>
                <w:rFonts w:ascii="Verdana" w:hAnsi="Verdana" w:cs="Arial"/>
                <w:sz w:val="20"/>
              </w:rPr>
              <w:t>Earth Work Item</w:t>
            </w:r>
          </w:p>
        </w:tc>
        <w:tc>
          <w:tcPr>
            <w:tcW w:w="2126" w:type="dxa"/>
          </w:tcPr>
          <w:p w:rsidR="00286143" w:rsidRPr="00286143" w:rsidRDefault="00286143" w:rsidP="00286143">
            <w:pPr>
              <w:spacing w:line="360" w:lineRule="auto"/>
              <w:jc w:val="right"/>
              <w:rPr>
                <w:rFonts w:ascii="Verdana" w:hAnsi="Verdana" w:cs="Arial"/>
                <w:b/>
                <w:bCs/>
                <w:color w:val="000000" w:themeColor="text1"/>
                <w:sz w:val="20"/>
                <w:lang w:val="en-US"/>
              </w:rPr>
            </w:pPr>
            <w:r w:rsidRPr="00286143">
              <w:rPr>
                <w:rFonts w:ascii="Verdana" w:hAnsi="Verdana" w:cs="Arial"/>
                <w:b/>
                <w:bCs/>
                <w:color w:val="000000" w:themeColor="text1"/>
                <w:sz w:val="20"/>
                <w:lang w:val="en-US"/>
              </w:rPr>
              <w:t xml:space="preserve">170.00 Cum </w:t>
            </w:r>
          </w:p>
        </w:tc>
      </w:tr>
      <w:tr w:rsidR="00286143" w:rsidRPr="00611291" w:rsidTr="00825A77">
        <w:tc>
          <w:tcPr>
            <w:tcW w:w="992" w:type="dxa"/>
          </w:tcPr>
          <w:p w:rsidR="00286143" w:rsidRPr="00611291" w:rsidRDefault="00286143" w:rsidP="00286143">
            <w:pPr>
              <w:spacing w:line="360" w:lineRule="auto"/>
              <w:jc w:val="center"/>
              <w:rPr>
                <w:rFonts w:ascii="Verdana" w:hAnsi="Verdana" w:cs="Arial"/>
                <w:sz w:val="20"/>
              </w:rPr>
            </w:pPr>
            <w:r w:rsidRPr="00611291">
              <w:rPr>
                <w:rFonts w:ascii="Verdana" w:hAnsi="Verdana" w:cs="Arial"/>
                <w:sz w:val="20"/>
              </w:rPr>
              <w:t>2</w:t>
            </w:r>
          </w:p>
        </w:tc>
        <w:tc>
          <w:tcPr>
            <w:tcW w:w="4678" w:type="dxa"/>
          </w:tcPr>
          <w:p w:rsidR="00286143" w:rsidRPr="00611291" w:rsidRDefault="00286143" w:rsidP="00286143">
            <w:pPr>
              <w:jc w:val="both"/>
              <w:rPr>
                <w:rFonts w:ascii="Verdana" w:hAnsi="Verdana" w:cs="Arial"/>
                <w:sz w:val="20"/>
              </w:rPr>
            </w:pPr>
            <w:r w:rsidRPr="00611291">
              <w:rPr>
                <w:rFonts w:ascii="Verdana" w:hAnsi="Verdana" w:cs="Arial"/>
                <w:sz w:val="20"/>
              </w:rPr>
              <w:t>R.R Masonry or C.R.S Masonry or Brick Masonry or combined quantity</w:t>
            </w:r>
          </w:p>
        </w:tc>
        <w:tc>
          <w:tcPr>
            <w:tcW w:w="2126" w:type="dxa"/>
          </w:tcPr>
          <w:p w:rsidR="00286143" w:rsidRPr="00286143" w:rsidRDefault="00286143" w:rsidP="00286143">
            <w:pPr>
              <w:spacing w:line="360" w:lineRule="auto"/>
              <w:jc w:val="right"/>
              <w:rPr>
                <w:rFonts w:ascii="Verdana" w:hAnsi="Verdana" w:cs="Arial"/>
                <w:b/>
                <w:bCs/>
                <w:color w:val="000000" w:themeColor="text1"/>
                <w:sz w:val="20"/>
                <w:lang w:val="en-US"/>
              </w:rPr>
            </w:pPr>
            <w:r w:rsidRPr="00286143">
              <w:rPr>
                <w:rFonts w:ascii="Verdana" w:hAnsi="Verdana" w:cs="Arial"/>
                <w:b/>
                <w:bCs/>
                <w:color w:val="000000" w:themeColor="text1"/>
                <w:sz w:val="20"/>
                <w:lang w:val="en-US"/>
              </w:rPr>
              <w:t>137.00 Cum</w:t>
            </w:r>
          </w:p>
        </w:tc>
      </w:tr>
      <w:tr w:rsidR="00286143" w:rsidRPr="00611291" w:rsidTr="00825A77">
        <w:tc>
          <w:tcPr>
            <w:tcW w:w="992" w:type="dxa"/>
          </w:tcPr>
          <w:p w:rsidR="00286143" w:rsidRPr="00611291" w:rsidRDefault="00286143" w:rsidP="00286143">
            <w:pPr>
              <w:spacing w:line="360" w:lineRule="auto"/>
              <w:jc w:val="center"/>
              <w:rPr>
                <w:rFonts w:ascii="Verdana" w:hAnsi="Verdana" w:cs="Arial"/>
                <w:sz w:val="20"/>
              </w:rPr>
            </w:pPr>
            <w:r w:rsidRPr="00611291">
              <w:rPr>
                <w:rFonts w:ascii="Verdana" w:hAnsi="Verdana" w:cs="Arial"/>
                <w:sz w:val="20"/>
              </w:rPr>
              <w:t>3</w:t>
            </w:r>
          </w:p>
        </w:tc>
        <w:tc>
          <w:tcPr>
            <w:tcW w:w="4678" w:type="dxa"/>
          </w:tcPr>
          <w:p w:rsidR="00286143" w:rsidRPr="00611291" w:rsidRDefault="00286143" w:rsidP="00286143">
            <w:pPr>
              <w:jc w:val="both"/>
              <w:rPr>
                <w:rFonts w:ascii="Verdana" w:hAnsi="Verdana" w:cs="Arial"/>
                <w:sz w:val="20"/>
              </w:rPr>
            </w:pPr>
            <w:r w:rsidRPr="00611291">
              <w:rPr>
                <w:rFonts w:ascii="Verdana" w:hAnsi="Verdana" w:cs="Arial"/>
                <w:sz w:val="20"/>
              </w:rPr>
              <w:t xml:space="preserve">PCC or VCC or RCC or VRCC or combined quantity </w:t>
            </w:r>
          </w:p>
        </w:tc>
        <w:tc>
          <w:tcPr>
            <w:tcW w:w="2126" w:type="dxa"/>
          </w:tcPr>
          <w:p w:rsidR="00286143" w:rsidRPr="00286143" w:rsidRDefault="00286143" w:rsidP="00286143">
            <w:pPr>
              <w:spacing w:line="360" w:lineRule="auto"/>
              <w:jc w:val="right"/>
              <w:rPr>
                <w:rFonts w:ascii="Verdana" w:hAnsi="Verdana" w:cs="Arial"/>
                <w:b/>
                <w:bCs/>
                <w:color w:val="000000" w:themeColor="text1"/>
                <w:sz w:val="20"/>
                <w:lang w:val="en-US"/>
              </w:rPr>
            </w:pPr>
            <w:r w:rsidRPr="00286143">
              <w:rPr>
                <w:rFonts w:ascii="Verdana" w:hAnsi="Verdana" w:cs="Arial"/>
                <w:b/>
                <w:bCs/>
                <w:color w:val="000000" w:themeColor="text1"/>
                <w:sz w:val="20"/>
                <w:lang w:val="en-US"/>
              </w:rPr>
              <w:t>224.00 Cum</w:t>
            </w:r>
          </w:p>
        </w:tc>
      </w:tr>
      <w:tr w:rsidR="00286143" w:rsidRPr="00611291" w:rsidTr="00825A77">
        <w:tc>
          <w:tcPr>
            <w:tcW w:w="992" w:type="dxa"/>
          </w:tcPr>
          <w:p w:rsidR="00286143" w:rsidRPr="00611291" w:rsidRDefault="00286143" w:rsidP="00286143">
            <w:pPr>
              <w:spacing w:line="360" w:lineRule="auto"/>
              <w:jc w:val="center"/>
              <w:rPr>
                <w:rFonts w:ascii="Verdana" w:hAnsi="Verdana" w:cs="Arial"/>
                <w:sz w:val="20"/>
              </w:rPr>
            </w:pPr>
            <w:r w:rsidRPr="00611291">
              <w:rPr>
                <w:rFonts w:ascii="Verdana" w:hAnsi="Verdana" w:cs="Arial"/>
                <w:sz w:val="20"/>
              </w:rPr>
              <w:t>4</w:t>
            </w:r>
          </w:p>
        </w:tc>
        <w:tc>
          <w:tcPr>
            <w:tcW w:w="4678" w:type="dxa"/>
          </w:tcPr>
          <w:p w:rsidR="00286143" w:rsidRPr="00611291" w:rsidRDefault="00286143" w:rsidP="00286143">
            <w:pPr>
              <w:jc w:val="both"/>
              <w:rPr>
                <w:rFonts w:ascii="Verdana" w:hAnsi="Verdana" w:cs="Arial"/>
                <w:sz w:val="20"/>
              </w:rPr>
            </w:pPr>
            <w:r w:rsidRPr="00611291">
              <w:rPr>
                <w:rFonts w:ascii="Verdana" w:hAnsi="Verdana" w:cs="Arial"/>
                <w:sz w:val="20"/>
              </w:rPr>
              <w:t>Plastering of any thickness (Combined quantity)</w:t>
            </w:r>
          </w:p>
        </w:tc>
        <w:tc>
          <w:tcPr>
            <w:tcW w:w="2126" w:type="dxa"/>
          </w:tcPr>
          <w:p w:rsidR="00286143" w:rsidRPr="00286143" w:rsidRDefault="00286143" w:rsidP="00286143">
            <w:pPr>
              <w:spacing w:line="360" w:lineRule="auto"/>
              <w:jc w:val="right"/>
              <w:rPr>
                <w:rFonts w:ascii="Verdana" w:hAnsi="Verdana" w:cs="Arial"/>
                <w:b/>
                <w:bCs/>
                <w:color w:val="000000" w:themeColor="text1"/>
                <w:sz w:val="20"/>
                <w:lang w:val="en-US"/>
              </w:rPr>
            </w:pPr>
            <w:r w:rsidRPr="00286143">
              <w:rPr>
                <w:rFonts w:ascii="Verdana" w:hAnsi="Verdana" w:cs="Arial"/>
                <w:b/>
                <w:bCs/>
                <w:color w:val="000000" w:themeColor="text1"/>
                <w:sz w:val="20"/>
                <w:lang w:val="en-US"/>
              </w:rPr>
              <w:t xml:space="preserve">1227.00 </w:t>
            </w:r>
            <w:proofErr w:type="spellStart"/>
            <w:r w:rsidRPr="00286143">
              <w:rPr>
                <w:rFonts w:ascii="Verdana" w:hAnsi="Verdana" w:cs="Arial"/>
                <w:b/>
                <w:bCs/>
                <w:color w:val="000000" w:themeColor="text1"/>
                <w:sz w:val="20"/>
                <w:lang w:val="en-US"/>
              </w:rPr>
              <w:t>Sqm</w:t>
            </w:r>
            <w:proofErr w:type="spellEnd"/>
          </w:p>
        </w:tc>
      </w:tr>
      <w:tr w:rsidR="00286143" w:rsidRPr="00611291" w:rsidTr="00825A77">
        <w:tc>
          <w:tcPr>
            <w:tcW w:w="992" w:type="dxa"/>
          </w:tcPr>
          <w:p w:rsidR="00286143" w:rsidRPr="00611291" w:rsidRDefault="00286143" w:rsidP="00286143">
            <w:pPr>
              <w:spacing w:line="360" w:lineRule="auto"/>
              <w:jc w:val="center"/>
              <w:rPr>
                <w:rFonts w:ascii="Verdana" w:hAnsi="Verdana" w:cs="Arial"/>
                <w:sz w:val="20"/>
              </w:rPr>
            </w:pPr>
            <w:r w:rsidRPr="00611291">
              <w:rPr>
                <w:rFonts w:ascii="Verdana" w:hAnsi="Verdana" w:cs="Arial"/>
                <w:sz w:val="20"/>
              </w:rPr>
              <w:t>5</w:t>
            </w:r>
          </w:p>
        </w:tc>
        <w:tc>
          <w:tcPr>
            <w:tcW w:w="4678" w:type="dxa"/>
          </w:tcPr>
          <w:p w:rsidR="00286143" w:rsidRPr="00611291" w:rsidRDefault="00286143" w:rsidP="00286143">
            <w:pPr>
              <w:jc w:val="both"/>
              <w:rPr>
                <w:rFonts w:ascii="Verdana" w:hAnsi="Verdana" w:cs="Arial"/>
                <w:sz w:val="20"/>
              </w:rPr>
            </w:pPr>
            <w:r w:rsidRPr="00611291">
              <w:rPr>
                <w:rFonts w:ascii="Verdana" w:hAnsi="Verdana" w:cs="Arial"/>
                <w:sz w:val="20"/>
              </w:rPr>
              <w:t>Flooring of any combined quantity</w:t>
            </w:r>
          </w:p>
        </w:tc>
        <w:tc>
          <w:tcPr>
            <w:tcW w:w="2126" w:type="dxa"/>
          </w:tcPr>
          <w:p w:rsidR="00286143" w:rsidRPr="00286143" w:rsidRDefault="00286143" w:rsidP="00286143">
            <w:pPr>
              <w:spacing w:line="360" w:lineRule="auto"/>
              <w:jc w:val="right"/>
              <w:rPr>
                <w:rFonts w:ascii="Verdana" w:hAnsi="Verdana" w:cs="Arial"/>
                <w:b/>
                <w:bCs/>
                <w:color w:val="000000" w:themeColor="text1"/>
                <w:sz w:val="20"/>
                <w:lang w:val="en-US"/>
              </w:rPr>
            </w:pPr>
            <w:r w:rsidRPr="00286143">
              <w:rPr>
                <w:rFonts w:ascii="Verdana" w:hAnsi="Verdana" w:cs="Arial"/>
                <w:b/>
                <w:bCs/>
                <w:color w:val="000000" w:themeColor="text1"/>
                <w:sz w:val="20"/>
                <w:lang w:val="en-US"/>
              </w:rPr>
              <w:t xml:space="preserve">91.00 </w:t>
            </w:r>
            <w:proofErr w:type="spellStart"/>
            <w:r w:rsidRPr="00286143">
              <w:rPr>
                <w:rFonts w:ascii="Verdana" w:hAnsi="Verdana" w:cs="Arial"/>
                <w:b/>
                <w:bCs/>
                <w:color w:val="000000" w:themeColor="text1"/>
                <w:sz w:val="20"/>
                <w:lang w:val="en-US"/>
              </w:rPr>
              <w:t>Sqm</w:t>
            </w:r>
            <w:proofErr w:type="spellEnd"/>
          </w:p>
        </w:tc>
      </w:tr>
    </w:tbl>
    <w:p w:rsidR="00611291" w:rsidRPr="00611291" w:rsidRDefault="00611291" w:rsidP="00611291">
      <w:pPr>
        <w:jc w:val="both"/>
        <w:rPr>
          <w:rFonts w:ascii="Verdana" w:hAnsi="Verdana" w:cs="Arial"/>
          <w:sz w:val="20"/>
        </w:rPr>
      </w:pPr>
    </w:p>
    <w:p w:rsidR="00611291" w:rsidRPr="00611291" w:rsidRDefault="00611291" w:rsidP="00611291">
      <w:pPr>
        <w:numPr>
          <w:ilvl w:val="0"/>
          <w:numId w:val="19"/>
        </w:numPr>
        <w:tabs>
          <w:tab w:val="left" w:pos="1440"/>
        </w:tabs>
        <w:jc w:val="both"/>
        <w:rPr>
          <w:rFonts w:ascii="Verdana" w:hAnsi="Verdana" w:cs="Arial"/>
          <w:sz w:val="20"/>
        </w:rPr>
      </w:pPr>
      <w:r w:rsidRPr="00611291">
        <w:rPr>
          <w:rFonts w:ascii="Verdana" w:hAnsi="Verdana" w:cs="Arial"/>
          <w:sz w:val="20"/>
        </w:rPr>
        <w:t>Each bidder should further demonstrate:</w:t>
      </w:r>
    </w:p>
    <w:p w:rsidR="00611291" w:rsidRPr="00611291" w:rsidRDefault="00611291" w:rsidP="00611291">
      <w:pPr>
        <w:numPr>
          <w:ilvl w:val="0"/>
          <w:numId w:val="20"/>
        </w:numPr>
        <w:tabs>
          <w:tab w:val="left" w:pos="1440"/>
        </w:tabs>
        <w:spacing w:line="360" w:lineRule="auto"/>
        <w:jc w:val="both"/>
        <w:rPr>
          <w:rFonts w:ascii="Verdana" w:hAnsi="Verdana" w:cs="Arial"/>
          <w:color w:val="FF0000"/>
          <w:sz w:val="20"/>
        </w:rPr>
      </w:pPr>
      <w:r w:rsidRPr="00611291">
        <w:rPr>
          <w:rFonts w:ascii="Verdana" w:hAnsi="Verdana" w:cs="Arial"/>
          <w:sz w:val="20"/>
        </w:rPr>
        <w:t>Availability (either owned or leased) of the following key and critical equipment for this work: (</w:t>
      </w:r>
      <w:r w:rsidRPr="00611291">
        <w:rPr>
          <w:rFonts w:ascii="Verdana" w:hAnsi="Verdana" w:cs="Arial"/>
          <w:color w:val="FF0000"/>
          <w:sz w:val="20"/>
        </w:rPr>
        <w:t xml:space="preserve">Bidder to submit a declaration on </w:t>
      </w:r>
      <w:r w:rsidR="00A21646" w:rsidRPr="00611291">
        <w:rPr>
          <w:rFonts w:ascii="Verdana" w:hAnsi="Verdana" w:cs="Arial"/>
          <w:color w:val="FF0000"/>
          <w:sz w:val="20"/>
        </w:rPr>
        <w:t>non-judicial</w:t>
      </w:r>
      <w:r w:rsidRPr="00611291">
        <w:rPr>
          <w:rFonts w:ascii="Verdana" w:hAnsi="Verdana" w:cs="Arial"/>
          <w:color w:val="FF0000"/>
          <w:sz w:val="20"/>
        </w:rPr>
        <w:t xml:space="preserve"> stamp paper worth </w:t>
      </w:r>
      <w:r w:rsidRPr="00611291">
        <w:rPr>
          <w:rFonts w:ascii="Verdana" w:hAnsi="Verdana" w:cs="Arial"/>
          <w:color w:val="FF0000"/>
          <w:sz w:val="20"/>
        </w:rPr>
        <w:lastRenderedPageBreak/>
        <w:t xml:space="preserve">Rs.100/-as prescribed in </w:t>
      </w:r>
      <w:proofErr w:type="spellStart"/>
      <w:r w:rsidRPr="00611291">
        <w:rPr>
          <w:rFonts w:ascii="Verdana" w:hAnsi="Verdana" w:cs="Arial"/>
          <w:color w:val="FF0000"/>
          <w:sz w:val="20"/>
        </w:rPr>
        <w:t>Stat.V</w:t>
      </w:r>
      <w:proofErr w:type="spellEnd"/>
      <w:r w:rsidRPr="00611291">
        <w:rPr>
          <w:rFonts w:ascii="Verdana" w:hAnsi="Verdana" w:cs="Arial"/>
          <w:color w:val="FF0000"/>
          <w:sz w:val="20"/>
        </w:rPr>
        <w:t xml:space="preserve"> along with sufficient proof of document in support of owning such as invoice/</w:t>
      </w:r>
      <w:r w:rsidR="00A21646" w:rsidRPr="00611291">
        <w:rPr>
          <w:rFonts w:ascii="Verdana" w:hAnsi="Verdana" w:cs="Arial"/>
          <w:color w:val="FF0000"/>
          <w:sz w:val="20"/>
        </w:rPr>
        <w:t>Certificate</w:t>
      </w:r>
      <w:r w:rsidRPr="00611291">
        <w:rPr>
          <w:rFonts w:ascii="Verdana" w:hAnsi="Verdana" w:cs="Arial"/>
          <w:color w:val="FF0000"/>
          <w:sz w:val="20"/>
        </w:rPr>
        <w:t xml:space="preserve"> of regn.by competent authority in support of the critical equip</w:t>
      </w:r>
      <w:r w:rsidR="00DE7168">
        <w:rPr>
          <w:rFonts w:ascii="Verdana" w:hAnsi="Verdana" w:cs="Arial"/>
          <w:color w:val="FF0000"/>
          <w:sz w:val="20"/>
        </w:rPr>
        <w:t>ment</w:t>
      </w:r>
      <w:r w:rsidRPr="00611291">
        <w:rPr>
          <w:rFonts w:ascii="Verdana" w:hAnsi="Verdana" w:cs="Arial"/>
          <w:color w:val="FF0000"/>
          <w:sz w:val="20"/>
        </w:rPr>
        <w:t>.</w:t>
      </w:r>
      <w:r w:rsidR="00A21646">
        <w:rPr>
          <w:rFonts w:ascii="Verdana" w:hAnsi="Verdana" w:cs="Arial"/>
          <w:color w:val="FF0000"/>
          <w:sz w:val="20"/>
        </w:rPr>
        <w:t xml:space="preserve"> </w:t>
      </w:r>
      <w:r w:rsidRPr="00611291">
        <w:rPr>
          <w:rFonts w:ascii="Verdana" w:hAnsi="Verdana" w:cs="Arial"/>
          <w:color w:val="FF0000"/>
          <w:sz w:val="20"/>
        </w:rPr>
        <w:t xml:space="preserve">Also declaration on stamp paper of worth Rs.100/-towards own/lease of critical machinery shall be furnished along with the </w:t>
      </w:r>
      <w:r w:rsidR="00A21646" w:rsidRPr="00611291">
        <w:rPr>
          <w:rFonts w:ascii="Verdana" w:hAnsi="Verdana" w:cs="Arial"/>
          <w:color w:val="FF0000"/>
          <w:sz w:val="20"/>
        </w:rPr>
        <w:t>consent</w:t>
      </w:r>
      <w:r w:rsidRPr="00611291">
        <w:rPr>
          <w:rFonts w:ascii="Verdana" w:hAnsi="Verdana" w:cs="Arial"/>
          <w:color w:val="FF0000"/>
          <w:sz w:val="20"/>
        </w:rPr>
        <w:t xml:space="preserve"> taken from lessor)</w:t>
      </w:r>
    </w:p>
    <w:tbl>
      <w:tblPr>
        <w:tblW w:w="7796" w:type="dxa"/>
        <w:tblInd w:w="1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92"/>
        <w:gridCol w:w="4678"/>
        <w:gridCol w:w="2126"/>
      </w:tblGrid>
      <w:tr w:rsidR="00611291" w:rsidRPr="00611291" w:rsidTr="00825A77">
        <w:tc>
          <w:tcPr>
            <w:tcW w:w="992" w:type="dxa"/>
          </w:tcPr>
          <w:p w:rsidR="00611291" w:rsidRPr="00611291" w:rsidRDefault="00611291" w:rsidP="00825A77">
            <w:pPr>
              <w:spacing w:line="360" w:lineRule="auto"/>
              <w:jc w:val="center"/>
              <w:rPr>
                <w:rFonts w:ascii="Verdana" w:hAnsi="Verdana" w:cs="Arial"/>
                <w:b/>
                <w:sz w:val="20"/>
              </w:rPr>
            </w:pPr>
            <w:r w:rsidRPr="00611291">
              <w:rPr>
                <w:rFonts w:ascii="Verdana" w:hAnsi="Verdana" w:cs="Arial"/>
                <w:color w:val="FF0000"/>
                <w:sz w:val="20"/>
              </w:rPr>
              <w:br w:type="page"/>
            </w:r>
            <w:proofErr w:type="spellStart"/>
            <w:r w:rsidRPr="00611291">
              <w:rPr>
                <w:rFonts w:ascii="Verdana" w:hAnsi="Verdana" w:cs="Arial"/>
                <w:b/>
                <w:sz w:val="20"/>
              </w:rPr>
              <w:t>Sl.No</w:t>
            </w:r>
            <w:proofErr w:type="spellEnd"/>
          </w:p>
        </w:tc>
        <w:tc>
          <w:tcPr>
            <w:tcW w:w="4678" w:type="dxa"/>
          </w:tcPr>
          <w:p w:rsidR="00611291" w:rsidRPr="00611291" w:rsidRDefault="00611291" w:rsidP="00825A77">
            <w:pPr>
              <w:spacing w:line="360" w:lineRule="auto"/>
              <w:jc w:val="center"/>
              <w:rPr>
                <w:rFonts w:ascii="Verdana" w:hAnsi="Verdana" w:cs="Arial"/>
                <w:b/>
                <w:sz w:val="20"/>
              </w:rPr>
            </w:pPr>
            <w:r w:rsidRPr="00611291">
              <w:rPr>
                <w:rFonts w:ascii="Verdana" w:hAnsi="Verdana" w:cs="Arial"/>
                <w:b/>
                <w:bCs/>
                <w:sz w:val="20"/>
              </w:rPr>
              <w:t>Equipment type and characteristics</w:t>
            </w:r>
          </w:p>
        </w:tc>
        <w:tc>
          <w:tcPr>
            <w:tcW w:w="2126" w:type="dxa"/>
          </w:tcPr>
          <w:p w:rsidR="00611291" w:rsidRPr="00611291" w:rsidRDefault="00611291" w:rsidP="00825A77">
            <w:pPr>
              <w:jc w:val="center"/>
              <w:rPr>
                <w:rFonts w:ascii="Verdana" w:hAnsi="Verdana" w:cs="Arial"/>
                <w:b/>
                <w:sz w:val="20"/>
              </w:rPr>
            </w:pPr>
            <w:r w:rsidRPr="00611291">
              <w:rPr>
                <w:rFonts w:ascii="Verdana" w:hAnsi="Verdana"/>
                <w:b/>
                <w:sz w:val="20"/>
              </w:rPr>
              <w:t>Minimum Nos. required</w:t>
            </w:r>
          </w:p>
        </w:tc>
      </w:tr>
      <w:tr w:rsidR="00611291" w:rsidRPr="00611291" w:rsidTr="00825A77">
        <w:tc>
          <w:tcPr>
            <w:tcW w:w="992" w:type="dxa"/>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1</w:t>
            </w:r>
          </w:p>
        </w:tc>
        <w:tc>
          <w:tcPr>
            <w:tcW w:w="4678" w:type="dxa"/>
          </w:tcPr>
          <w:p w:rsidR="00611291" w:rsidRPr="00611291" w:rsidRDefault="00611291" w:rsidP="00825A77">
            <w:pPr>
              <w:spacing w:line="360" w:lineRule="auto"/>
              <w:jc w:val="both"/>
              <w:rPr>
                <w:rFonts w:ascii="Verdana" w:hAnsi="Verdana" w:cs="Arial"/>
                <w:sz w:val="20"/>
              </w:rPr>
            </w:pPr>
            <w:r w:rsidRPr="00611291">
              <w:rPr>
                <w:rFonts w:ascii="Verdana" w:hAnsi="Verdana" w:cs="Arial"/>
                <w:sz w:val="20"/>
              </w:rPr>
              <w:t>Steel centring</w:t>
            </w:r>
          </w:p>
        </w:tc>
        <w:tc>
          <w:tcPr>
            <w:tcW w:w="2126" w:type="dxa"/>
          </w:tcPr>
          <w:p w:rsidR="00611291" w:rsidRPr="00611291" w:rsidRDefault="00611291" w:rsidP="00825A77">
            <w:pPr>
              <w:spacing w:line="360" w:lineRule="auto"/>
              <w:jc w:val="center"/>
              <w:rPr>
                <w:rFonts w:ascii="Verdana" w:hAnsi="Verdana" w:cs="Arial"/>
                <w:color w:val="FF0000"/>
                <w:sz w:val="20"/>
              </w:rPr>
            </w:pPr>
            <w:r w:rsidRPr="00611291">
              <w:rPr>
                <w:rFonts w:ascii="Verdana" w:hAnsi="Verdana" w:cs="Arial"/>
                <w:color w:val="FF0000"/>
                <w:sz w:val="20"/>
                <w:lang w:val="en-US"/>
              </w:rPr>
              <w:t xml:space="preserve">1000 </w:t>
            </w:r>
            <w:proofErr w:type="spellStart"/>
            <w:r w:rsidRPr="00611291">
              <w:rPr>
                <w:rFonts w:ascii="Verdana" w:hAnsi="Verdana" w:cs="Arial"/>
                <w:color w:val="FF0000"/>
                <w:sz w:val="20"/>
                <w:lang w:val="en-US"/>
              </w:rPr>
              <w:t>Sqm</w:t>
            </w:r>
            <w:proofErr w:type="spellEnd"/>
          </w:p>
        </w:tc>
      </w:tr>
      <w:tr w:rsidR="00611291" w:rsidRPr="00611291" w:rsidTr="00825A77">
        <w:tc>
          <w:tcPr>
            <w:tcW w:w="992" w:type="dxa"/>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2</w:t>
            </w:r>
          </w:p>
        </w:tc>
        <w:tc>
          <w:tcPr>
            <w:tcW w:w="4678" w:type="dxa"/>
          </w:tcPr>
          <w:p w:rsidR="00611291" w:rsidRPr="00611291" w:rsidRDefault="00611291" w:rsidP="00825A77">
            <w:pPr>
              <w:jc w:val="both"/>
              <w:rPr>
                <w:rFonts w:ascii="Verdana" w:hAnsi="Verdana" w:cs="Arial"/>
                <w:sz w:val="20"/>
              </w:rPr>
            </w:pPr>
            <w:r w:rsidRPr="00611291">
              <w:rPr>
                <w:rFonts w:ascii="Verdana" w:hAnsi="Verdana" w:cs="Arial"/>
                <w:sz w:val="20"/>
              </w:rPr>
              <w:t>Pin vibrators</w:t>
            </w:r>
          </w:p>
        </w:tc>
        <w:tc>
          <w:tcPr>
            <w:tcW w:w="2126" w:type="dxa"/>
          </w:tcPr>
          <w:p w:rsidR="00611291" w:rsidRPr="00611291" w:rsidRDefault="00611291" w:rsidP="00825A77">
            <w:pPr>
              <w:tabs>
                <w:tab w:val="left" w:pos="615"/>
                <w:tab w:val="center" w:pos="955"/>
              </w:tabs>
              <w:spacing w:line="360" w:lineRule="auto"/>
              <w:jc w:val="center"/>
              <w:rPr>
                <w:rFonts w:ascii="Verdana" w:hAnsi="Verdana" w:cs="Arial"/>
                <w:color w:val="FF0000"/>
                <w:sz w:val="20"/>
              </w:rPr>
            </w:pPr>
            <w:r w:rsidRPr="00611291">
              <w:rPr>
                <w:rFonts w:ascii="Verdana" w:hAnsi="Verdana" w:cs="Arial"/>
                <w:color w:val="FF0000"/>
                <w:sz w:val="20"/>
                <w:lang w:val="en-US"/>
              </w:rPr>
              <w:t>2 Nos</w:t>
            </w:r>
          </w:p>
        </w:tc>
      </w:tr>
      <w:tr w:rsidR="00611291" w:rsidRPr="00611291" w:rsidTr="00825A77">
        <w:tc>
          <w:tcPr>
            <w:tcW w:w="992" w:type="dxa"/>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3</w:t>
            </w:r>
          </w:p>
        </w:tc>
        <w:tc>
          <w:tcPr>
            <w:tcW w:w="4678" w:type="dxa"/>
          </w:tcPr>
          <w:p w:rsidR="00611291" w:rsidRPr="00611291" w:rsidRDefault="00611291" w:rsidP="00825A77">
            <w:pPr>
              <w:jc w:val="both"/>
              <w:rPr>
                <w:rFonts w:ascii="Verdana" w:hAnsi="Verdana" w:cs="Arial"/>
                <w:sz w:val="20"/>
              </w:rPr>
            </w:pPr>
            <w:r w:rsidRPr="00611291">
              <w:rPr>
                <w:rFonts w:ascii="Verdana" w:hAnsi="Verdana" w:cs="Arial"/>
                <w:sz w:val="20"/>
              </w:rPr>
              <w:t>Pan vibrators</w:t>
            </w:r>
          </w:p>
        </w:tc>
        <w:tc>
          <w:tcPr>
            <w:tcW w:w="2126" w:type="dxa"/>
          </w:tcPr>
          <w:p w:rsidR="00611291" w:rsidRPr="00611291" w:rsidRDefault="00611291" w:rsidP="00825A77">
            <w:pPr>
              <w:spacing w:line="360" w:lineRule="auto"/>
              <w:jc w:val="center"/>
              <w:rPr>
                <w:rFonts w:ascii="Verdana" w:hAnsi="Verdana" w:cs="Arial"/>
                <w:color w:val="FF0000"/>
                <w:sz w:val="20"/>
              </w:rPr>
            </w:pPr>
            <w:r w:rsidRPr="00611291">
              <w:rPr>
                <w:rFonts w:ascii="Verdana" w:hAnsi="Verdana" w:cs="Arial"/>
                <w:color w:val="FF0000"/>
                <w:sz w:val="20"/>
                <w:lang w:val="en-US"/>
              </w:rPr>
              <w:t>2 Nos</w:t>
            </w:r>
          </w:p>
        </w:tc>
      </w:tr>
      <w:tr w:rsidR="00611291" w:rsidRPr="00611291" w:rsidTr="00825A77">
        <w:tc>
          <w:tcPr>
            <w:tcW w:w="992" w:type="dxa"/>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4</w:t>
            </w:r>
          </w:p>
        </w:tc>
        <w:tc>
          <w:tcPr>
            <w:tcW w:w="4678" w:type="dxa"/>
          </w:tcPr>
          <w:p w:rsidR="00611291" w:rsidRPr="00611291" w:rsidRDefault="00611291" w:rsidP="00825A77">
            <w:pPr>
              <w:jc w:val="both"/>
              <w:rPr>
                <w:rFonts w:ascii="Verdana" w:hAnsi="Verdana" w:cs="Arial"/>
                <w:sz w:val="20"/>
              </w:rPr>
            </w:pPr>
            <w:r w:rsidRPr="00611291">
              <w:rPr>
                <w:rFonts w:ascii="Verdana" w:hAnsi="Verdana" w:cs="Arial"/>
                <w:sz w:val="20"/>
              </w:rPr>
              <w:t>Weigh batchers</w:t>
            </w:r>
          </w:p>
        </w:tc>
        <w:tc>
          <w:tcPr>
            <w:tcW w:w="2126" w:type="dxa"/>
          </w:tcPr>
          <w:p w:rsidR="00611291" w:rsidRPr="00611291" w:rsidRDefault="00611291" w:rsidP="00825A77">
            <w:pPr>
              <w:spacing w:line="360" w:lineRule="auto"/>
              <w:jc w:val="center"/>
              <w:rPr>
                <w:rFonts w:ascii="Verdana" w:hAnsi="Verdana" w:cs="Arial"/>
                <w:color w:val="FF0000"/>
                <w:sz w:val="20"/>
              </w:rPr>
            </w:pPr>
            <w:r w:rsidRPr="00611291">
              <w:rPr>
                <w:rFonts w:ascii="Verdana" w:hAnsi="Verdana" w:cs="Arial"/>
                <w:color w:val="FF0000"/>
                <w:sz w:val="20"/>
                <w:lang w:val="en-US"/>
              </w:rPr>
              <w:t>1 Nos</w:t>
            </w:r>
          </w:p>
        </w:tc>
      </w:tr>
      <w:tr w:rsidR="00611291" w:rsidRPr="00611291" w:rsidTr="00825A77">
        <w:tc>
          <w:tcPr>
            <w:tcW w:w="992" w:type="dxa"/>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5</w:t>
            </w:r>
          </w:p>
        </w:tc>
        <w:tc>
          <w:tcPr>
            <w:tcW w:w="4678" w:type="dxa"/>
          </w:tcPr>
          <w:p w:rsidR="00611291" w:rsidRPr="00611291" w:rsidRDefault="00611291" w:rsidP="00825A77">
            <w:pPr>
              <w:jc w:val="both"/>
              <w:rPr>
                <w:rFonts w:ascii="Verdana" w:hAnsi="Verdana" w:cs="Arial"/>
                <w:sz w:val="20"/>
              </w:rPr>
            </w:pPr>
            <w:r w:rsidRPr="00611291">
              <w:rPr>
                <w:rFonts w:ascii="Verdana" w:hAnsi="Verdana" w:cs="Arial"/>
                <w:sz w:val="20"/>
              </w:rPr>
              <w:t>Concrete mixers</w:t>
            </w:r>
          </w:p>
        </w:tc>
        <w:tc>
          <w:tcPr>
            <w:tcW w:w="2126" w:type="dxa"/>
          </w:tcPr>
          <w:p w:rsidR="00611291" w:rsidRPr="00611291" w:rsidRDefault="00611291" w:rsidP="00825A77">
            <w:pPr>
              <w:spacing w:line="360" w:lineRule="auto"/>
              <w:jc w:val="center"/>
              <w:rPr>
                <w:rFonts w:ascii="Verdana" w:hAnsi="Verdana" w:cs="Arial"/>
                <w:color w:val="FF0000"/>
                <w:sz w:val="20"/>
              </w:rPr>
            </w:pPr>
            <w:r w:rsidRPr="00611291">
              <w:rPr>
                <w:rFonts w:ascii="Verdana" w:hAnsi="Verdana" w:cs="Arial"/>
                <w:color w:val="FF0000"/>
                <w:sz w:val="20"/>
              </w:rPr>
              <w:t>1 Nos</w:t>
            </w:r>
          </w:p>
        </w:tc>
      </w:tr>
    </w:tbl>
    <w:p w:rsidR="00611291" w:rsidRPr="00611291" w:rsidRDefault="00611291" w:rsidP="00611291">
      <w:pPr>
        <w:spacing w:line="360" w:lineRule="auto"/>
        <w:ind w:left="1440"/>
        <w:jc w:val="both"/>
        <w:rPr>
          <w:rFonts w:ascii="Verdana" w:hAnsi="Verdana"/>
          <w:color w:val="FF0000"/>
          <w:sz w:val="20"/>
        </w:rPr>
      </w:pPr>
    </w:p>
    <w:p w:rsidR="00611291" w:rsidRPr="00611291" w:rsidRDefault="00611291" w:rsidP="00611291">
      <w:pPr>
        <w:spacing w:line="360" w:lineRule="auto"/>
        <w:ind w:left="1440"/>
        <w:jc w:val="both"/>
        <w:rPr>
          <w:rFonts w:ascii="Verdana" w:hAnsi="Verdana"/>
          <w:color w:val="FF0000"/>
          <w:sz w:val="20"/>
        </w:rPr>
      </w:pPr>
      <w:r w:rsidRPr="00611291">
        <w:rPr>
          <w:rFonts w:ascii="Verdana" w:hAnsi="Verdana"/>
          <w:color w:val="FF0000"/>
          <w:sz w:val="20"/>
        </w:rPr>
        <w:t xml:space="preserve">The bidder has to submit a declaration on </w:t>
      </w:r>
      <w:r w:rsidR="00DE7168" w:rsidRPr="00611291">
        <w:rPr>
          <w:rFonts w:ascii="Verdana" w:hAnsi="Verdana"/>
          <w:color w:val="FF0000"/>
          <w:sz w:val="20"/>
        </w:rPr>
        <w:t>non-judicial</w:t>
      </w:r>
      <w:r w:rsidRPr="00611291">
        <w:rPr>
          <w:rFonts w:ascii="Verdana" w:hAnsi="Verdana"/>
          <w:color w:val="FF0000"/>
          <w:sz w:val="20"/>
        </w:rPr>
        <w:t xml:space="preserve"> stamp paper worth of Rs.100/- as prescribed in Statement - V along with sufficient proof of document in support of owning such as invoice/Certificate of registration by competent authority in support of the critical equipment.</w:t>
      </w:r>
    </w:p>
    <w:p w:rsidR="00611291" w:rsidRPr="00611291" w:rsidRDefault="00611291" w:rsidP="00611291">
      <w:pPr>
        <w:spacing w:line="360" w:lineRule="auto"/>
        <w:ind w:left="2160" w:hanging="720"/>
        <w:jc w:val="both"/>
        <w:rPr>
          <w:rFonts w:ascii="Verdana" w:hAnsi="Verdana"/>
          <w:color w:val="FF0000"/>
          <w:sz w:val="20"/>
        </w:rPr>
      </w:pPr>
      <w:r w:rsidRPr="00611291">
        <w:rPr>
          <w:rFonts w:ascii="Verdana" w:hAnsi="Verdana"/>
          <w:b/>
          <w:color w:val="FF0000"/>
          <w:sz w:val="20"/>
        </w:rPr>
        <w:t>Note:</w:t>
      </w:r>
      <w:r w:rsidRPr="00611291">
        <w:rPr>
          <w:rFonts w:ascii="Verdana" w:hAnsi="Verdana"/>
          <w:b/>
          <w:color w:val="FF0000"/>
          <w:sz w:val="20"/>
        </w:rPr>
        <w:tab/>
      </w:r>
      <w:r w:rsidRPr="00611291">
        <w:rPr>
          <w:rFonts w:ascii="Verdana" w:hAnsi="Verdana"/>
          <w:color w:val="FF0000"/>
          <w:sz w:val="20"/>
        </w:rPr>
        <w:t>The</w:t>
      </w:r>
      <w:r w:rsidRPr="00611291">
        <w:rPr>
          <w:rFonts w:ascii="Verdana" w:hAnsi="Verdana"/>
          <w:b/>
          <w:color w:val="FF0000"/>
          <w:sz w:val="20"/>
        </w:rPr>
        <w:t xml:space="preserve"> </w:t>
      </w:r>
      <w:r w:rsidRPr="00611291">
        <w:rPr>
          <w:rFonts w:ascii="Verdana" w:hAnsi="Verdana"/>
          <w:color w:val="FF0000"/>
          <w:sz w:val="20"/>
        </w:rPr>
        <w:t xml:space="preserve">major equipment to attain the completion of works in accordance with the prescribed construction schedule is to be shown in the above table.  </w:t>
      </w:r>
    </w:p>
    <w:p w:rsidR="00611291" w:rsidRPr="00611291" w:rsidRDefault="00611291" w:rsidP="00611291">
      <w:pPr>
        <w:ind w:left="1440"/>
        <w:jc w:val="both"/>
        <w:rPr>
          <w:rFonts w:ascii="Verdana" w:hAnsi="Verdana"/>
          <w:b/>
          <w:color w:val="FF0000"/>
          <w:sz w:val="20"/>
          <w:u w:val="single"/>
        </w:rPr>
      </w:pPr>
    </w:p>
    <w:p w:rsidR="00611291" w:rsidRPr="00611291" w:rsidRDefault="00611291" w:rsidP="00611291">
      <w:pPr>
        <w:ind w:left="1440"/>
        <w:jc w:val="both"/>
        <w:rPr>
          <w:rFonts w:ascii="Verdana" w:hAnsi="Verdana"/>
          <w:color w:val="FF0000"/>
          <w:sz w:val="20"/>
        </w:rPr>
      </w:pPr>
      <w:r w:rsidRPr="00611291">
        <w:rPr>
          <w:rFonts w:ascii="Verdana" w:hAnsi="Verdana"/>
          <w:b/>
          <w:color w:val="FF0000"/>
          <w:sz w:val="20"/>
          <w:u w:val="single"/>
        </w:rPr>
        <w:t>Quality Control Laboratory</w:t>
      </w:r>
      <w:r w:rsidRPr="00611291">
        <w:rPr>
          <w:rFonts w:ascii="Verdana" w:hAnsi="Verdana"/>
          <w:color w:val="FF0000"/>
          <w:sz w:val="20"/>
        </w:rPr>
        <w:t>:</w:t>
      </w:r>
    </w:p>
    <w:p w:rsidR="00611291" w:rsidRPr="00611291" w:rsidRDefault="00611291" w:rsidP="00611291">
      <w:pPr>
        <w:ind w:left="1440"/>
        <w:jc w:val="both"/>
        <w:rPr>
          <w:rFonts w:ascii="Verdana" w:hAnsi="Verdana"/>
          <w:color w:val="FF0000"/>
          <w:sz w:val="20"/>
        </w:rPr>
      </w:pPr>
    </w:p>
    <w:p w:rsidR="00611291" w:rsidRPr="00611291" w:rsidRDefault="00611291" w:rsidP="00611291">
      <w:pPr>
        <w:numPr>
          <w:ilvl w:val="2"/>
          <w:numId w:val="9"/>
        </w:numPr>
        <w:tabs>
          <w:tab w:val="left" w:pos="3780"/>
        </w:tabs>
        <w:jc w:val="both"/>
        <w:rPr>
          <w:rFonts w:ascii="Verdana" w:hAnsi="Verdana"/>
          <w:color w:val="FF00FF"/>
          <w:sz w:val="20"/>
        </w:rPr>
      </w:pPr>
      <w:r w:rsidRPr="00611291">
        <w:rPr>
          <w:rFonts w:ascii="Verdana" w:hAnsi="Verdana"/>
          <w:color w:val="FF0000"/>
          <w:sz w:val="20"/>
        </w:rPr>
        <w:t>Deleted</w:t>
      </w:r>
    </w:p>
    <w:p w:rsidR="00611291" w:rsidRPr="00611291" w:rsidRDefault="00611291" w:rsidP="00611291">
      <w:pPr>
        <w:ind w:left="2880" w:hanging="720"/>
        <w:jc w:val="both"/>
        <w:rPr>
          <w:rFonts w:ascii="Verdana" w:hAnsi="Verdana"/>
          <w:color w:val="FF00FF"/>
          <w:sz w:val="20"/>
        </w:rPr>
      </w:pPr>
    </w:p>
    <w:p w:rsidR="00611291" w:rsidRPr="00611291" w:rsidRDefault="00611291" w:rsidP="00611291">
      <w:pPr>
        <w:rPr>
          <w:rFonts w:ascii="Verdana" w:hAnsi="Verdana" w:cs="Arial"/>
          <w:color w:val="FF0000"/>
          <w:sz w:val="20"/>
        </w:rPr>
      </w:pPr>
    </w:p>
    <w:p w:rsidR="00611291" w:rsidRPr="00611291" w:rsidRDefault="00611291" w:rsidP="00611291">
      <w:pPr>
        <w:numPr>
          <w:ilvl w:val="0"/>
          <w:numId w:val="20"/>
        </w:numPr>
        <w:tabs>
          <w:tab w:val="left" w:pos="1440"/>
        </w:tabs>
        <w:spacing w:line="360" w:lineRule="auto"/>
        <w:jc w:val="both"/>
        <w:rPr>
          <w:rFonts w:ascii="Verdana" w:hAnsi="Verdana" w:cs="Arial"/>
          <w:color w:val="FF0000"/>
          <w:sz w:val="20"/>
        </w:rPr>
      </w:pPr>
      <w:r w:rsidRPr="00611291">
        <w:rPr>
          <w:rFonts w:ascii="Verdana" w:hAnsi="Verdana" w:cs="Arial"/>
          <w:color w:val="FF0000"/>
          <w:sz w:val="20"/>
        </w:rPr>
        <w:t>Availability of the key personnel</w:t>
      </w:r>
    </w:p>
    <w:p w:rsidR="00611291" w:rsidRPr="00611291" w:rsidRDefault="00611291" w:rsidP="00611291">
      <w:pPr>
        <w:spacing w:line="360" w:lineRule="auto"/>
        <w:ind w:left="1440"/>
        <w:jc w:val="both"/>
        <w:rPr>
          <w:rFonts w:ascii="Verdana" w:hAnsi="Verdana" w:cs="Arial"/>
          <w:color w:val="FF0000"/>
          <w:sz w:val="20"/>
        </w:rPr>
      </w:pPr>
      <w:r w:rsidRPr="00611291">
        <w:rPr>
          <w:rFonts w:ascii="Verdana" w:hAnsi="Verdana" w:cs="Arial"/>
          <w:color w:val="FF0000"/>
          <w:sz w:val="20"/>
        </w:rPr>
        <w:t>(</w:t>
      </w:r>
      <w:proofErr w:type="spellStart"/>
      <w:r w:rsidRPr="00611291">
        <w:rPr>
          <w:rFonts w:ascii="Verdana" w:hAnsi="Verdana" w:cs="Arial"/>
          <w:color w:val="FF0000"/>
          <w:sz w:val="20"/>
        </w:rPr>
        <w:t>i</w:t>
      </w:r>
      <w:proofErr w:type="spellEnd"/>
      <w:r w:rsidRPr="00611291">
        <w:rPr>
          <w:rFonts w:ascii="Verdana" w:hAnsi="Verdana" w:cs="Arial"/>
          <w:color w:val="FF0000"/>
          <w:sz w:val="20"/>
        </w:rPr>
        <w:t>)</w:t>
      </w:r>
      <w:r w:rsidRPr="00611291">
        <w:rPr>
          <w:rFonts w:ascii="Verdana" w:hAnsi="Verdana" w:cs="Arial"/>
          <w:color w:val="FF0000"/>
          <w:sz w:val="20"/>
        </w:rPr>
        <w:tab/>
        <w:t xml:space="preserve">Graduate Engineers (Civil) </w:t>
      </w:r>
      <w:r w:rsidRPr="00611291">
        <w:rPr>
          <w:rFonts w:ascii="Verdana" w:hAnsi="Verdana" w:cs="Arial"/>
          <w:color w:val="FF0000"/>
          <w:sz w:val="20"/>
        </w:rPr>
        <w:tab/>
        <w:t xml:space="preserve">– </w:t>
      </w:r>
      <w:r w:rsidRPr="00611291">
        <w:rPr>
          <w:rFonts w:ascii="Verdana" w:hAnsi="Verdana" w:cs="Arial"/>
          <w:color w:val="FF0000"/>
          <w:sz w:val="20"/>
        </w:rPr>
        <w:tab/>
        <w:t>2 Nos</w:t>
      </w:r>
    </w:p>
    <w:p w:rsidR="00611291" w:rsidRPr="00611291" w:rsidRDefault="00611291" w:rsidP="00611291">
      <w:pPr>
        <w:spacing w:line="360" w:lineRule="auto"/>
        <w:ind w:left="1440"/>
        <w:jc w:val="both"/>
        <w:rPr>
          <w:rFonts w:ascii="Verdana" w:hAnsi="Verdana" w:cs="Arial"/>
          <w:color w:val="FF0000"/>
          <w:sz w:val="20"/>
        </w:rPr>
      </w:pPr>
    </w:p>
    <w:p w:rsidR="00611291" w:rsidRPr="00611291" w:rsidRDefault="00611291" w:rsidP="00611291">
      <w:pPr>
        <w:numPr>
          <w:ilvl w:val="0"/>
          <w:numId w:val="20"/>
        </w:numPr>
        <w:tabs>
          <w:tab w:val="left" w:pos="1440"/>
        </w:tabs>
        <w:spacing w:line="360" w:lineRule="auto"/>
        <w:ind w:hanging="731"/>
        <w:jc w:val="both"/>
        <w:rPr>
          <w:rFonts w:ascii="Verdana" w:hAnsi="Verdana" w:cs="Arial"/>
          <w:b/>
          <w:sz w:val="20"/>
        </w:rPr>
      </w:pPr>
      <w:r w:rsidRPr="00611291">
        <w:rPr>
          <w:rFonts w:ascii="Verdana" w:hAnsi="Verdana" w:cs="Arial"/>
          <w:sz w:val="20"/>
        </w:rPr>
        <w:t>Liquid assets/credit facilities/solvency certificate in the prescribed proforma only (See Annexure-III of bid document) from any nationalised/scheduled bank of value not less than</w:t>
      </w:r>
      <w:r w:rsidRPr="00611291">
        <w:rPr>
          <w:rFonts w:ascii="Verdana" w:hAnsi="Verdana" w:cs="Arial"/>
          <w:color w:val="FF0000"/>
          <w:sz w:val="20"/>
        </w:rPr>
        <w:t xml:space="preserve"> </w:t>
      </w:r>
      <w:proofErr w:type="spellStart"/>
      <w:r w:rsidR="00286143">
        <w:rPr>
          <w:rFonts w:ascii="Verdana" w:hAnsi="Verdana" w:cs="Arial"/>
          <w:b/>
          <w:bCs/>
          <w:color w:val="00B050"/>
          <w:sz w:val="20"/>
          <w:lang w:val="en-US"/>
        </w:rPr>
        <w:t>Rs</w:t>
      </w:r>
      <w:proofErr w:type="spellEnd"/>
      <w:r w:rsidR="00286143">
        <w:rPr>
          <w:rFonts w:ascii="Verdana" w:hAnsi="Verdana" w:cs="Arial"/>
          <w:b/>
          <w:bCs/>
          <w:color w:val="00B050"/>
          <w:sz w:val="20"/>
          <w:lang w:val="en-US"/>
        </w:rPr>
        <w:t>. 28,99,073/-</w:t>
      </w:r>
      <w:r w:rsidRPr="00611291">
        <w:rPr>
          <w:rFonts w:ascii="Verdana" w:hAnsi="Verdana" w:cs="Arial"/>
          <w:bCs/>
          <w:color w:val="00B050"/>
          <w:sz w:val="20"/>
        </w:rPr>
        <w:t xml:space="preserve"> </w:t>
      </w:r>
      <w:r w:rsidRPr="00611291">
        <w:rPr>
          <w:rFonts w:ascii="Verdana" w:hAnsi="Verdana" w:cs="Arial"/>
          <w:b/>
          <w:bCs/>
          <w:color w:val="00B050"/>
          <w:sz w:val="20"/>
        </w:rPr>
        <w:t xml:space="preserve">(Solvency certificate shall not be issued earlier than </w:t>
      </w:r>
      <w:r w:rsidR="00286143">
        <w:rPr>
          <w:rFonts w:ascii="Verdana" w:hAnsi="Verdana" w:cs="Arial"/>
          <w:b/>
          <w:bCs/>
          <w:color w:val="00B050"/>
          <w:sz w:val="20"/>
          <w:lang w:val="en-US"/>
        </w:rPr>
        <w:t>13.05.2025</w:t>
      </w:r>
      <w:r w:rsidRPr="00611291">
        <w:rPr>
          <w:rFonts w:ascii="Verdana" w:hAnsi="Verdana" w:cs="Arial"/>
          <w:b/>
          <w:bCs/>
          <w:color w:val="00B050"/>
          <w:sz w:val="20"/>
        </w:rPr>
        <w:t>)</w:t>
      </w:r>
    </w:p>
    <w:p w:rsidR="00611291" w:rsidRPr="00611291" w:rsidRDefault="00DE7168" w:rsidP="00611291">
      <w:pPr>
        <w:numPr>
          <w:ilvl w:val="0"/>
          <w:numId w:val="20"/>
        </w:numPr>
        <w:tabs>
          <w:tab w:val="left" w:pos="1440"/>
        </w:tabs>
        <w:spacing w:line="360" w:lineRule="auto"/>
        <w:jc w:val="both"/>
        <w:rPr>
          <w:rFonts w:ascii="Verdana" w:hAnsi="Verdana" w:cs="Arial"/>
          <w:color w:val="FF0000"/>
          <w:sz w:val="20"/>
        </w:rPr>
      </w:pPr>
      <w:r w:rsidRPr="00611291">
        <w:rPr>
          <w:rFonts w:ascii="Verdana" w:hAnsi="Verdana"/>
          <w:color w:val="000000"/>
          <w:sz w:val="20"/>
          <w:shd w:val="clear" w:color="auto" w:fill="F2F8FC"/>
        </w:rPr>
        <w:t>Non-refundable</w:t>
      </w:r>
      <w:r w:rsidR="00611291" w:rsidRPr="00611291">
        <w:rPr>
          <w:rFonts w:ascii="Verdana" w:hAnsi="Verdana"/>
          <w:color w:val="000000"/>
          <w:sz w:val="20"/>
          <w:shd w:val="clear" w:color="auto" w:fill="F2F8FC"/>
        </w:rPr>
        <w:t xml:space="preserve"> Processing fee of </w:t>
      </w:r>
      <w:proofErr w:type="spellStart"/>
      <w:r w:rsidR="00825A77">
        <w:rPr>
          <w:rFonts w:ascii="Verdana" w:hAnsi="Verdana"/>
          <w:color w:val="000000"/>
          <w:sz w:val="20"/>
          <w:highlight w:val="yellow"/>
          <w:shd w:val="clear" w:color="auto" w:fill="F2F8FC"/>
          <w:lang w:val="en-US"/>
        </w:rPr>
        <w:t>Rs</w:t>
      </w:r>
      <w:proofErr w:type="spellEnd"/>
      <w:r w:rsidR="00825A77">
        <w:rPr>
          <w:rFonts w:ascii="Verdana" w:hAnsi="Verdana"/>
          <w:color w:val="000000"/>
          <w:sz w:val="20"/>
          <w:highlight w:val="yellow"/>
          <w:shd w:val="clear" w:color="auto" w:fill="F2F8FC"/>
          <w:lang w:val="en-US"/>
        </w:rPr>
        <w:t xml:space="preserve">. </w:t>
      </w:r>
      <w:r w:rsidR="001C537B">
        <w:rPr>
          <w:rFonts w:ascii="Verdana" w:hAnsi="Verdana"/>
          <w:color w:val="000000"/>
          <w:sz w:val="20"/>
          <w:highlight w:val="yellow"/>
          <w:shd w:val="clear" w:color="auto" w:fill="F2F8FC"/>
          <w:lang w:val="en-US"/>
        </w:rPr>
        <w:t>23</w:t>
      </w:r>
      <w:r w:rsidR="00825A77">
        <w:rPr>
          <w:rFonts w:ascii="Verdana" w:hAnsi="Verdana"/>
          <w:color w:val="000000"/>
          <w:sz w:val="20"/>
          <w:highlight w:val="yellow"/>
          <w:shd w:val="clear" w:color="auto" w:fill="F2F8FC"/>
          <w:lang w:val="en-US"/>
        </w:rPr>
        <w:t>,</w:t>
      </w:r>
      <w:r w:rsidR="001C537B">
        <w:rPr>
          <w:rFonts w:ascii="Verdana" w:hAnsi="Verdana"/>
          <w:color w:val="000000"/>
          <w:sz w:val="20"/>
          <w:highlight w:val="yellow"/>
          <w:shd w:val="clear" w:color="auto" w:fill="F2F8FC"/>
          <w:lang w:val="en-US"/>
        </w:rPr>
        <w:t>6</w:t>
      </w:r>
      <w:r w:rsidR="00825A77">
        <w:rPr>
          <w:rFonts w:ascii="Verdana" w:hAnsi="Verdana"/>
          <w:color w:val="000000"/>
          <w:sz w:val="20"/>
          <w:highlight w:val="yellow"/>
          <w:shd w:val="clear" w:color="auto" w:fill="F2F8FC"/>
          <w:lang w:val="en-US"/>
        </w:rPr>
        <w:t>00/-</w:t>
      </w:r>
      <w:r w:rsidR="00611291" w:rsidRPr="00611291">
        <w:rPr>
          <w:rFonts w:ascii="Verdana" w:hAnsi="Verdana"/>
          <w:color w:val="000000"/>
          <w:sz w:val="20"/>
          <w:shd w:val="clear" w:color="auto" w:fill="F2F8FC"/>
        </w:rPr>
        <w:t xml:space="preserve"> (including GST @ 18%) t</w:t>
      </w:r>
      <w:r w:rsidR="00701683">
        <w:rPr>
          <w:rFonts w:ascii="Verdana" w:hAnsi="Verdana"/>
          <w:color w:val="000000"/>
          <w:sz w:val="20"/>
          <w:shd w:val="clear" w:color="auto" w:fill="F2F8FC"/>
        </w:rPr>
        <w:t xml:space="preserve">o be paid by way of online/Demand Draft - </w:t>
      </w:r>
      <w:r w:rsidR="00701683" w:rsidRPr="00E10CB2">
        <w:rPr>
          <w:rFonts w:ascii="Verdana" w:hAnsi="Verdana" w:cs="Arial"/>
          <w:b/>
          <w:color w:val="FF0000"/>
          <w:sz w:val="20"/>
        </w:rPr>
        <w:t>Kadapa District Cooperative Central Bank Ltd, Kadapa</w:t>
      </w:r>
      <w:r w:rsidR="00701683">
        <w:rPr>
          <w:rFonts w:ascii="Verdana" w:hAnsi="Verdana" w:cs="Arial"/>
          <w:b/>
          <w:color w:val="FF0000"/>
          <w:sz w:val="20"/>
        </w:rPr>
        <w:t xml:space="preserve"> – A/c No: </w:t>
      </w:r>
      <w:r w:rsidR="00701683" w:rsidRPr="00E10CB2">
        <w:rPr>
          <w:rFonts w:ascii="Verdana" w:hAnsi="Verdana" w:cs="Arial"/>
          <w:b/>
          <w:color w:val="FF0000"/>
          <w:sz w:val="20"/>
        </w:rPr>
        <w:t xml:space="preserve">803000431320, IFSC </w:t>
      </w:r>
      <w:proofErr w:type="gramStart"/>
      <w:r w:rsidR="00701683" w:rsidRPr="00E10CB2">
        <w:rPr>
          <w:rFonts w:ascii="Verdana" w:hAnsi="Verdana" w:cs="Arial"/>
          <w:b/>
          <w:color w:val="FF0000"/>
          <w:sz w:val="20"/>
        </w:rPr>
        <w:t>Code :</w:t>
      </w:r>
      <w:proofErr w:type="gramEnd"/>
      <w:r w:rsidR="00701683" w:rsidRPr="00E10CB2">
        <w:rPr>
          <w:rFonts w:ascii="Verdana" w:hAnsi="Verdana" w:cs="Arial"/>
          <w:b/>
          <w:color w:val="FF0000"/>
          <w:sz w:val="20"/>
        </w:rPr>
        <w:t xml:space="preserve"> APBL0011001</w:t>
      </w:r>
    </w:p>
    <w:p w:rsidR="00611291" w:rsidRPr="00611291" w:rsidRDefault="00D529E4" w:rsidP="00611291">
      <w:pPr>
        <w:numPr>
          <w:ilvl w:val="0"/>
          <w:numId w:val="20"/>
        </w:numPr>
        <w:tabs>
          <w:tab w:val="left" w:pos="1440"/>
        </w:tabs>
        <w:spacing w:line="360" w:lineRule="auto"/>
        <w:jc w:val="both"/>
        <w:rPr>
          <w:rFonts w:ascii="Verdana" w:hAnsi="Verdana"/>
          <w:sz w:val="20"/>
        </w:rPr>
      </w:pPr>
      <w:r>
        <w:rPr>
          <w:rFonts w:ascii="Verdana" w:hAnsi="Verdana" w:cs="Arial"/>
          <w:sz w:val="20"/>
        </w:rPr>
        <w:t>Deleted</w:t>
      </w:r>
      <w:r w:rsidR="00611291" w:rsidRPr="00611291">
        <w:rPr>
          <w:rFonts w:ascii="Verdana" w:hAnsi="Verdana" w:cs="Arial"/>
          <w:sz w:val="20"/>
        </w:rPr>
        <w:t>”</w:t>
      </w:r>
      <w:r w:rsidR="00611291" w:rsidRPr="00611291">
        <w:rPr>
          <w:rFonts w:ascii="Verdana" w:hAnsi="Verdana"/>
          <w:sz w:val="20"/>
        </w:rPr>
        <w:t>.</w:t>
      </w:r>
    </w:p>
    <w:p w:rsidR="00611291" w:rsidRPr="00611291" w:rsidRDefault="00611291" w:rsidP="00611291">
      <w:pPr>
        <w:numPr>
          <w:ilvl w:val="0"/>
          <w:numId w:val="20"/>
        </w:numPr>
        <w:tabs>
          <w:tab w:val="left" w:pos="1440"/>
        </w:tabs>
        <w:spacing w:line="360" w:lineRule="auto"/>
        <w:jc w:val="both"/>
        <w:rPr>
          <w:rFonts w:ascii="Verdana" w:hAnsi="Verdana" w:cs="Arial"/>
          <w:sz w:val="20"/>
        </w:rPr>
      </w:pPr>
      <w:r w:rsidRPr="00611291">
        <w:rPr>
          <w:rFonts w:ascii="Verdana" w:hAnsi="Verdana" w:cs="Arial"/>
          <w:sz w:val="20"/>
        </w:rPr>
        <w:t xml:space="preserve">E.M.D of </w:t>
      </w:r>
      <w:proofErr w:type="spellStart"/>
      <w:r w:rsidR="00286143" w:rsidRPr="00286143">
        <w:rPr>
          <w:rFonts w:ascii="Verdana" w:hAnsi="Verdana" w:cs="Arial"/>
          <w:b/>
          <w:bCs/>
          <w:color w:val="FF0000"/>
          <w:sz w:val="20"/>
          <w:u w:val="single"/>
          <w:lang w:val="en-US"/>
        </w:rPr>
        <w:t>Rs</w:t>
      </w:r>
      <w:proofErr w:type="spellEnd"/>
      <w:r w:rsidR="00286143" w:rsidRPr="00286143">
        <w:rPr>
          <w:rFonts w:ascii="Verdana" w:hAnsi="Verdana" w:cs="Arial"/>
          <w:b/>
          <w:bCs/>
          <w:color w:val="FF0000"/>
          <w:sz w:val="20"/>
          <w:u w:val="single"/>
          <w:lang w:val="en-US"/>
        </w:rPr>
        <w:t>. 58,000/-</w:t>
      </w:r>
      <w:r w:rsidRPr="00611291">
        <w:rPr>
          <w:rFonts w:ascii="Verdana" w:hAnsi="Verdana" w:cs="Arial"/>
          <w:color w:val="FF0000"/>
          <w:sz w:val="20"/>
        </w:rPr>
        <w:t xml:space="preserve"> </w:t>
      </w:r>
      <w:r w:rsidRPr="00611291">
        <w:rPr>
          <w:rFonts w:ascii="Verdana" w:hAnsi="Verdana" w:cs="Arial"/>
          <w:sz w:val="20"/>
        </w:rPr>
        <w:t xml:space="preserve">(i.e., 1% of ECV) to be paid along with the bids in the form of online / challan generation as per Go MS No. 8, Dt. 08.05.2016 </w:t>
      </w:r>
      <w:r w:rsidRPr="00611291">
        <w:rPr>
          <w:rFonts w:ascii="Verdana" w:hAnsi="Verdana" w:cs="Arial"/>
          <w:bCs/>
          <w:sz w:val="20"/>
        </w:rPr>
        <w:t xml:space="preserve">in favour of </w:t>
      </w:r>
      <w:r w:rsidR="00286143" w:rsidRPr="00E10CB2">
        <w:rPr>
          <w:rFonts w:ascii="Verdana" w:hAnsi="Verdana" w:cs="Arial"/>
          <w:b/>
          <w:color w:val="FF0000"/>
          <w:sz w:val="20"/>
        </w:rPr>
        <w:t>Kadapa District Cooperative Central Bank Ltd, Kadapa</w:t>
      </w:r>
      <w:r w:rsidR="00286143">
        <w:rPr>
          <w:rFonts w:ascii="Verdana" w:hAnsi="Verdana" w:cs="Arial"/>
          <w:b/>
          <w:color w:val="FF0000"/>
          <w:sz w:val="20"/>
        </w:rPr>
        <w:t xml:space="preserve"> – A/c No: </w:t>
      </w:r>
      <w:r w:rsidR="00286143" w:rsidRPr="00E10CB2">
        <w:rPr>
          <w:rFonts w:ascii="Verdana" w:hAnsi="Verdana" w:cs="Arial"/>
          <w:b/>
          <w:color w:val="FF0000"/>
          <w:sz w:val="20"/>
        </w:rPr>
        <w:t xml:space="preserve">803000431320, IFSC </w:t>
      </w:r>
      <w:r w:rsidR="00DE7168" w:rsidRPr="00E10CB2">
        <w:rPr>
          <w:rFonts w:ascii="Verdana" w:hAnsi="Verdana" w:cs="Arial"/>
          <w:b/>
          <w:color w:val="FF0000"/>
          <w:sz w:val="20"/>
        </w:rPr>
        <w:t>Code:</w:t>
      </w:r>
      <w:r w:rsidR="00286143" w:rsidRPr="00E10CB2">
        <w:rPr>
          <w:rFonts w:ascii="Verdana" w:hAnsi="Verdana" w:cs="Arial"/>
          <w:b/>
          <w:color w:val="FF0000"/>
          <w:sz w:val="20"/>
        </w:rPr>
        <w:t xml:space="preserve"> APBL0011001</w:t>
      </w:r>
      <w:r w:rsidRPr="00611291">
        <w:rPr>
          <w:rFonts w:ascii="Verdana" w:hAnsi="Verdana" w:cs="Arial"/>
          <w:bCs/>
          <w:sz w:val="20"/>
        </w:rPr>
        <w:t xml:space="preserve"> </w:t>
      </w:r>
      <w:r w:rsidRPr="00611291">
        <w:rPr>
          <w:rFonts w:ascii="Verdana" w:hAnsi="Verdana" w:cs="Arial"/>
          <w:color w:val="FF0000"/>
          <w:sz w:val="20"/>
        </w:rPr>
        <w:t xml:space="preserve">(Bidders are requested to generate </w:t>
      </w:r>
      <w:r w:rsidRPr="00611291">
        <w:rPr>
          <w:rFonts w:ascii="Verdana" w:hAnsi="Verdana" w:cs="Arial"/>
          <w:color w:val="FF0000"/>
          <w:sz w:val="20"/>
        </w:rPr>
        <w:lastRenderedPageBreak/>
        <w:t>Challan Generation / Bank Guarantee at least 3 days before bid submission to avoid delay / inconvenience while tendering the bid)</w:t>
      </w:r>
    </w:p>
    <w:p w:rsidR="00611291" w:rsidRPr="00611291" w:rsidRDefault="00611291" w:rsidP="00611291">
      <w:pPr>
        <w:numPr>
          <w:ilvl w:val="0"/>
          <w:numId w:val="20"/>
        </w:numPr>
        <w:tabs>
          <w:tab w:val="left" w:pos="1440"/>
        </w:tabs>
        <w:spacing w:line="360" w:lineRule="auto"/>
        <w:jc w:val="both"/>
        <w:rPr>
          <w:rFonts w:ascii="Verdana" w:hAnsi="Verdana" w:cs="Arial"/>
          <w:sz w:val="20"/>
        </w:rPr>
      </w:pPr>
      <w:r w:rsidRPr="00611291">
        <w:rPr>
          <w:rFonts w:ascii="Verdana" w:hAnsi="Verdana" w:cs="Arial"/>
          <w:sz w:val="20"/>
        </w:rPr>
        <w:t xml:space="preserve">GST registration certificate under </w:t>
      </w:r>
      <w:r w:rsidR="00DE7168" w:rsidRPr="00611291">
        <w:rPr>
          <w:rFonts w:ascii="Verdana" w:hAnsi="Verdana" w:cs="Arial"/>
          <w:sz w:val="20"/>
        </w:rPr>
        <w:t>GST Act</w:t>
      </w:r>
      <w:r w:rsidRPr="00611291">
        <w:rPr>
          <w:rFonts w:ascii="Verdana" w:hAnsi="Verdana" w:cs="Arial"/>
          <w:sz w:val="20"/>
        </w:rPr>
        <w:t xml:space="preserve"> </w:t>
      </w:r>
    </w:p>
    <w:p w:rsidR="00611291" w:rsidRPr="00611291" w:rsidRDefault="00611291" w:rsidP="00611291">
      <w:pPr>
        <w:numPr>
          <w:ilvl w:val="0"/>
          <w:numId w:val="20"/>
        </w:numPr>
        <w:tabs>
          <w:tab w:val="left" w:pos="1440"/>
        </w:tabs>
        <w:spacing w:line="360" w:lineRule="auto"/>
        <w:jc w:val="both"/>
        <w:rPr>
          <w:rFonts w:ascii="Verdana" w:hAnsi="Verdana"/>
          <w:b/>
          <w:sz w:val="20"/>
        </w:rPr>
      </w:pPr>
      <w:r w:rsidRPr="00611291">
        <w:rPr>
          <w:rFonts w:ascii="Verdana" w:hAnsi="Verdana"/>
          <w:b/>
          <w:sz w:val="20"/>
        </w:rPr>
        <w:t xml:space="preserve">Copy of PAN card and copy of latest I.T returns submitted along with proof (for the </w:t>
      </w:r>
      <w:r w:rsidRPr="00611291">
        <w:rPr>
          <w:rFonts w:ascii="Verdana" w:hAnsi="Verdana"/>
          <w:b/>
          <w:sz w:val="20"/>
          <w:lang w:val="en-US"/>
        </w:rPr>
        <w:t>assessment year 202</w:t>
      </w:r>
      <w:r w:rsidR="00F31C37">
        <w:rPr>
          <w:rFonts w:ascii="Verdana" w:hAnsi="Verdana"/>
          <w:b/>
          <w:sz w:val="20"/>
          <w:lang w:val="en-US"/>
        </w:rPr>
        <w:t>5-26</w:t>
      </w:r>
      <w:r w:rsidRPr="00611291">
        <w:rPr>
          <w:rFonts w:ascii="Verdana" w:hAnsi="Verdana"/>
          <w:b/>
          <w:sz w:val="20"/>
        </w:rPr>
        <w:t>).</w:t>
      </w:r>
    </w:p>
    <w:p w:rsidR="00611291" w:rsidRPr="00611291" w:rsidRDefault="00611291" w:rsidP="00611291">
      <w:pPr>
        <w:numPr>
          <w:ilvl w:val="0"/>
          <w:numId w:val="20"/>
        </w:numPr>
        <w:tabs>
          <w:tab w:val="left" w:pos="1440"/>
        </w:tabs>
        <w:spacing w:line="360" w:lineRule="auto"/>
        <w:jc w:val="both"/>
        <w:rPr>
          <w:rFonts w:ascii="Verdana" w:hAnsi="Verdana" w:cs="Arial"/>
          <w:sz w:val="20"/>
        </w:rPr>
      </w:pPr>
      <w:r w:rsidRPr="00611291">
        <w:rPr>
          <w:rFonts w:ascii="Verdana" w:hAnsi="Verdana" w:cs="Arial"/>
          <w:sz w:val="20"/>
        </w:rPr>
        <w:t>Statement showing the existing commitments of works as per the proforma available in the bid document.</w:t>
      </w:r>
    </w:p>
    <w:p w:rsidR="00611291" w:rsidRPr="00611291" w:rsidRDefault="00611291" w:rsidP="00611291">
      <w:pPr>
        <w:numPr>
          <w:ilvl w:val="0"/>
          <w:numId w:val="20"/>
        </w:numPr>
        <w:tabs>
          <w:tab w:val="left" w:pos="1440"/>
        </w:tabs>
        <w:spacing w:line="360" w:lineRule="auto"/>
        <w:jc w:val="both"/>
        <w:rPr>
          <w:rFonts w:ascii="Verdana" w:hAnsi="Verdana" w:cs="Arial"/>
          <w:sz w:val="20"/>
        </w:rPr>
      </w:pPr>
      <w:r w:rsidRPr="00611291">
        <w:rPr>
          <w:rFonts w:ascii="Verdana" w:hAnsi="Verdana" w:cs="Arial"/>
          <w:sz w:val="20"/>
        </w:rPr>
        <w:t xml:space="preserve">Copies of registrations in Civil (Mandatory), water supply &amp; sanitary and electrical,  </w:t>
      </w:r>
    </w:p>
    <w:p w:rsidR="00611291" w:rsidRPr="00611291" w:rsidRDefault="00611291" w:rsidP="00611291">
      <w:pPr>
        <w:numPr>
          <w:ilvl w:val="0"/>
          <w:numId w:val="20"/>
        </w:numPr>
        <w:tabs>
          <w:tab w:val="left" w:pos="1440"/>
        </w:tabs>
        <w:spacing w:line="360" w:lineRule="auto"/>
        <w:jc w:val="both"/>
        <w:rPr>
          <w:rFonts w:ascii="Verdana" w:hAnsi="Verdana" w:cs="Arial"/>
          <w:sz w:val="20"/>
        </w:rPr>
      </w:pPr>
      <w:r w:rsidRPr="00611291">
        <w:rPr>
          <w:rFonts w:ascii="Verdana" w:hAnsi="Verdana" w:cs="Arial"/>
          <w:sz w:val="20"/>
        </w:rPr>
        <w:t>Information</w:t>
      </w:r>
      <w:r w:rsidRPr="00611291">
        <w:rPr>
          <w:rFonts w:ascii="Verdana" w:hAnsi="Verdana"/>
          <w:sz w:val="20"/>
        </w:rPr>
        <w:t xml:space="preserve"> </w:t>
      </w:r>
      <w:r w:rsidRPr="00611291">
        <w:rPr>
          <w:rFonts w:ascii="Verdana" w:hAnsi="Verdana" w:cs="Arial"/>
          <w:sz w:val="20"/>
        </w:rPr>
        <w:t>on litigation history in which bidder is involved if any.</w:t>
      </w:r>
    </w:p>
    <w:p w:rsidR="00611291" w:rsidRPr="00611291" w:rsidRDefault="00611291" w:rsidP="00611291">
      <w:pPr>
        <w:numPr>
          <w:ilvl w:val="0"/>
          <w:numId w:val="20"/>
        </w:numPr>
        <w:tabs>
          <w:tab w:val="left" w:pos="1440"/>
        </w:tabs>
        <w:spacing w:line="360" w:lineRule="auto"/>
        <w:jc w:val="both"/>
        <w:rPr>
          <w:rFonts w:ascii="Verdana" w:hAnsi="Verdana" w:cs="Arial"/>
          <w:sz w:val="20"/>
        </w:rPr>
      </w:pPr>
      <w:r w:rsidRPr="00611291">
        <w:rPr>
          <w:rFonts w:ascii="Verdana" w:hAnsi="Verdana" w:cs="Arial"/>
          <w:color w:val="FF0000"/>
          <w:sz w:val="20"/>
        </w:rPr>
        <w:t xml:space="preserve">Bidder to submit a declaration on </w:t>
      </w:r>
      <w:r w:rsidR="00DE7168" w:rsidRPr="00611291">
        <w:rPr>
          <w:rFonts w:ascii="Verdana" w:hAnsi="Verdana" w:cs="Arial"/>
          <w:color w:val="FF0000"/>
          <w:sz w:val="20"/>
        </w:rPr>
        <w:t>non-judicial</w:t>
      </w:r>
      <w:r w:rsidRPr="00611291">
        <w:rPr>
          <w:rFonts w:ascii="Verdana" w:hAnsi="Verdana" w:cs="Arial"/>
          <w:color w:val="FF0000"/>
          <w:sz w:val="20"/>
        </w:rPr>
        <w:t xml:space="preserve"> stamp paper worth Rs.100/-as prescribed in </w:t>
      </w:r>
      <w:proofErr w:type="spellStart"/>
      <w:r w:rsidRPr="00611291">
        <w:rPr>
          <w:rFonts w:ascii="Verdana" w:hAnsi="Verdana" w:cs="Arial"/>
          <w:color w:val="FF0000"/>
          <w:sz w:val="20"/>
        </w:rPr>
        <w:t>Stat.V</w:t>
      </w:r>
      <w:proofErr w:type="spellEnd"/>
      <w:r w:rsidRPr="00611291">
        <w:rPr>
          <w:rFonts w:ascii="Verdana" w:hAnsi="Verdana" w:cs="Arial"/>
          <w:color w:val="FF0000"/>
          <w:sz w:val="20"/>
        </w:rPr>
        <w:t xml:space="preserve"> along with sufficient proof of document in support of owning such as invoice/</w:t>
      </w:r>
      <w:r w:rsidR="00DE7168" w:rsidRPr="00611291">
        <w:rPr>
          <w:rFonts w:ascii="Verdana" w:hAnsi="Verdana" w:cs="Arial"/>
          <w:color w:val="FF0000"/>
          <w:sz w:val="20"/>
        </w:rPr>
        <w:t>Certificate</w:t>
      </w:r>
      <w:r w:rsidRPr="00611291">
        <w:rPr>
          <w:rFonts w:ascii="Verdana" w:hAnsi="Verdana" w:cs="Arial"/>
          <w:color w:val="FF0000"/>
          <w:sz w:val="20"/>
        </w:rPr>
        <w:t xml:space="preserve"> of regn.by competent authority in support of the critical </w:t>
      </w:r>
      <w:proofErr w:type="spellStart"/>
      <w:r w:rsidRPr="00611291">
        <w:rPr>
          <w:rFonts w:ascii="Verdana" w:hAnsi="Verdana" w:cs="Arial"/>
          <w:color w:val="FF0000"/>
          <w:sz w:val="20"/>
        </w:rPr>
        <w:t>equipt</w:t>
      </w:r>
      <w:proofErr w:type="spellEnd"/>
      <w:r w:rsidRPr="00611291">
        <w:rPr>
          <w:rFonts w:ascii="Verdana" w:hAnsi="Verdana" w:cs="Arial"/>
          <w:color w:val="FF0000"/>
          <w:sz w:val="20"/>
        </w:rPr>
        <w:t>.</w:t>
      </w:r>
      <w:r w:rsidR="00DE7168">
        <w:rPr>
          <w:rFonts w:ascii="Verdana" w:hAnsi="Verdana" w:cs="Arial"/>
          <w:color w:val="FF0000"/>
          <w:sz w:val="20"/>
        </w:rPr>
        <w:t xml:space="preserve"> </w:t>
      </w:r>
      <w:r w:rsidRPr="00611291">
        <w:rPr>
          <w:rFonts w:ascii="Verdana" w:hAnsi="Verdana" w:cs="Arial"/>
          <w:color w:val="FF0000"/>
          <w:sz w:val="20"/>
        </w:rPr>
        <w:t xml:space="preserve">Also declaration on stamp paper of worth Rs.100/-towards own/lease of critical machinery shall be furnished along with the </w:t>
      </w:r>
      <w:proofErr w:type="spellStart"/>
      <w:r w:rsidRPr="00611291">
        <w:rPr>
          <w:rFonts w:ascii="Verdana" w:hAnsi="Verdana" w:cs="Arial"/>
          <w:color w:val="FF0000"/>
          <w:sz w:val="20"/>
        </w:rPr>
        <w:t>cosent</w:t>
      </w:r>
      <w:proofErr w:type="spellEnd"/>
      <w:r w:rsidRPr="00611291">
        <w:rPr>
          <w:rFonts w:ascii="Verdana" w:hAnsi="Verdana" w:cs="Arial"/>
          <w:color w:val="FF0000"/>
          <w:sz w:val="20"/>
        </w:rPr>
        <w:t xml:space="preserve"> taken from lessor</w:t>
      </w:r>
    </w:p>
    <w:p w:rsidR="00611291" w:rsidRPr="00611291" w:rsidRDefault="00611291" w:rsidP="00611291">
      <w:pPr>
        <w:numPr>
          <w:ilvl w:val="0"/>
          <w:numId w:val="20"/>
        </w:numPr>
        <w:tabs>
          <w:tab w:val="left" w:pos="1440"/>
        </w:tabs>
        <w:spacing w:line="360" w:lineRule="auto"/>
        <w:jc w:val="both"/>
        <w:rPr>
          <w:rFonts w:ascii="Verdana" w:hAnsi="Verdana" w:cs="Arial"/>
          <w:sz w:val="20"/>
        </w:rPr>
      </w:pPr>
      <w:r w:rsidRPr="00611291">
        <w:rPr>
          <w:rFonts w:ascii="Verdana" w:hAnsi="Verdana" w:cs="Arial"/>
          <w:sz w:val="20"/>
        </w:rPr>
        <w:t>Signed undertaking of tender</w:t>
      </w:r>
    </w:p>
    <w:p w:rsidR="00611291" w:rsidRPr="00611291" w:rsidRDefault="00611291" w:rsidP="00611291">
      <w:pPr>
        <w:pStyle w:val="BodyTextIndent"/>
        <w:spacing w:line="240" w:lineRule="auto"/>
        <w:ind w:left="2160" w:hanging="1440"/>
        <w:rPr>
          <w:rFonts w:ascii="Verdana" w:hAnsi="Verdana" w:cs="Arial"/>
          <w:b/>
          <w:sz w:val="20"/>
        </w:rPr>
      </w:pPr>
      <w:r w:rsidRPr="00611291">
        <w:rPr>
          <w:rFonts w:ascii="Verdana" w:hAnsi="Verdana" w:cs="Arial"/>
          <w:b/>
          <w:sz w:val="20"/>
        </w:rPr>
        <w:t>Bid capacity</w:t>
      </w:r>
    </w:p>
    <w:p w:rsidR="00611291" w:rsidRPr="00611291" w:rsidRDefault="00611291" w:rsidP="00611291">
      <w:pPr>
        <w:spacing w:line="360" w:lineRule="auto"/>
        <w:ind w:left="720"/>
        <w:jc w:val="both"/>
        <w:rPr>
          <w:rFonts w:ascii="Verdana" w:hAnsi="Verdana" w:cs="Arial"/>
          <w:sz w:val="20"/>
        </w:rPr>
      </w:pPr>
      <w:r w:rsidRPr="00611291">
        <w:rPr>
          <w:rFonts w:ascii="Verdana" w:hAnsi="Verdana" w:cs="Arial"/>
          <w:sz w:val="20"/>
        </w:rPr>
        <w:t>The bidder who meets the above qualification criteria and whose available bid capacity is more than estimated contract value will be qualified for opening of price bid. The available bid capacity will be calculated as under:</w:t>
      </w:r>
    </w:p>
    <w:p w:rsidR="00611291" w:rsidRPr="00611291" w:rsidRDefault="00611291" w:rsidP="00611291">
      <w:pPr>
        <w:spacing w:line="360" w:lineRule="auto"/>
        <w:ind w:left="720"/>
        <w:jc w:val="both"/>
        <w:rPr>
          <w:rFonts w:ascii="Verdana" w:hAnsi="Verdana" w:cs="Arial"/>
          <w:sz w:val="20"/>
        </w:rPr>
      </w:pPr>
      <w:r w:rsidRPr="00611291">
        <w:rPr>
          <w:rFonts w:ascii="Verdana" w:hAnsi="Verdana" w:cs="Arial"/>
          <w:sz w:val="20"/>
        </w:rPr>
        <w:t>Available bid capacity</w:t>
      </w:r>
      <w:r w:rsidRPr="00611291">
        <w:rPr>
          <w:rFonts w:ascii="Verdana" w:hAnsi="Verdana" w:cs="Arial"/>
          <w:sz w:val="20"/>
        </w:rPr>
        <w:tab/>
      </w:r>
      <w:r w:rsidRPr="00611291">
        <w:rPr>
          <w:rFonts w:ascii="Verdana" w:hAnsi="Verdana" w:cs="Arial"/>
          <w:b/>
          <w:sz w:val="20"/>
        </w:rPr>
        <w:t>:</w:t>
      </w:r>
      <w:r w:rsidR="001C537B">
        <w:rPr>
          <w:rFonts w:ascii="Verdana" w:hAnsi="Verdana" w:cs="Arial"/>
          <w:sz w:val="20"/>
        </w:rPr>
        <w:t xml:space="preserve"> </w:t>
      </w:r>
      <w:r w:rsidR="001C537B">
        <w:rPr>
          <w:rFonts w:ascii="Verdana" w:hAnsi="Verdana" w:cs="Arial"/>
          <w:sz w:val="20"/>
        </w:rPr>
        <w:tab/>
        <w:t>2</w:t>
      </w:r>
      <w:r w:rsidRPr="00611291">
        <w:rPr>
          <w:rFonts w:ascii="Verdana" w:hAnsi="Verdana" w:cs="Arial"/>
          <w:sz w:val="20"/>
        </w:rPr>
        <w:t xml:space="preserve">AN-B </w:t>
      </w:r>
      <w:proofErr w:type="gramStart"/>
      <w:r w:rsidRPr="00611291">
        <w:rPr>
          <w:rFonts w:ascii="Verdana" w:hAnsi="Verdana" w:cs="Arial"/>
          <w:sz w:val="20"/>
        </w:rPr>
        <w:t>&gt;  of</w:t>
      </w:r>
      <w:proofErr w:type="gramEnd"/>
      <w:r w:rsidRPr="00611291">
        <w:rPr>
          <w:rFonts w:ascii="Verdana" w:hAnsi="Verdana" w:cs="Arial"/>
          <w:sz w:val="20"/>
        </w:rPr>
        <w:t xml:space="preserve"> ECV</w:t>
      </w:r>
    </w:p>
    <w:p w:rsidR="00611291" w:rsidRPr="00611291" w:rsidRDefault="00611291" w:rsidP="00611291">
      <w:pPr>
        <w:spacing w:line="360" w:lineRule="auto"/>
        <w:ind w:left="720"/>
        <w:jc w:val="both"/>
        <w:rPr>
          <w:rFonts w:ascii="Verdana" w:hAnsi="Verdana" w:cs="Arial"/>
          <w:sz w:val="20"/>
        </w:rPr>
      </w:pPr>
      <w:r w:rsidRPr="00611291">
        <w:rPr>
          <w:rFonts w:ascii="Verdana" w:hAnsi="Verdana" w:cs="Arial"/>
          <w:sz w:val="20"/>
        </w:rPr>
        <w:t>Where,</w:t>
      </w:r>
    </w:p>
    <w:p w:rsidR="00611291" w:rsidRPr="00611291" w:rsidRDefault="00611291" w:rsidP="00611291">
      <w:pPr>
        <w:ind w:left="2160" w:hanging="720"/>
        <w:jc w:val="both"/>
        <w:rPr>
          <w:rFonts w:ascii="Verdana" w:hAnsi="Verdana" w:cs="Arial"/>
          <w:sz w:val="20"/>
        </w:rPr>
      </w:pPr>
      <w:r w:rsidRPr="00611291">
        <w:rPr>
          <w:rFonts w:ascii="Verdana" w:hAnsi="Verdana" w:cs="Arial"/>
          <w:sz w:val="20"/>
        </w:rPr>
        <w:t>A =</w:t>
      </w:r>
      <w:r w:rsidRPr="00611291">
        <w:rPr>
          <w:rFonts w:ascii="Verdana" w:hAnsi="Verdana" w:cs="Arial"/>
          <w:sz w:val="20"/>
        </w:rPr>
        <w:tab/>
        <w:t>Maximum value of Civil Engineering works executed in the name of bidder in any one financial year during the last five financial years (updated to current price level) taking into account the works completed as well as works in progress.</w:t>
      </w:r>
    </w:p>
    <w:p w:rsidR="00611291" w:rsidRPr="00611291" w:rsidRDefault="00611291" w:rsidP="00611291">
      <w:pPr>
        <w:spacing w:line="360" w:lineRule="auto"/>
        <w:ind w:left="1440" w:hanging="720"/>
        <w:jc w:val="both"/>
        <w:rPr>
          <w:rFonts w:ascii="Verdana" w:hAnsi="Verdana" w:cs="Arial"/>
          <w:sz w:val="20"/>
        </w:rPr>
      </w:pPr>
    </w:p>
    <w:p w:rsidR="00611291" w:rsidRPr="00611291" w:rsidRDefault="00611291" w:rsidP="00611291">
      <w:pPr>
        <w:ind w:left="2160" w:hanging="720"/>
        <w:jc w:val="both"/>
        <w:rPr>
          <w:rFonts w:ascii="Verdana" w:hAnsi="Verdana" w:cs="Arial"/>
          <w:sz w:val="20"/>
        </w:rPr>
      </w:pPr>
      <w:r w:rsidRPr="00611291">
        <w:rPr>
          <w:rFonts w:ascii="Verdana" w:hAnsi="Verdana" w:cs="Arial"/>
          <w:sz w:val="20"/>
        </w:rPr>
        <w:t>N =</w:t>
      </w:r>
      <w:r w:rsidRPr="00611291">
        <w:rPr>
          <w:rFonts w:ascii="Verdana" w:hAnsi="Verdana" w:cs="Arial"/>
          <w:sz w:val="20"/>
        </w:rPr>
        <w:tab/>
        <w:t xml:space="preserve">Number of years prescribed for completion of the work for which bids are invited </w:t>
      </w:r>
      <w:r w:rsidRPr="00611291">
        <w:rPr>
          <w:rFonts w:ascii="Verdana" w:hAnsi="Verdana" w:cs="Arial"/>
          <w:color w:val="FF0000"/>
          <w:sz w:val="20"/>
        </w:rPr>
        <w:t>[</w:t>
      </w:r>
      <w:r w:rsidRPr="00611291">
        <w:rPr>
          <w:rFonts w:ascii="Verdana" w:hAnsi="Verdana" w:cs="Arial"/>
          <w:bCs/>
          <w:color w:val="FF0000"/>
          <w:sz w:val="20"/>
        </w:rPr>
        <w:t>months / 9</w:t>
      </w:r>
      <w:r w:rsidRPr="00611291">
        <w:rPr>
          <w:rFonts w:ascii="Verdana" w:hAnsi="Verdana" w:cs="Arial"/>
          <w:color w:val="FF0000"/>
          <w:sz w:val="20"/>
        </w:rPr>
        <w:t>].</w:t>
      </w:r>
    </w:p>
    <w:p w:rsidR="00611291" w:rsidRPr="00611291" w:rsidRDefault="00611291" w:rsidP="00611291">
      <w:pPr>
        <w:spacing w:line="360" w:lineRule="auto"/>
        <w:ind w:left="1440" w:hanging="720"/>
        <w:jc w:val="both"/>
        <w:rPr>
          <w:rFonts w:ascii="Verdana" w:hAnsi="Verdana" w:cs="Arial"/>
          <w:sz w:val="20"/>
        </w:rPr>
      </w:pPr>
    </w:p>
    <w:p w:rsidR="00611291" w:rsidRPr="00611291" w:rsidRDefault="00611291" w:rsidP="00611291">
      <w:pPr>
        <w:ind w:left="2160" w:hanging="720"/>
        <w:jc w:val="both"/>
        <w:rPr>
          <w:rFonts w:ascii="Verdana" w:hAnsi="Verdana" w:cs="Arial"/>
          <w:sz w:val="20"/>
        </w:rPr>
      </w:pPr>
      <w:r w:rsidRPr="00611291">
        <w:rPr>
          <w:rFonts w:ascii="Verdana" w:hAnsi="Verdana" w:cs="Arial"/>
          <w:sz w:val="20"/>
        </w:rPr>
        <w:t>B =</w:t>
      </w:r>
      <w:r w:rsidRPr="00611291">
        <w:rPr>
          <w:rFonts w:ascii="Verdana" w:hAnsi="Verdana" w:cs="Arial"/>
          <w:sz w:val="20"/>
        </w:rPr>
        <w:tab/>
        <w:t xml:space="preserve">Updated value (at current price level), of all existing commitments i.e., </w:t>
      </w:r>
      <w:proofErr w:type="spellStart"/>
      <w:r w:rsidRPr="00611291">
        <w:rPr>
          <w:rFonts w:ascii="Verdana" w:hAnsi="Verdana" w:cs="Arial"/>
          <w:sz w:val="20"/>
        </w:rPr>
        <w:t>on going</w:t>
      </w:r>
      <w:proofErr w:type="spellEnd"/>
      <w:r w:rsidRPr="00611291">
        <w:rPr>
          <w:rFonts w:ascii="Verdana" w:hAnsi="Verdana" w:cs="Arial"/>
          <w:sz w:val="20"/>
        </w:rPr>
        <w:t xml:space="preserve"> works, works likely to be awarded to be executed during the next </w:t>
      </w:r>
      <w:r w:rsidR="00286143">
        <w:rPr>
          <w:rFonts w:ascii="Verdana" w:hAnsi="Verdana" w:cs="Arial"/>
          <w:color w:val="FF0000"/>
          <w:sz w:val="20"/>
          <w:lang w:val="en-US"/>
        </w:rPr>
        <w:t>6 Months</w:t>
      </w:r>
      <w:r w:rsidRPr="00611291">
        <w:rPr>
          <w:rFonts w:ascii="Verdana" w:hAnsi="Verdana" w:cs="Arial"/>
          <w:color w:val="FF0000"/>
          <w:sz w:val="20"/>
          <w:lang w:val="en-US"/>
        </w:rPr>
        <w:t>.</w:t>
      </w:r>
      <w:r w:rsidRPr="00611291">
        <w:rPr>
          <w:rFonts w:ascii="Verdana" w:hAnsi="Verdana" w:cs="Arial"/>
          <w:sz w:val="20"/>
        </w:rPr>
        <w:t xml:space="preserve"> (Period of completion of work for which bids are invited)</w:t>
      </w:r>
    </w:p>
    <w:p w:rsidR="00611291" w:rsidRPr="00611291" w:rsidRDefault="00611291" w:rsidP="00611291">
      <w:pPr>
        <w:spacing w:line="360" w:lineRule="auto"/>
        <w:ind w:left="1440" w:hanging="720"/>
        <w:jc w:val="both"/>
        <w:rPr>
          <w:rFonts w:ascii="Verdana" w:hAnsi="Verdana" w:cs="Arial"/>
          <w:sz w:val="20"/>
        </w:rPr>
      </w:pPr>
    </w:p>
    <w:p w:rsidR="00611291" w:rsidRPr="00611291" w:rsidRDefault="00611291" w:rsidP="00611291">
      <w:pPr>
        <w:ind w:left="1440"/>
        <w:jc w:val="both"/>
        <w:rPr>
          <w:rFonts w:ascii="Verdana" w:hAnsi="Verdana" w:cs="Arial"/>
          <w:sz w:val="20"/>
        </w:rPr>
      </w:pPr>
      <w:r w:rsidRPr="00611291">
        <w:rPr>
          <w:rFonts w:ascii="Verdana" w:hAnsi="Verdana" w:cs="Arial"/>
          <w:sz w:val="20"/>
        </w:rPr>
        <w:t>Annual turnover cost of completed works and balance works on hand etc., shall be updated by giving weightage of 10% per year to bring them to current price level.</w:t>
      </w:r>
    </w:p>
    <w:p w:rsidR="00611291" w:rsidRPr="00611291" w:rsidRDefault="00611291" w:rsidP="00611291">
      <w:pPr>
        <w:pStyle w:val="BodyTextIndent"/>
        <w:spacing w:line="240" w:lineRule="auto"/>
        <w:ind w:left="2160" w:hanging="1440"/>
        <w:rPr>
          <w:rFonts w:ascii="Verdana" w:hAnsi="Verdana" w:cs="Arial"/>
          <w:color w:val="BA06A0"/>
          <w:sz w:val="20"/>
        </w:rPr>
      </w:pPr>
      <w:r w:rsidRPr="00611291">
        <w:rPr>
          <w:rFonts w:ascii="Verdana" w:hAnsi="Verdana" w:cs="Arial"/>
          <w:color w:val="BA06A0"/>
          <w:sz w:val="20"/>
        </w:rPr>
        <w:t>Note.1:</w:t>
      </w:r>
      <w:r w:rsidRPr="00611291">
        <w:rPr>
          <w:rFonts w:ascii="Verdana" w:hAnsi="Verdana" w:cs="Arial"/>
          <w:color w:val="BA06A0"/>
          <w:sz w:val="20"/>
        </w:rPr>
        <w:tab/>
        <w:t>Sub contractor’s experience, in his name will be taken in to account in determining the bidder’s compliance to the qualification criteria if it is as per G.O Ms No. 94, I &amp; CAD (PW-COD) Department Dated: 01/07/2003.</w:t>
      </w:r>
    </w:p>
    <w:p w:rsidR="00611291" w:rsidRPr="00611291" w:rsidRDefault="00611291" w:rsidP="00611291">
      <w:pPr>
        <w:pStyle w:val="BodyTextIndent"/>
        <w:spacing w:line="240" w:lineRule="auto"/>
        <w:ind w:left="2160" w:firstLine="0"/>
        <w:rPr>
          <w:rFonts w:ascii="Verdana" w:hAnsi="Verdana" w:cs="Arial"/>
          <w:color w:val="BA06A0"/>
          <w:sz w:val="20"/>
        </w:rPr>
      </w:pPr>
    </w:p>
    <w:p w:rsidR="00611291" w:rsidRPr="00611291" w:rsidRDefault="00611291" w:rsidP="00611291">
      <w:pPr>
        <w:pStyle w:val="BodyTextIndent"/>
        <w:spacing w:line="240" w:lineRule="auto"/>
        <w:ind w:left="2160" w:hanging="1440"/>
        <w:rPr>
          <w:rFonts w:ascii="Verdana" w:hAnsi="Verdana" w:cs="Arial"/>
          <w:color w:val="BA06A0"/>
          <w:sz w:val="20"/>
        </w:rPr>
      </w:pPr>
      <w:r w:rsidRPr="00611291">
        <w:rPr>
          <w:rFonts w:ascii="Verdana" w:hAnsi="Verdana" w:cs="Arial"/>
          <w:color w:val="BA06A0"/>
          <w:sz w:val="20"/>
        </w:rPr>
        <w:t>Note 2:</w:t>
      </w:r>
      <w:r w:rsidRPr="00611291">
        <w:rPr>
          <w:rFonts w:ascii="Verdana" w:hAnsi="Verdana" w:cs="Arial"/>
          <w:color w:val="BA06A0"/>
          <w:sz w:val="20"/>
        </w:rPr>
        <w:tab/>
        <w:t>(</w:t>
      </w:r>
      <w:proofErr w:type="spellStart"/>
      <w:r w:rsidRPr="00611291">
        <w:rPr>
          <w:rFonts w:ascii="Verdana" w:hAnsi="Verdana" w:cs="Arial"/>
          <w:color w:val="BA06A0"/>
          <w:sz w:val="20"/>
        </w:rPr>
        <w:t>i</w:t>
      </w:r>
      <w:proofErr w:type="spellEnd"/>
      <w:r w:rsidRPr="00611291">
        <w:rPr>
          <w:rFonts w:ascii="Verdana" w:hAnsi="Verdana" w:cs="Arial"/>
          <w:color w:val="BA06A0"/>
          <w:sz w:val="20"/>
        </w:rPr>
        <w:t>) The certificates in support of 3.3 (A) (a), 3.3 (A) (b) &amp; 3.3 (B) (</w:t>
      </w:r>
      <w:proofErr w:type="spellStart"/>
      <w:r w:rsidRPr="00611291">
        <w:rPr>
          <w:rFonts w:ascii="Verdana" w:hAnsi="Verdana" w:cs="Arial"/>
          <w:color w:val="BA06A0"/>
          <w:sz w:val="20"/>
        </w:rPr>
        <w:t>i</w:t>
      </w:r>
      <w:proofErr w:type="spellEnd"/>
      <w:r w:rsidRPr="00611291">
        <w:rPr>
          <w:rFonts w:ascii="Verdana" w:hAnsi="Verdana" w:cs="Arial"/>
          <w:color w:val="BA06A0"/>
          <w:sz w:val="20"/>
        </w:rPr>
        <w:t xml:space="preserve">) in State/Central Government Departments or State/Central Government </w:t>
      </w:r>
      <w:proofErr w:type="gramStart"/>
      <w:r w:rsidRPr="00611291">
        <w:rPr>
          <w:rFonts w:ascii="Verdana" w:hAnsi="Verdana" w:cs="Arial"/>
          <w:color w:val="BA06A0"/>
          <w:sz w:val="20"/>
        </w:rPr>
        <w:t>undertakings  issued</w:t>
      </w:r>
      <w:proofErr w:type="gramEnd"/>
      <w:r w:rsidRPr="00611291">
        <w:rPr>
          <w:rFonts w:ascii="Verdana" w:hAnsi="Verdana" w:cs="Arial"/>
          <w:color w:val="BA06A0"/>
          <w:sz w:val="20"/>
        </w:rPr>
        <w:t xml:space="preserve"> by the concerned and counter signed by </w:t>
      </w:r>
      <w:r w:rsidR="004361CA">
        <w:rPr>
          <w:rFonts w:ascii="Verdana" w:hAnsi="Verdana" w:cs="Arial"/>
          <w:color w:val="BA06A0"/>
          <w:sz w:val="20"/>
        </w:rPr>
        <w:t>The Deputy General Manager (Premises) Kadapa District Co-Operative Central Bank Ltd., Kadapa</w:t>
      </w:r>
      <w:r w:rsidRPr="00611291">
        <w:rPr>
          <w:rFonts w:ascii="Verdana" w:hAnsi="Verdana" w:cs="Arial"/>
          <w:color w:val="BA06A0"/>
          <w:sz w:val="20"/>
        </w:rPr>
        <w:t xml:space="preserve">  or equivalent authority.</w:t>
      </w:r>
    </w:p>
    <w:p w:rsidR="00611291" w:rsidRPr="00611291" w:rsidRDefault="00611291" w:rsidP="00611291">
      <w:pPr>
        <w:pStyle w:val="BodyTextIndent"/>
        <w:spacing w:line="240" w:lineRule="auto"/>
        <w:ind w:left="2160" w:firstLine="0"/>
        <w:rPr>
          <w:rFonts w:ascii="Verdana" w:hAnsi="Verdana" w:cs="Arial"/>
          <w:color w:val="BA06A0"/>
          <w:sz w:val="20"/>
        </w:rPr>
      </w:pPr>
    </w:p>
    <w:p w:rsidR="00611291" w:rsidRPr="00611291" w:rsidRDefault="00611291" w:rsidP="00611291">
      <w:pPr>
        <w:pStyle w:val="BodyTextIndent"/>
        <w:spacing w:line="240" w:lineRule="auto"/>
        <w:ind w:left="2160" w:firstLine="0"/>
        <w:rPr>
          <w:rFonts w:ascii="Verdana" w:hAnsi="Verdana" w:cs="Arial"/>
          <w:color w:val="BA06A0"/>
          <w:sz w:val="20"/>
        </w:rPr>
      </w:pPr>
      <w:r w:rsidRPr="00611291">
        <w:rPr>
          <w:rFonts w:ascii="Verdana" w:hAnsi="Verdana" w:cs="Arial"/>
          <w:color w:val="BA06A0"/>
          <w:sz w:val="20"/>
        </w:rPr>
        <w:lastRenderedPageBreak/>
        <w:t>(iii) The GPA holder’s experience shall not be taken into account in determining the bidder’s compliance with qualifying criteria.</w:t>
      </w:r>
    </w:p>
    <w:p w:rsidR="00611291" w:rsidRPr="00611291" w:rsidRDefault="00611291" w:rsidP="00611291">
      <w:pPr>
        <w:pStyle w:val="BodyTextIndent"/>
        <w:spacing w:line="240" w:lineRule="auto"/>
        <w:ind w:firstLine="0"/>
        <w:rPr>
          <w:rFonts w:ascii="Verdana" w:hAnsi="Verdana" w:cs="Arial"/>
          <w:color w:val="BA06A0"/>
          <w:sz w:val="20"/>
        </w:rPr>
      </w:pPr>
    </w:p>
    <w:p w:rsidR="00611291" w:rsidRPr="00611291" w:rsidRDefault="00611291" w:rsidP="00611291">
      <w:pPr>
        <w:pStyle w:val="BodyTextIndent"/>
        <w:spacing w:line="240" w:lineRule="auto"/>
        <w:ind w:left="2160" w:hanging="1440"/>
        <w:rPr>
          <w:rFonts w:ascii="Verdana" w:hAnsi="Verdana" w:cs="Arial"/>
          <w:color w:val="BA06A0"/>
          <w:sz w:val="20"/>
        </w:rPr>
      </w:pPr>
      <w:r w:rsidRPr="00611291">
        <w:rPr>
          <w:rFonts w:ascii="Verdana" w:hAnsi="Verdana" w:cs="Arial"/>
          <w:color w:val="BA06A0"/>
          <w:sz w:val="20"/>
        </w:rPr>
        <w:t>Note 3:</w:t>
      </w:r>
      <w:r w:rsidRPr="00611291">
        <w:rPr>
          <w:rFonts w:ascii="Verdana" w:hAnsi="Verdana" w:cs="Arial"/>
          <w:color w:val="BA06A0"/>
          <w:sz w:val="20"/>
        </w:rPr>
        <w:tab/>
        <w:t>Annual turnover, Similar Nature of works experience and existing commitments will be updated to 202</w:t>
      </w:r>
      <w:r w:rsidR="001C537B">
        <w:rPr>
          <w:rFonts w:ascii="Verdana" w:hAnsi="Verdana" w:cs="Arial"/>
          <w:color w:val="BA06A0"/>
          <w:sz w:val="20"/>
        </w:rPr>
        <w:t>0</w:t>
      </w:r>
      <w:r w:rsidRPr="00611291">
        <w:rPr>
          <w:rFonts w:ascii="Verdana" w:hAnsi="Verdana" w:cs="Arial"/>
          <w:color w:val="BA06A0"/>
          <w:sz w:val="20"/>
        </w:rPr>
        <w:t>-202</w:t>
      </w:r>
      <w:r w:rsidR="001C537B">
        <w:rPr>
          <w:rFonts w:ascii="Verdana" w:hAnsi="Verdana" w:cs="Arial"/>
          <w:color w:val="BA06A0"/>
          <w:sz w:val="20"/>
        </w:rPr>
        <w:t>1</w:t>
      </w:r>
      <w:r w:rsidRPr="00611291">
        <w:rPr>
          <w:rFonts w:ascii="Verdana" w:hAnsi="Verdana" w:cs="Arial"/>
          <w:color w:val="BA06A0"/>
          <w:sz w:val="20"/>
        </w:rPr>
        <w:t xml:space="preserve"> price level by giving a weightage of 10% per annum to bring them to present price level.</w:t>
      </w:r>
    </w:p>
    <w:p w:rsidR="00611291" w:rsidRPr="00611291" w:rsidRDefault="00611291" w:rsidP="00611291">
      <w:pPr>
        <w:pStyle w:val="BodyTextIndent"/>
        <w:spacing w:line="240" w:lineRule="auto"/>
        <w:ind w:left="2160" w:hanging="1440"/>
        <w:rPr>
          <w:rFonts w:ascii="Verdana" w:hAnsi="Verdana" w:cs="Arial"/>
          <w:color w:val="BA06A0"/>
          <w:sz w:val="20"/>
        </w:rPr>
      </w:pPr>
    </w:p>
    <w:p w:rsidR="00611291" w:rsidRPr="00611291" w:rsidRDefault="00611291" w:rsidP="00611291">
      <w:pPr>
        <w:pStyle w:val="BodyTextIndent"/>
        <w:spacing w:line="240" w:lineRule="auto"/>
        <w:ind w:left="2160" w:hanging="1440"/>
        <w:rPr>
          <w:rFonts w:ascii="Verdana" w:hAnsi="Verdana" w:cs="Arial"/>
          <w:color w:val="BA06A0"/>
          <w:sz w:val="20"/>
        </w:rPr>
      </w:pPr>
      <w:r w:rsidRPr="00611291">
        <w:rPr>
          <w:rFonts w:ascii="Verdana" w:hAnsi="Verdana" w:cs="Arial"/>
          <w:color w:val="BA06A0"/>
          <w:sz w:val="20"/>
        </w:rPr>
        <w:t>Note 4:</w:t>
      </w:r>
      <w:r w:rsidRPr="00611291">
        <w:rPr>
          <w:rFonts w:ascii="Verdana" w:hAnsi="Verdana" w:cs="Arial"/>
          <w:color w:val="BA06A0"/>
          <w:sz w:val="20"/>
        </w:rPr>
        <w:tab/>
      </w:r>
      <w:r w:rsidRPr="00611291">
        <w:rPr>
          <w:rFonts w:ascii="Verdana" w:hAnsi="Verdana" w:cs="Arial"/>
          <w:b/>
          <w:color w:val="BA06A0"/>
          <w:sz w:val="20"/>
        </w:rPr>
        <w:t>Tenders from joint ventures will not be accepted</w:t>
      </w:r>
      <w:r w:rsidRPr="00611291">
        <w:rPr>
          <w:rFonts w:ascii="Verdana" w:hAnsi="Verdana" w:cs="Arial"/>
          <w:color w:val="BA06A0"/>
          <w:sz w:val="20"/>
        </w:rPr>
        <w:t>.</w:t>
      </w:r>
    </w:p>
    <w:p w:rsidR="00611291" w:rsidRPr="00611291" w:rsidRDefault="00611291" w:rsidP="00611291">
      <w:pPr>
        <w:pStyle w:val="BodyTextIndent"/>
        <w:spacing w:line="240" w:lineRule="auto"/>
        <w:ind w:left="2160" w:hanging="1440"/>
        <w:rPr>
          <w:rFonts w:ascii="Verdana" w:hAnsi="Verdana" w:cs="Arial"/>
          <w:color w:val="BA06A0"/>
          <w:sz w:val="20"/>
        </w:rPr>
      </w:pPr>
    </w:p>
    <w:p w:rsidR="00611291" w:rsidRPr="00611291" w:rsidRDefault="00611291" w:rsidP="00611291">
      <w:pPr>
        <w:pStyle w:val="BodyTextIndent"/>
        <w:spacing w:line="240" w:lineRule="auto"/>
        <w:ind w:left="2160" w:hanging="1440"/>
        <w:rPr>
          <w:rFonts w:ascii="Verdana" w:hAnsi="Verdana" w:cs="Arial"/>
          <w:bCs/>
          <w:color w:val="BA06A0"/>
          <w:sz w:val="20"/>
        </w:rPr>
      </w:pPr>
      <w:r w:rsidRPr="00611291">
        <w:rPr>
          <w:rFonts w:ascii="Verdana" w:hAnsi="Verdana" w:cs="Arial"/>
          <w:color w:val="BA06A0"/>
          <w:sz w:val="20"/>
        </w:rPr>
        <w:t>Note 5:</w:t>
      </w:r>
      <w:r w:rsidRPr="00611291">
        <w:rPr>
          <w:rFonts w:ascii="Verdana" w:hAnsi="Verdana" w:cs="Arial"/>
          <w:color w:val="BA06A0"/>
          <w:sz w:val="20"/>
        </w:rPr>
        <w:tab/>
      </w:r>
      <w:r w:rsidRPr="00611291">
        <w:rPr>
          <w:rFonts w:ascii="Verdana" w:hAnsi="Verdana" w:cs="Arial"/>
          <w:bCs/>
          <w:color w:val="BA06A0"/>
          <w:sz w:val="20"/>
        </w:rPr>
        <w:t>Contractors against whom vigilance/disciplinary/blacklisting cases are pending in the Corporation are not entitled to participate in the tender for the above work.</w:t>
      </w:r>
    </w:p>
    <w:p w:rsidR="00611291" w:rsidRPr="00611291" w:rsidRDefault="00611291" w:rsidP="00611291">
      <w:pPr>
        <w:pStyle w:val="BodyTextIndent"/>
        <w:spacing w:line="240" w:lineRule="auto"/>
        <w:ind w:left="2160" w:hanging="1440"/>
        <w:rPr>
          <w:rFonts w:ascii="Verdana" w:hAnsi="Verdana" w:cs="Arial"/>
          <w:bCs/>
          <w:color w:val="BA06A0"/>
          <w:sz w:val="20"/>
        </w:rPr>
      </w:pPr>
    </w:p>
    <w:p w:rsidR="00611291" w:rsidRPr="00611291" w:rsidRDefault="00611291" w:rsidP="00611291">
      <w:pPr>
        <w:spacing w:line="360" w:lineRule="auto"/>
        <w:ind w:left="2160" w:hanging="1440"/>
        <w:jc w:val="both"/>
        <w:rPr>
          <w:rFonts w:ascii="Verdana" w:hAnsi="Verdana" w:cs="Arial"/>
          <w:color w:val="FF0000"/>
          <w:sz w:val="20"/>
        </w:rPr>
      </w:pPr>
      <w:r w:rsidRPr="00611291">
        <w:rPr>
          <w:rFonts w:ascii="Verdana" w:hAnsi="Verdana" w:cs="Arial"/>
          <w:color w:val="BA06A0"/>
          <w:sz w:val="20"/>
        </w:rPr>
        <w:t>Note 6:</w:t>
      </w:r>
      <w:r w:rsidRPr="00611291">
        <w:rPr>
          <w:rFonts w:ascii="Verdana" w:hAnsi="Verdana" w:cs="Arial"/>
          <w:color w:val="BA06A0"/>
          <w:sz w:val="20"/>
        </w:rPr>
        <w:tab/>
        <w:t>To quality for a contract made up of this work and other works for which bids are invited in the same Tender Notice, while evaluation for this work, the remaining works shall be taken as existing commitments and added</w:t>
      </w:r>
      <w:r w:rsidRPr="00611291">
        <w:rPr>
          <w:rFonts w:ascii="Verdana" w:hAnsi="Verdana" w:cs="Arial"/>
          <w:sz w:val="20"/>
        </w:rPr>
        <w:t xml:space="preserve"> </w:t>
      </w:r>
      <w:r w:rsidRPr="00611291">
        <w:rPr>
          <w:rFonts w:ascii="Verdana" w:hAnsi="Verdana" w:cs="Arial"/>
          <w:color w:val="BA06A0"/>
          <w:sz w:val="20"/>
        </w:rPr>
        <w:t>to “B” in the formula “2AN – B” and works will be awarded based on satisfying the bid capacity</w:t>
      </w:r>
      <w:r w:rsidRPr="00611291">
        <w:rPr>
          <w:rFonts w:ascii="Verdana" w:hAnsi="Verdana" w:cs="Arial"/>
          <w:color w:val="FF0000"/>
          <w:sz w:val="20"/>
        </w:rPr>
        <w:t>.</w:t>
      </w:r>
    </w:p>
    <w:p w:rsidR="00611291" w:rsidRPr="00611291" w:rsidRDefault="00611291" w:rsidP="00611291">
      <w:pPr>
        <w:spacing w:line="360" w:lineRule="auto"/>
        <w:ind w:left="1440"/>
        <w:jc w:val="both"/>
        <w:rPr>
          <w:rFonts w:ascii="Verdana" w:hAnsi="Verdana" w:cs="Arial"/>
          <w:b/>
          <w:sz w:val="20"/>
        </w:rPr>
      </w:pPr>
      <w:r w:rsidRPr="00611291">
        <w:rPr>
          <w:rFonts w:ascii="Verdana" w:hAnsi="Verdana" w:cs="Arial"/>
          <w:b/>
          <w:sz w:val="20"/>
        </w:rPr>
        <w:t>[No relaxation will be given to any of the qualification criteria]</w:t>
      </w:r>
    </w:p>
    <w:p w:rsidR="00611291" w:rsidRPr="00611291" w:rsidRDefault="00611291" w:rsidP="00611291">
      <w:pPr>
        <w:spacing w:line="360" w:lineRule="auto"/>
        <w:ind w:left="1440"/>
        <w:jc w:val="both"/>
        <w:rPr>
          <w:rFonts w:ascii="Verdana" w:hAnsi="Verdana" w:cs="Arial"/>
          <w:b/>
          <w:sz w:val="20"/>
        </w:rPr>
      </w:pPr>
    </w:p>
    <w:p w:rsidR="00611291" w:rsidRPr="00611291" w:rsidRDefault="00611291" w:rsidP="00611291">
      <w:pPr>
        <w:numPr>
          <w:ilvl w:val="1"/>
          <w:numId w:val="11"/>
        </w:numPr>
        <w:tabs>
          <w:tab w:val="left" w:pos="720"/>
        </w:tabs>
        <w:spacing w:line="360" w:lineRule="auto"/>
        <w:jc w:val="both"/>
        <w:rPr>
          <w:rFonts w:ascii="Verdana" w:hAnsi="Verdana" w:cs="Arial"/>
          <w:sz w:val="20"/>
        </w:rPr>
      </w:pPr>
      <w:r w:rsidRPr="00611291">
        <w:rPr>
          <w:rFonts w:ascii="Verdana" w:hAnsi="Verdana" w:cs="Arial"/>
          <w:sz w:val="20"/>
        </w:rPr>
        <w:t>Even though the bidders meet the above qualifying criteria, they are liable to be disqualified/debarred/suspended/blacklisted if they have</w:t>
      </w:r>
    </w:p>
    <w:p w:rsidR="00611291" w:rsidRPr="00611291" w:rsidRDefault="00611291" w:rsidP="00611291">
      <w:pPr>
        <w:spacing w:line="360" w:lineRule="auto"/>
        <w:ind w:left="1440" w:hanging="720"/>
        <w:jc w:val="both"/>
        <w:rPr>
          <w:rFonts w:ascii="Verdana" w:hAnsi="Verdana" w:cs="Arial"/>
          <w:sz w:val="20"/>
        </w:rPr>
      </w:pPr>
      <w:proofErr w:type="spellStart"/>
      <w:r w:rsidRPr="00611291">
        <w:rPr>
          <w:rFonts w:ascii="Verdana" w:hAnsi="Verdana" w:cs="Arial"/>
          <w:sz w:val="20"/>
        </w:rPr>
        <w:t>i</w:t>
      </w:r>
      <w:proofErr w:type="spellEnd"/>
      <w:r w:rsidRPr="00611291">
        <w:rPr>
          <w:rFonts w:ascii="Verdana" w:hAnsi="Verdana" w:cs="Arial"/>
          <w:sz w:val="20"/>
        </w:rPr>
        <w:t>)</w:t>
      </w:r>
      <w:r w:rsidRPr="00611291">
        <w:rPr>
          <w:rFonts w:ascii="Verdana" w:hAnsi="Verdana" w:cs="Arial"/>
          <w:sz w:val="20"/>
        </w:rPr>
        <w:tab/>
        <w:t>Furnished false/fabricated particulars in the forms, statements /incomplete information and / annexures submitted in proof of the qualification requirements</w:t>
      </w:r>
    </w:p>
    <w:p w:rsidR="00611291" w:rsidRPr="00611291" w:rsidRDefault="00611291" w:rsidP="00611291">
      <w:pPr>
        <w:spacing w:line="360" w:lineRule="auto"/>
        <w:ind w:left="1440" w:hanging="720"/>
        <w:jc w:val="both"/>
        <w:rPr>
          <w:rFonts w:ascii="Verdana" w:hAnsi="Verdana" w:cs="Arial"/>
          <w:sz w:val="20"/>
        </w:rPr>
      </w:pPr>
      <w:r w:rsidRPr="00611291">
        <w:rPr>
          <w:rFonts w:ascii="Verdana" w:hAnsi="Verdana" w:cs="Arial"/>
          <w:sz w:val="20"/>
        </w:rPr>
        <w:t>ii)</w:t>
      </w:r>
      <w:r w:rsidRPr="00611291">
        <w:rPr>
          <w:rFonts w:ascii="Verdana" w:hAnsi="Verdana" w:cs="Arial"/>
          <w:sz w:val="20"/>
        </w:rPr>
        <w:tab/>
        <w:t>Not turned up for entering into agreement within the time specified</w:t>
      </w:r>
    </w:p>
    <w:p w:rsidR="00611291" w:rsidRPr="00611291" w:rsidRDefault="00611291" w:rsidP="00611291">
      <w:pPr>
        <w:spacing w:line="360" w:lineRule="auto"/>
        <w:ind w:left="1440" w:hanging="720"/>
        <w:jc w:val="both"/>
        <w:rPr>
          <w:rFonts w:ascii="Verdana" w:hAnsi="Verdana" w:cs="Arial"/>
          <w:sz w:val="20"/>
        </w:rPr>
      </w:pPr>
      <w:r w:rsidRPr="00611291">
        <w:rPr>
          <w:rFonts w:ascii="Verdana" w:hAnsi="Verdana" w:cs="Arial"/>
          <w:sz w:val="20"/>
        </w:rPr>
        <w:t>iii)</w:t>
      </w:r>
      <w:r w:rsidRPr="00611291">
        <w:rPr>
          <w:rFonts w:ascii="Verdana" w:hAnsi="Verdana" w:cs="Arial"/>
          <w:sz w:val="20"/>
        </w:rPr>
        <w:tab/>
        <w:t>Record of poor progress such as abandoning the works, not properly completing the contract, inordinate delays in completion, litigation history or financial failures etc.</w:t>
      </w:r>
    </w:p>
    <w:p w:rsidR="00611291" w:rsidRPr="00611291" w:rsidRDefault="00611291" w:rsidP="00611291">
      <w:pPr>
        <w:spacing w:line="360" w:lineRule="auto"/>
        <w:ind w:left="1440" w:hanging="720"/>
        <w:jc w:val="both"/>
        <w:rPr>
          <w:rFonts w:ascii="Verdana" w:hAnsi="Verdana" w:cs="Arial"/>
          <w:sz w:val="20"/>
        </w:rPr>
      </w:pPr>
      <w:r w:rsidRPr="00611291">
        <w:rPr>
          <w:rFonts w:ascii="Verdana" w:hAnsi="Verdana" w:cs="Arial"/>
          <w:sz w:val="20"/>
        </w:rPr>
        <w:t>iv)</w:t>
      </w:r>
      <w:r w:rsidRPr="00611291">
        <w:rPr>
          <w:rFonts w:ascii="Verdana" w:hAnsi="Verdana" w:cs="Arial"/>
          <w:sz w:val="20"/>
        </w:rPr>
        <w:tab/>
        <w:t xml:space="preserve">Participated in the previous bidding for the same work and had quoted unreasonably high bid percentage and </w:t>
      </w:r>
    </w:p>
    <w:p w:rsidR="00611291" w:rsidRPr="00611291" w:rsidRDefault="00611291" w:rsidP="00611291">
      <w:pPr>
        <w:spacing w:line="360" w:lineRule="auto"/>
        <w:ind w:left="1440" w:hanging="720"/>
        <w:jc w:val="both"/>
        <w:rPr>
          <w:rFonts w:ascii="Verdana" w:hAnsi="Verdana" w:cs="Arial"/>
          <w:sz w:val="20"/>
        </w:rPr>
      </w:pPr>
      <w:r w:rsidRPr="00611291">
        <w:rPr>
          <w:rFonts w:ascii="Verdana" w:hAnsi="Verdana" w:cs="Arial"/>
          <w:sz w:val="20"/>
        </w:rPr>
        <w:t>v)</w:t>
      </w:r>
      <w:r w:rsidRPr="00611291">
        <w:rPr>
          <w:rFonts w:ascii="Verdana" w:hAnsi="Verdana" w:cs="Arial"/>
          <w:sz w:val="20"/>
        </w:rPr>
        <w:tab/>
        <w:t>Even while execution of the work, if found that the work was awarded to the contractor based on false/fake certificates of experience, the contractor will be blacklisted and work will be taken over invoking clause 61 of PS to APSS.</w:t>
      </w:r>
    </w:p>
    <w:p w:rsidR="00611291" w:rsidRPr="00611291" w:rsidRDefault="00611291" w:rsidP="00611291">
      <w:pPr>
        <w:spacing w:line="360" w:lineRule="auto"/>
        <w:ind w:left="1440" w:hanging="720"/>
        <w:jc w:val="both"/>
        <w:rPr>
          <w:rFonts w:ascii="Verdana" w:hAnsi="Verdana" w:cs="Arial"/>
          <w:sz w:val="20"/>
        </w:rPr>
      </w:pPr>
      <w:r w:rsidRPr="00611291">
        <w:rPr>
          <w:rFonts w:ascii="Verdana" w:hAnsi="Verdana" w:cs="Arial"/>
          <w:sz w:val="20"/>
        </w:rPr>
        <w:t>vi)</w:t>
      </w:r>
      <w:r w:rsidRPr="00611291">
        <w:rPr>
          <w:rFonts w:ascii="Verdana" w:hAnsi="Verdana" w:cs="Arial"/>
          <w:sz w:val="20"/>
        </w:rPr>
        <w:tab/>
        <w:t>The tender of the contractor will be disqualified along with the forfeiture of E.M.D and the contractor will be debarred from future tendering for a further period of 3 years in the event of furnishing of false/fraudulent certificates along with the tender</w:t>
      </w:r>
    </w:p>
    <w:p w:rsidR="00611291" w:rsidRPr="00611291" w:rsidRDefault="00611291" w:rsidP="00611291">
      <w:pPr>
        <w:ind w:left="1440" w:hanging="720"/>
        <w:jc w:val="both"/>
        <w:rPr>
          <w:rFonts w:ascii="Verdana" w:hAnsi="Verdana" w:cs="Arial"/>
          <w:b/>
          <w:sz w:val="20"/>
        </w:rPr>
      </w:pPr>
    </w:p>
    <w:p w:rsidR="00611291" w:rsidRPr="00611291" w:rsidRDefault="00611291" w:rsidP="00611291">
      <w:pPr>
        <w:numPr>
          <w:ilvl w:val="1"/>
          <w:numId w:val="11"/>
        </w:numPr>
        <w:tabs>
          <w:tab w:val="left" w:pos="720"/>
        </w:tabs>
        <w:spacing w:line="360" w:lineRule="auto"/>
        <w:jc w:val="both"/>
        <w:rPr>
          <w:rFonts w:ascii="Verdana" w:hAnsi="Verdana" w:cs="Arial"/>
          <w:b/>
          <w:color w:val="FF0000"/>
          <w:sz w:val="20"/>
        </w:rPr>
      </w:pPr>
      <w:r w:rsidRPr="00611291">
        <w:rPr>
          <w:rFonts w:ascii="Verdana" w:hAnsi="Verdana" w:cs="Arial"/>
          <w:b/>
          <w:color w:val="FF0000"/>
          <w:sz w:val="20"/>
        </w:rPr>
        <w:t>Bids with an excess of above 0% of the estimated contract value will summarily be rejected.</w:t>
      </w:r>
    </w:p>
    <w:p w:rsidR="00611291" w:rsidRPr="00611291" w:rsidRDefault="00611291" w:rsidP="00611291">
      <w:pPr>
        <w:numPr>
          <w:ilvl w:val="1"/>
          <w:numId w:val="11"/>
        </w:numPr>
        <w:tabs>
          <w:tab w:val="left" w:pos="720"/>
        </w:tabs>
        <w:spacing w:line="360" w:lineRule="auto"/>
        <w:jc w:val="both"/>
        <w:rPr>
          <w:rFonts w:ascii="Verdana" w:hAnsi="Verdana" w:cs="Arial"/>
          <w:b/>
          <w:sz w:val="20"/>
        </w:rPr>
      </w:pPr>
      <w:r w:rsidRPr="00611291">
        <w:rPr>
          <w:rFonts w:ascii="Verdana" w:hAnsi="Verdana" w:cs="Arial"/>
          <w:b/>
          <w:sz w:val="20"/>
        </w:rPr>
        <w:t xml:space="preserve">Additional security </w:t>
      </w:r>
      <w:r w:rsidR="00DE7168" w:rsidRPr="00611291">
        <w:rPr>
          <w:rFonts w:ascii="Verdana" w:hAnsi="Verdana" w:cs="Arial"/>
          <w:b/>
          <w:sz w:val="20"/>
        </w:rPr>
        <w:t>Deposit:</w:t>
      </w:r>
    </w:p>
    <w:p w:rsidR="00611291" w:rsidRPr="00611291" w:rsidRDefault="00611291" w:rsidP="00611291">
      <w:pPr>
        <w:spacing w:line="360" w:lineRule="auto"/>
        <w:ind w:left="720"/>
        <w:jc w:val="both"/>
        <w:rPr>
          <w:rFonts w:ascii="Verdana" w:hAnsi="Verdana" w:cs="Arial"/>
          <w:sz w:val="20"/>
        </w:rPr>
      </w:pPr>
      <w:r w:rsidRPr="00611291">
        <w:rPr>
          <w:rFonts w:ascii="Verdana" w:hAnsi="Verdana"/>
          <w:sz w:val="20"/>
        </w:rPr>
        <w:t xml:space="preserve">For tenders up to 25% less than the estimated contract value of work, no additional security deposit is required. For tenders which are less by more than 25% of the estimated Contract Value of work, the difference between the tendered amount and 75% of the estimated </w:t>
      </w:r>
      <w:r w:rsidRPr="00611291">
        <w:rPr>
          <w:rFonts w:ascii="Verdana" w:hAnsi="Verdana"/>
          <w:sz w:val="20"/>
        </w:rPr>
        <w:lastRenderedPageBreak/>
        <w:t>contract value, shall be paid by the successful bidder at the time of concluding agreement as an additional security to fulfil the contract through a net banking details valid till completion of the work in all respects</w:t>
      </w:r>
    </w:p>
    <w:p w:rsidR="00611291" w:rsidRPr="00611291" w:rsidRDefault="00611291" w:rsidP="00611291">
      <w:pPr>
        <w:numPr>
          <w:ilvl w:val="1"/>
          <w:numId w:val="11"/>
        </w:numPr>
        <w:tabs>
          <w:tab w:val="clear" w:pos="720"/>
        </w:tabs>
        <w:spacing w:line="360" w:lineRule="auto"/>
        <w:ind w:left="1418" w:hanging="1418"/>
        <w:jc w:val="both"/>
        <w:rPr>
          <w:rFonts w:ascii="Verdana" w:hAnsi="Verdana" w:cs="Arial"/>
          <w:sz w:val="20"/>
        </w:rPr>
      </w:pPr>
      <w:r w:rsidRPr="00611291">
        <w:rPr>
          <w:rFonts w:ascii="Verdana" w:hAnsi="Verdana" w:cs="Arial"/>
          <w:sz w:val="20"/>
        </w:rPr>
        <w:t>a)</w:t>
      </w:r>
      <w:r w:rsidRPr="00611291">
        <w:rPr>
          <w:rFonts w:ascii="Verdana" w:hAnsi="Verdana" w:cs="Arial"/>
          <w:sz w:val="20"/>
        </w:rPr>
        <w:tab/>
        <w:t>If the percentage quoted by a bidder is found to be either abnormally high or within the permissible ceiling limits prescribed but under collusion or due to unethical practices adopted at the time of bidding process, such bids shall be rejected.</w:t>
      </w:r>
    </w:p>
    <w:p w:rsidR="00611291" w:rsidRPr="00611291" w:rsidRDefault="00611291" w:rsidP="00611291">
      <w:pPr>
        <w:spacing w:line="360" w:lineRule="auto"/>
        <w:ind w:left="1418" w:hanging="709"/>
        <w:jc w:val="both"/>
        <w:rPr>
          <w:rFonts w:ascii="Verdana" w:hAnsi="Verdana" w:cs="Arial"/>
          <w:sz w:val="20"/>
        </w:rPr>
      </w:pPr>
      <w:r w:rsidRPr="00611291">
        <w:rPr>
          <w:rFonts w:ascii="Verdana" w:hAnsi="Verdana" w:cs="Arial"/>
          <w:sz w:val="20"/>
        </w:rPr>
        <w:t>b)</w:t>
      </w:r>
      <w:r w:rsidRPr="00611291">
        <w:rPr>
          <w:rFonts w:ascii="Verdana" w:hAnsi="Verdana" w:cs="Arial"/>
          <w:sz w:val="20"/>
        </w:rPr>
        <w:tab/>
        <w:t xml:space="preserve">A bidder submitting a bid which the bid accepting authority considers excessive and or indicative of insufficient knowledge of current prices or definite attempt of profiteering will render himself liable to be debarred permanently from biding or for such period as the bid accepting authority may decide.  The bidder overall percentage should be based on the controlled prices for the materials, if any, fixed by the Government or the reasonable prices permissible for the </w:t>
      </w:r>
      <w:r w:rsidRPr="00611291">
        <w:rPr>
          <w:rFonts w:ascii="Verdana" w:hAnsi="Verdana" w:cs="Arial"/>
          <w:sz w:val="20"/>
          <w:u w:val="single"/>
        </w:rPr>
        <w:t xml:space="preserve">bidder to charge a private purchaser </w:t>
      </w:r>
      <w:r w:rsidRPr="00611291">
        <w:rPr>
          <w:rFonts w:ascii="Verdana" w:hAnsi="Verdana" w:cs="Arial"/>
          <w:sz w:val="20"/>
        </w:rPr>
        <w:t>under the provisions of clause-6 of the hoarding and profiteering prevention ordinance of 1943 as amended from time to time and on similar principle in regard to labour supervision on the construction.</w:t>
      </w:r>
    </w:p>
    <w:p w:rsidR="00611291" w:rsidRPr="00611291" w:rsidRDefault="00611291" w:rsidP="00611291">
      <w:pPr>
        <w:jc w:val="both"/>
        <w:rPr>
          <w:rFonts w:ascii="Verdana" w:hAnsi="Verdana" w:cs="Arial"/>
          <w:b/>
          <w:sz w:val="20"/>
        </w:rPr>
      </w:pPr>
    </w:p>
    <w:p w:rsidR="00611291" w:rsidRPr="00611291" w:rsidRDefault="00611291" w:rsidP="00611291">
      <w:pPr>
        <w:numPr>
          <w:ilvl w:val="1"/>
          <w:numId w:val="11"/>
        </w:numPr>
        <w:tabs>
          <w:tab w:val="clear" w:pos="720"/>
        </w:tabs>
        <w:spacing w:line="360" w:lineRule="auto"/>
        <w:ind w:left="1418" w:hanging="1418"/>
        <w:jc w:val="both"/>
        <w:rPr>
          <w:rFonts w:ascii="Verdana" w:hAnsi="Verdana" w:cs="Arial"/>
          <w:b/>
          <w:sz w:val="20"/>
        </w:rPr>
      </w:pPr>
      <w:r w:rsidRPr="00611291">
        <w:rPr>
          <w:rFonts w:ascii="Verdana" w:hAnsi="Verdana" w:cs="Arial"/>
          <w:b/>
          <w:sz w:val="20"/>
        </w:rPr>
        <w:t>CONDITIONAL TENDER:</w:t>
      </w:r>
    </w:p>
    <w:p w:rsidR="00611291" w:rsidRPr="00611291" w:rsidRDefault="00611291" w:rsidP="00611291">
      <w:pPr>
        <w:spacing w:line="360" w:lineRule="auto"/>
        <w:ind w:left="1418"/>
        <w:jc w:val="both"/>
        <w:rPr>
          <w:rFonts w:ascii="Verdana" w:hAnsi="Verdana" w:cs="Arial"/>
          <w:sz w:val="20"/>
        </w:rPr>
      </w:pPr>
      <w:r w:rsidRPr="00611291">
        <w:rPr>
          <w:rFonts w:ascii="Verdana" w:hAnsi="Verdana" w:cs="Arial"/>
          <w:b/>
          <w:sz w:val="20"/>
        </w:rPr>
        <w:t>Conditional tenders are not accepted</w:t>
      </w:r>
      <w:r w:rsidRPr="00611291">
        <w:rPr>
          <w:rFonts w:ascii="Verdana" w:hAnsi="Verdana" w:cs="Arial"/>
          <w:sz w:val="20"/>
        </w:rPr>
        <w:t>. Submission of tender would be construed as acceptance to all the terms and conditions of the tender which include conditions of contract, drawings and accompanying specifications.</w:t>
      </w:r>
    </w:p>
    <w:p w:rsidR="00611291" w:rsidRPr="00611291" w:rsidRDefault="00611291" w:rsidP="00611291">
      <w:pPr>
        <w:jc w:val="both"/>
        <w:rPr>
          <w:rFonts w:ascii="Verdana" w:hAnsi="Verdana" w:cs="Arial"/>
          <w:color w:val="FF0000"/>
          <w:sz w:val="20"/>
        </w:rPr>
      </w:pPr>
    </w:p>
    <w:p w:rsidR="00611291" w:rsidRPr="00611291" w:rsidRDefault="00611291" w:rsidP="00611291">
      <w:pPr>
        <w:pStyle w:val="BodyText"/>
        <w:numPr>
          <w:ilvl w:val="0"/>
          <w:numId w:val="11"/>
        </w:numPr>
        <w:tabs>
          <w:tab w:val="left" w:pos="720"/>
        </w:tabs>
        <w:rPr>
          <w:rFonts w:ascii="Verdana" w:hAnsi="Verdana" w:cs="Arial"/>
          <w:b/>
          <w:sz w:val="20"/>
        </w:rPr>
      </w:pPr>
      <w:r w:rsidRPr="00611291">
        <w:rPr>
          <w:rFonts w:ascii="Verdana" w:hAnsi="Verdana" w:cs="Arial"/>
          <w:b/>
          <w:sz w:val="20"/>
        </w:rPr>
        <w:t>One bid per bidder:</w:t>
      </w:r>
    </w:p>
    <w:p w:rsidR="00611291" w:rsidRPr="00611291" w:rsidRDefault="00611291" w:rsidP="00611291">
      <w:pPr>
        <w:numPr>
          <w:ilvl w:val="1"/>
          <w:numId w:val="11"/>
        </w:numPr>
        <w:tabs>
          <w:tab w:val="left" w:pos="720"/>
        </w:tabs>
        <w:spacing w:line="360" w:lineRule="auto"/>
        <w:jc w:val="both"/>
        <w:rPr>
          <w:rFonts w:ascii="Verdana" w:hAnsi="Verdana" w:cs="Arial"/>
          <w:sz w:val="20"/>
        </w:rPr>
      </w:pPr>
      <w:r w:rsidRPr="00611291">
        <w:rPr>
          <w:rFonts w:ascii="Verdana" w:hAnsi="Verdana" w:cs="Arial"/>
          <w:sz w:val="20"/>
        </w:rPr>
        <w:t>Each bidder shall submit only one bid for the work. A bidder who submits more than one bid will cause disqualification of all the bids submitted by the bidder.</w:t>
      </w:r>
    </w:p>
    <w:p w:rsidR="00611291" w:rsidRPr="00611291" w:rsidRDefault="00611291" w:rsidP="00611291">
      <w:pPr>
        <w:pStyle w:val="BodyText"/>
        <w:numPr>
          <w:ilvl w:val="0"/>
          <w:numId w:val="11"/>
        </w:numPr>
        <w:tabs>
          <w:tab w:val="left" w:pos="720"/>
        </w:tabs>
        <w:rPr>
          <w:rFonts w:ascii="Verdana" w:hAnsi="Verdana" w:cs="Arial"/>
          <w:b/>
          <w:sz w:val="20"/>
        </w:rPr>
      </w:pPr>
      <w:r w:rsidRPr="00611291">
        <w:rPr>
          <w:rFonts w:ascii="Verdana" w:hAnsi="Verdana" w:cs="Arial"/>
          <w:b/>
          <w:sz w:val="20"/>
        </w:rPr>
        <w:t>Cost of biding:</w:t>
      </w:r>
    </w:p>
    <w:p w:rsidR="00611291" w:rsidRPr="00611291" w:rsidRDefault="00611291" w:rsidP="00611291">
      <w:pPr>
        <w:numPr>
          <w:ilvl w:val="1"/>
          <w:numId w:val="11"/>
        </w:numPr>
        <w:tabs>
          <w:tab w:val="left" w:pos="720"/>
        </w:tabs>
        <w:spacing w:line="360" w:lineRule="auto"/>
        <w:jc w:val="both"/>
        <w:rPr>
          <w:rFonts w:ascii="Verdana" w:hAnsi="Verdana" w:cs="Arial"/>
          <w:sz w:val="20"/>
        </w:rPr>
      </w:pPr>
      <w:r w:rsidRPr="00611291">
        <w:rPr>
          <w:rFonts w:ascii="Verdana" w:hAnsi="Verdana" w:cs="Arial"/>
          <w:sz w:val="20"/>
        </w:rPr>
        <w:t>The bidder shall bear all costs associated with the preparation and submission of his bid and the bid inviting authority will in no case be responsible and liable for those costs.</w:t>
      </w:r>
    </w:p>
    <w:p w:rsidR="00611291" w:rsidRPr="00611291" w:rsidRDefault="00611291" w:rsidP="00611291">
      <w:pPr>
        <w:spacing w:line="360" w:lineRule="auto"/>
        <w:ind w:left="720"/>
        <w:rPr>
          <w:rFonts w:ascii="Verdana" w:hAnsi="Verdana" w:cs="Arial"/>
          <w:color w:val="FF0000"/>
          <w:sz w:val="20"/>
        </w:rPr>
      </w:pPr>
    </w:p>
    <w:p w:rsidR="00611291" w:rsidRPr="00611291" w:rsidRDefault="00611291" w:rsidP="00611291">
      <w:pPr>
        <w:pStyle w:val="BodyText"/>
        <w:numPr>
          <w:ilvl w:val="0"/>
          <w:numId w:val="21"/>
        </w:numPr>
        <w:tabs>
          <w:tab w:val="left" w:pos="375"/>
        </w:tabs>
        <w:jc w:val="center"/>
        <w:rPr>
          <w:rFonts w:ascii="Verdana" w:hAnsi="Verdana" w:cs="Arial"/>
          <w:b/>
          <w:smallCaps/>
          <w:sz w:val="20"/>
        </w:rPr>
      </w:pPr>
      <w:r w:rsidRPr="00611291">
        <w:rPr>
          <w:rFonts w:ascii="Verdana" w:hAnsi="Verdana" w:cs="Arial"/>
          <w:b/>
          <w:smallCaps/>
          <w:sz w:val="20"/>
        </w:rPr>
        <w:t xml:space="preserve">   Bid Document</w:t>
      </w:r>
    </w:p>
    <w:p w:rsidR="00611291" w:rsidRPr="00611291" w:rsidRDefault="00611291" w:rsidP="00611291">
      <w:pPr>
        <w:pStyle w:val="BodyText"/>
        <w:spacing w:line="240" w:lineRule="auto"/>
        <w:jc w:val="center"/>
        <w:rPr>
          <w:rFonts w:ascii="Verdana" w:hAnsi="Verdana" w:cs="Arial"/>
          <w:b/>
          <w:sz w:val="20"/>
        </w:rPr>
      </w:pPr>
    </w:p>
    <w:p w:rsidR="00611291" w:rsidRPr="00611291" w:rsidRDefault="00611291" w:rsidP="00611291">
      <w:pPr>
        <w:pStyle w:val="BodyText"/>
        <w:numPr>
          <w:ilvl w:val="0"/>
          <w:numId w:val="11"/>
        </w:numPr>
        <w:tabs>
          <w:tab w:val="left" w:pos="720"/>
        </w:tabs>
        <w:rPr>
          <w:rFonts w:ascii="Verdana" w:hAnsi="Verdana" w:cs="Arial"/>
          <w:b/>
          <w:sz w:val="20"/>
        </w:rPr>
      </w:pPr>
      <w:r w:rsidRPr="00611291">
        <w:rPr>
          <w:rFonts w:ascii="Verdana" w:hAnsi="Verdana" w:cs="Arial"/>
          <w:b/>
          <w:sz w:val="20"/>
        </w:rPr>
        <w:t>Contents of bid document:</w:t>
      </w:r>
    </w:p>
    <w:p w:rsidR="00611291" w:rsidRPr="00611291" w:rsidRDefault="00611291" w:rsidP="00611291">
      <w:pPr>
        <w:numPr>
          <w:ilvl w:val="1"/>
          <w:numId w:val="11"/>
        </w:numPr>
        <w:tabs>
          <w:tab w:val="left" w:pos="720"/>
        </w:tabs>
        <w:spacing w:line="360" w:lineRule="auto"/>
        <w:jc w:val="both"/>
        <w:rPr>
          <w:rFonts w:ascii="Verdana" w:hAnsi="Verdana" w:cs="Arial"/>
          <w:sz w:val="20"/>
        </w:rPr>
      </w:pPr>
      <w:r w:rsidRPr="00611291">
        <w:rPr>
          <w:rFonts w:ascii="Verdana" w:hAnsi="Verdana" w:cs="Arial"/>
          <w:sz w:val="20"/>
        </w:rPr>
        <w:t>One set of bid document comprises of the following:</w:t>
      </w:r>
    </w:p>
    <w:p w:rsidR="00611291" w:rsidRPr="00611291" w:rsidRDefault="00611291" w:rsidP="00611291">
      <w:pPr>
        <w:pStyle w:val="BodyText"/>
        <w:ind w:left="720" w:hanging="720"/>
        <w:jc w:val="left"/>
        <w:rPr>
          <w:rFonts w:ascii="Verdana" w:hAnsi="Verdana" w:cs="Arial"/>
          <w:b/>
          <w:sz w:val="20"/>
          <w:u w:val="single"/>
        </w:rPr>
      </w:pPr>
      <w:r w:rsidRPr="00611291">
        <w:rPr>
          <w:rFonts w:ascii="Verdana" w:hAnsi="Verdana" w:cs="Arial"/>
          <w:b/>
          <w:sz w:val="20"/>
        </w:rPr>
        <w:tab/>
      </w:r>
      <w:r w:rsidRPr="00611291">
        <w:rPr>
          <w:rFonts w:ascii="Verdana" w:hAnsi="Verdana" w:cs="Arial"/>
          <w:b/>
          <w:sz w:val="20"/>
          <w:u w:val="single"/>
        </w:rPr>
        <w:t xml:space="preserve">Technical bid </w:t>
      </w:r>
    </w:p>
    <w:p w:rsidR="00611291" w:rsidRPr="00611291" w:rsidRDefault="00611291" w:rsidP="00611291">
      <w:pPr>
        <w:pStyle w:val="BodyText"/>
        <w:spacing w:line="240" w:lineRule="auto"/>
        <w:jc w:val="left"/>
        <w:rPr>
          <w:rFonts w:ascii="Verdana" w:hAnsi="Verdana" w:cs="Arial"/>
          <w:sz w:val="20"/>
        </w:rPr>
      </w:pPr>
      <w:r w:rsidRPr="00611291">
        <w:rPr>
          <w:rFonts w:ascii="Verdana" w:hAnsi="Verdana" w:cs="Arial"/>
          <w:sz w:val="20"/>
        </w:rPr>
        <w:tab/>
      </w:r>
      <w:r w:rsidRPr="00611291">
        <w:rPr>
          <w:rFonts w:ascii="Verdana" w:hAnsi="Verdana" w:cs="Arial"/>
          <w:sz w:val="20"/>
        </w:rPr>
        <w:tab/>
      </w:r>
      <w:r w:rsidRPr="00611291">
        <w:rPr>
          <w:rFonts w:ascii="Verdana" w:hAnsi="Verdana" w:cs="Arial"/>
          <w:sz w:val="20"/>
        </w:rPr>
        <w:tab/>
        <w:t>1)</w:t>
      </w:r>
      <w:r w:rsidRPr="00611291">
        <w:rPr>
          <w:rFonts w:ascii="Verdana" w:hAnsi="Verdana" w:cs="Arial"/>
          <w:sz w:val="20"/>
        </w:rPr>
        <w:tab/>
        <w:t>Notice inviting tender (NIT)</w:t>
      </w:r>
    </w:p>
    <w:p w:rsidR="00611291" w:rsidRPr="00611291" w:rsidRDefault="00611291" w:rsidP="00611291">
      <w:pPr>
        <w:pStyle w:val="BodyText"/>
        <w:spacing w:line="240" w:lineRule="auto"/>
        <w:ind w:left="1440" w:firstLine="720"/>
        <w:jc w:val="left"/>
        <w:rPr>
          <w:rFonts w:ascii="Verdana" w:hAnsi="Verdana" w:cs="Arial"/>
          <w:sz w:val="20"/>
        </w:rPr>
      </w:pPr>
      <w:r w:rsidRPr="00611291">
        <w:rPr>
          <w:rFonts w:ascii="Verdana" w:hAnsi="Verdana" w:cs="Arial"/>
          <w:sz w:val="20"/>
        </w:rPr>
        <w:t>2)</w:t>
      </w:r>
      <w:r w:rsidRPr="00611291">
        <w:rPr>
          <w:rFonts w:ascii="Verdana" w:hAnsi="Verdana" w:cs="Arial"/>
          <w:sz w:val="20"/>
        </w:rPr>
        <w:tab/>
        <w:t>Instruction to bidders</w:t>
      </w:r>
    </w:p>
    <w:p w:rsidR="00611291" w:rsidRPr="00611291" w:rsidRDefault="00611291" w:rsidP="00611291">
      <w:pPr>
        <w:pStyle w:val="BodyText"/>
        <w:numPr>
          <w:ilvl w:val="0"/>
          <w:numId w:val="22"/>
        </w:numPr>
        <w:tabs>
          <w:tab w:val="left" w:pos="2880"/>
        </w:tabs>
        <w:spacing w:line="240" w:lineRule="auto"/>
        <w:jc w:val="left"/>
        <w:rPr>
          <w:rFonts w:ascii="Verdana" w:hAnsi="Verdana" w:cs="Arial"/>
          <w:sz w:val="20"/>
        </w:rPr>
      </w:pPr>
      <w:r w:rsidRPr="00611291">
        <w:rPr>
          <w:rFonts w:ascii="Verdana" w:hAnsi="Verdana" w:cs="Arial"/>
          <w:sz w:val="20"/>
        </w:rPr>
        <w:t xml:space="preserve">Forms of bid and qualification information </w:t>
      </w:r>
    </w:p>
    <w:p w:rsidR="00611291" w:rsidRPr="00611291" w:rsidRDefault="00611291" w:rsidP="00611291">
      <w:pPr>
        <w:pStyle w:val="BodyText"/>
        <w:spacing w:line="240" w:lineRule="auto"/>
        <w:ind w:left="2160"/>
        <w:jc w:val="left"/>
        <w:rPr>
          <w:rFonts w:ascii="Verdana" w:hAnsi="Verdana" w:cs="Arial"/>
          <w:sz w:val="20"/>
        </w:rPr>
      </w:pPr>
      <w:r w:rsidRPr="00611291">
        <w:rPr>
          <w:rFonts w:ascii="Verdana" w:hAnsi="Verdana" w:cs="Arial"/>
          <w:sz w:val="20"/>
        </w:rPr>
        <w:t xml:space="preserve">4) </w:t>
      </w:r>
      <w:r w:rsidRPr="00611291">
        <w:rPr>
          <w:rFonts w:ascii="Verdana" w:hAnsi="Verdana" w:cs="Arial"/>
          <w:sz w:val="20"/>
        </w:rPr>
        <w:tab/>
        <w:t>Conditions of contract</w:t>
      </w:r>
    </w:p>
    <w:p w:rsidR="00611291" w:rsidRPr="00611291" w:rsidRDefault="00611291" w:rsidP="00611291">
      <w:pPr>
        <w:pStyle w:val="BodyText"/>
        <w:spacing w:line="240" w:lineRule="auto"/>
        <w:ind w:left="2160"/>
        <w:jc w:val="left"/>
        <w:rPr>
          <w:rFonts w:ascii="Verdana" w:hAnsi="Verdana" w:cs="Arial"/>
          <w:sz w:val="20"/>
        </w:rPr>
      </w:pPr>
      <w:r w:rsidRPr="00611291">
        <w:rPr>
          <w:rFonts w:ascii="Verdana" w:hAnsi="Verdana" w:cs="Arial"/>
          <w:sz w:val="20"/>
        </w:rPr>
        <w:t>5)</w:t>
      </w:r>
      <w:r w:rsidRPr="00611291">
        <w:rPr>
          <w:rFonts w:ascii="Verdana" w:hAnsi="Verdana" w:cs="Arial"/>
          <w:sz w:val="20"/>
        </w:rPr>
        <w:tab/>
        <w:t>Specifications</w:t>
      </w:r>
    </w:p>
    <w:p w:rsidR="00611291" w:rsidRPr="00611291" w:rsidRDefault="00611291" w:rsidP="00611291">
      <w:pPr>
        <w:pStyle w:val="BodyText"/>
        <w:spacing w:line="240" w:lineRule="auto"/>
        <w:ind w:left="2160"/>
        <w:jc w:val="left"/>
        <w:rPr>
          <w:rFonts w:ascii="Verdana" w:hAnsi="Verdana" w:cs="Arial"/>
          <w:sz w:val="20"/>
        </w:rPr>
      </w:pPr>
      <w:r w:rsidRPr="00611291">
        <w:rPr>
          <w:rFonts w:ascii="Verdana" w:hAnsi="Verdana" w:cs="Arial"/>
          <w:sz w:val="20"/>
        </w:rPr>
        <w:t>6)</w:t>
      </w:r>
      <w:r w:rsidRPr="00611291">
        <w:rPr>
          <w:rFonts w:ascii="Verdana" w:hAnsi="Verdana" w:cs="Arial"/>
          <w:sz w:val="20"/>
        </w:rPr>
        <w:tab/>
        <w:t>Drawings</w:t>
      </w:r>
    </w:p>
    <w:p w:rsidR="00611291" w:rsidRPr="00611291" w:rsidRDefault="00611291" w:rsidP="00611291">
      <w:pPr>
        <w:pStyle w:val="BodyText"/>
        <w:numPr>
          <w:ilvl w:val="0"/>
          <w:numId w:val="23"/>
        </w:numPr>
        <w:tabs>
          <w:tab w:val="left" w:pos="2520"/>
        </w:tabs>
        <w:spacing w:line="240" w:lineRule="auto"/>
        <w:jc w:val="left"/>
        <w:rPr>
          <w:rFonts w:ascii="Verdana" w:hAnsi="Verdana" w:cs="Arial"/>
          <w:sz w:val="20"/>
        </w:rPr>
      </w:pPr>
      <w:r w:rsidRPr="00611291">
        <w:rPr>
          <w:rFonts w:ascii="Verdana" w:hAnsi="Verdana" w:cs="Arial"/>
          <w:sz w:val="20"/>
        </w:rPr>
        <w:tab/>
        <w:t>Forms of securities i.e.  EMD, Additional security etc.</w:t>
      </w:r>
    </w:p>
    <w:p w:rsidR="00611291" w:rsidRPr="00611291" w:rsidRDefault="00611291" w:rsidP="00611291">
      <w:pPr>
        <w:pStyle w:val="BodyText"/>
        <w:spacing w:line="240" w:lineRule="auto"/>
        <w:ind w:left="2880"/>
        <w:jc w:val="left"/>
        <w:rPr>
          <w:rFonts w:ascii="Verdana" w:hAnsi="Verdana" w:cs="Arial"/>
          <w:b/>
          <w:color w:val="7030A0"/>
          <w:sz w:val="20"/>
        </w:rPr>
      </w:pPr>
    </w:p>
    <w:p w:rsidR="00611291" w:rsidRPr="00611291" w:rsidRDefault="00611291" w:rsidP="00611291">
      <w:pPr>
        <w:pStyle w:val="BodyText"/>
        <w:ind w:left="720"/>
        <w:jc w:val="left"/>
        <w:rPr>
          <w:rFonts w:ascii="Verdana" w:hAnsi="Verdana" w:cs="Arial"/>
          <w:b/>
          <w:sz w:val="20"/>
          <w:u w:val="single"/>
        </w:rPr>
      </w:pPr>
      <w:r w:rsidRPr="00611291">
        <w:rPr>
          <w:rFonts w:ascii="Verdana" w:hAnsi="Verdana" w:cs="Arial"/>
          <w:b/>
          <w:sz w:val="20"/>
          <w:u w:val="single"/>
        </w:rPr>
        <w:lastRenderedPageBreak/>
        <w:t xml:space="preserve">Price bid        </w:t>
      </w:r>
    </w:p>
    <w:p w:rsidR="00611291" w:rsidRPr="00611291" w:rsidRDefault="00611291" w:rsidP="00611291">
      <w:pPr>
        <w:pStyle w:val="BodyText"/>
        <w:ind w:left="720"/>
        <w:jc w:val="left"/>
        <w:rPr>
          <w:rFonts w:ascii="Verdana" w:hAnsi="Verdana" w:cs="Arial"/>
          <w:sz w:val="20"/>
        </w:rPr>
      </w:pPr>
      <w:r w:rsidRPr="00611291">
        <w:rPr>
          <w:rFonts w:ascii="Verdana" w:hAnsi="Verdana" w:cs="Arial"/>
          <w:b/>
          <w:sz w:val="20"/>
          <w:u w:val="single"/>
        </w:rPr>
        <w:t xml:space="preserve"> </w:t>
      </w:r>
      <w:r w:rsidRPr="00611291">
        <w:rPr>
          <w:rFonts w:ascii="Verdana" w:hAnsi="Verdana" w:cs="Arial"/>
          <w:sz w:val="20"/>
        </w:rPr>
        <w:t>Bill of quantities and price bid</w:t>
      </w:r>
    </w:p>
    <w:p w:rsidR="00611291" w:rsidRPr="00611291" w:rsidRDefault="00611291" w:rsidP="00611291">
      <w:pPr>
        <w:pStyle w:val="BodyText"/>
        <w:spacing w:line="240" w:lineRule="auto"/>
        <w:jc w:val="left"/>
        <w:rPr>
          <w:rFonts w:ascii="Verdana" w:hAnsi="Verdana" w:cs="Arial"/>
          <w:sz w:val="20"/>
        </w:rPr>
      </w:pPr>
    </w:p>
    <w:p w:rsidR="00611291" w:rsidRPr="00611291" w:rsidRDefault="00611291" w:rsidP="00611291">
      <w:pPr>
        <w:pStyle w:val="BodyText"/>
        <w:numPr>
          <w:ilvl w:val="0"/>
          <w:numId w:val="11"/>
        </w:numPr>
        <w:tabs>
          <w:tab w:val="left" w:pos="720"/>
        </w:tabs>
        <w:rPr>
          <w:rFonts w:ascii="Verdana" w:hAnsi="Verdana" w:cs="Arial"/>
          <w:b/>
          <w:sz w:val="20"/>
        </w:rPr>
      </w:pPr>
      <w:r w:rsidRPr="00611291">
        <w:rPr>
          <w:rFonts w:ascii="Verdana" w:hAnsi="Verdana" w:cs="Arial"/>
          <w:b/>
          <w:sz w:val="20"/>
        </w:rPr>
        <w:t>Clarification on bid documents:</w:t>
      </w:r>
    </w:p>
    <w:p w:rsidR="00611291" w:rsidRPr="00611291" w:rsidRDefault="00611291" w:rsidP="00611291">
      <w:pPr>
        <w:numPr>
          <w:ilvl w:val="1"/>
          <w:numId w:val="11"/>
        </w:numPr>
        <w:tabs>
          <w:tab w:val="left" w:pos="720"/>
        </w:tabs>
        <w:spacing w:line="360" w:lineRule="auto"/>
        <w:jc w:val="both"/>
        <w:rPr>
          <w:rFonts w:ascii="Verdana" w:hAnsi="Verdana" w:cs="Arial"/>
          <w:sz w:val="20"/>
        </w:rPr>
      </w:pPr>
      <w:r w:rsidRPr="00611291">
        <w:rPr>
          <w:rFonts w:ascii="Verdana" w:hAnsi="Verdana" w:cs="Arial"/>
          <w:sz w:val="20"/>
        </w:rPr>
        <w:t>A prospective bidder requiring any clarification on bid documents may contact the bid inviting officer at the address indicated in the NIT. The bid inviting officer will also respond to any request for clarification, received through post.</w:t>
      </w:r>
    </w:p>
    <w:p w:rsidR="00611291" w:rsidRPr="00611291" w:rsidRDefault="00611291" w:rsidP="00611291">
      <w:pPr>
        <w:pStyle w:val="BodyText"/>
        <w:spacing w:line="240" w:lineRule="auto"/>
        <w:rPr>
          <w:rFonts w:ascii="Verdana" w:hAnsi="Verdana" w:cs="Arial"/>
          <w:sz w:val="20"/>
        </w:rPr>
      </w:pPr>
    </w:p>
    <w:p w:rsidR="00611291" w:rsidRPr="00611291" w:rsidRDefault="00611291" w:rsidP="00611291">
      <w:pPr>
        <w:pStyle w:val="BodyText"/>
        <w:numPr>
          <w:ilvl w:val="0"/>
          <w:numId w:val="11"/>
        </w:numPr>
        <w:tabs>
          <w:tab w:val="left" w:pos="720"/>
        </w:tabs>
        <w:rPr>
          <w:rFonts w:ascii="Verdana" w:hAnsi="Verdana" w:cs="Arial"/>
          <w:b/>
          <w:sz w:val="20"/>
        </w:rPr>
      </w:pPr>
      <w:r w:rsidRPr="00611291">
        <w:rPr>
          <w:rFonts w:ascii="Verdana" w:hAnsi="Verdana" w:cs="Arial"/>
          <w:b/>
          <w:sz w:val="20"/>
        </w:rPr>
        <w:t>Amendment to bid documents:</w:t>
      </w:r>
    </w:p>
    <w:p w:rsidR="00611291" w:rsidRPr="00611291" w:rsidRDefault="00611291" w:rsidP="00611291">
      <w:pPr>
        <w:numPr>
          <w:ilvl w:val="1"/>
          <w:numId w:val="11"/>
        </w:numPr>
        <w:tabs>
          <w:tab w:val="left" w:pos="720"/>
        </w:tabs>
        <w:spacing w:line="360" w:lineRule="auto"/>
        <w:jc w:val="both"/>
        <w:rPr>
          <w:rFonts w:ascii="Verdana" w:hAnsi="Verdana" w:cs="Arial"/>
          <w:sz w:val="20"/>
        </w:rPr>
      </w:pPr>
      <w:r w:rsidRPr="00611291">
        <w:rPr>
          <w:rFonts w:ascii="Verdana" w:hAnsi="Verdana" w:cs="Arial"/>
          <w:sz w:val="20"/>
        </w:rPr>
        <w:t>Before the last date for submission of bids, the bid inviting officer may modify any of the contents of the bid notice, bid documents by issuing amendment/addendum.</w:t>
      </w:r>
    </w:p>
    <w:p w:rsidR="00611291" w:rsidRPr="00611291" w:rsidRDefault="00611291" w:rsidP="00611291">
      <w:pPr>
        <w:jc w:val="both"/>
        <w:rPr>
          <w:rFonts w:ascii="Verdana" w:hAnsi="Verdana" w:cs="Arial"/>
          <w:sz w:val="20"/>
        </w:rPr>
      </w:pPr>
    </w:p>
    <w:p w:rsidR="00611291" w:rsidRPr="00611291" w:rsidRDefault="00611291" w:rsidP="00611291">
      <w:pPr>
        <w:numPr>
          <w:ilvl w:val="1"/>
          <w:numId w:val="11"/>
        </w:numPr>
        <w:tabs>
          <w:tab w:val="left" w:pos="720"/>
        </w:tabs>
        <w:spacing w:line="360" w:lineRule="auto"/>
        <w:jc w:val="both"/>
        <w:rPr>
          <w:rFonts w:ascii="Verdana" w:hAnsi="Verdana" w:cs="Arial"/>
          <w:sz w:val="20"/>
        </w:rPr>
      </w:pPr>
      <w:r w:rsidRPr="00611291">
        <w:rPr>
          <w:rFonts w:ascii="Verdana" w:hAnsi="Verdana" w:cs="Arial"/>
          <w:sz w:val="20"/>
        </w:rPr>
        <w:t xml:space="preserve">Any addendum/amendments issued by the bid inviting officer shall be part of the bid document and it shall either be notified in the </w:t>
      </w:r>
      <w:r w:rsidR="00F42847" w:rsidRPr="00611291">
        <w:rPr>
          <w:rFonts w:ascii="Verdana" w:hAnsi="Verdana" w:cs="Arial"/>
          <w:sz w:val="20"/>
        </w:rPr>
        <w:t>newspapers</w:t>
      </w:r>
      <w:r w:rsidRPr="00611291">
        <w:rPr>
          <w:rFonts w:ascii="Verdana" w:hAnsi="Verdana" w:cs="Arial"/>
          <w:sz w:val="20"/>
        </w:rPr>
        <w:t xml:space="preserve"> in which NIT was published or displayed in e-market place.</w:t>
      </w:r>
    </w:p>
    <w:p w:rsidR="00611291" w:rsidRPr="00611291" w:rsidRDefault="00611291" w:rsidP="00611291">
      <w:pPr>
        <w:spacing w:line="360" w:lineRule="auto"/>
        <w:jc w:val="both"/>
        <w:rPr>
          <w:rFonts w:ascii="Verdana" w:hAnsi="Verdana" w:cs="Arial"/>
          <w:sz w:val="20"/>
        </w:rPr>
      </w:pPr>
    </w:p>
    <w:p w:rsidR="00611291" w:rsidRPr="00611291" w:rsidRDefault="00611291" w:rsidP="00611291">
      <w:pPr>
        <w:numPr>
          <w:ilvl w:val="1"/>
          <w:numId w:val="11"/>
        </w:numPr>
        <w:tabs>
          <w:tab w:val="left" w:pos="720"/>
        </w:tabs>
        <w:spacing w:line="360" w:lineRule="auto"/>
        <w:jc w:val="both"/>
        <w:rPr>
          <w:rFonts w:ascii="Verdana" w:hAnsi="Verdana" w:cs="Arial"/>
          <w:sz w:val="20"/>
        </w:rPr>
      </w:pPr>
      <w:r w:rsidRPr="00611291">
        <w:rPr>
          <w:rFonts w:ascii="Verdana" w:hAnsi="Verdana" w:cs="Arial"/>
          <w:sz w:val="20"/>
        </w:rPr>
        <w:t>To give prospective bidders reasonable time to take an addendum into account in preparing their bids, the bid inviting officer may extend if necessary, the last date for submission of bids.</w:t>
      </w:r>
    </w:p>
    <w:p w:rsidR="00611291" w:rsidRPr="00611291" w:rsidRDefault="00611291" w:rsidP="00611291">
      <w:pPr>
        <w:pStyle w:val="BodyText"/>
        <w:numPr>
          <w:ilvl w:val="0"/>
          <w:numId w:val="24"/>
        </w:numPr>
        <w:tabs>
          <w:tab w:val="left" w:pos="720"/>
        </w:tabs>
        <w:jc w:val="center"/>
        <w:rPr>
          <w:rFonts w:ascii="Verdana" w:hAnsi="Verdana" w:cs="Arial"/>
          <w:b/>
          <w:sz w:val="20"/>
        </w:rPr>
      </w:pPr>
      <w:r w:rsidRPr="00611291">
        <w:rPr>
          <w:rFonts w:ascii="Verdana" w:hAnsi="Verdana" w:cs="Arial"/>
          <w:b/>
          <w:sz w:val="20"/>
        </w:rPr>
        <w:t>PREPARATION OF BIDS</w:t>
      </w:r>
    </w:p>
    <w:p w:rsidR="00611291" w:rsidRPr="00611291" w:rsidRDefault="00611291" w:rsidP="00611291">
      <w:pPr>
        <w:pStyle w:val="BodyText"/>
        <w:numPr>
          <w:ilvl w:val="0"/>
          <w:numId w:val="11"/>
        </w:numPr>
        <w:tabs>
          <w:tab w:val="left" w:pos="720"/>
        </w:tabs>
        <w:rPr>
          <w:rFonts w:ascii="Verdana" w:hAnsi="Verdana" w:cs="Arial"/>
          <w:b/>
          <w:sz w:val="20"/>
        </w:rPr>
      </w:pPr>
      <w:r w:rsidRPr="00611291">
        <w:rPr>
          <w:rFonts w:ascii="Verdana" w:hAnsi="Verdana" w:cs="Arial"/>
          <w:b/>
          <w:sz w:val="20"/>
        </w:rPr>
        <w:t>Language of the bid:</w:t>
      </w:r>
    </w:p>
    <w:p w:rsidR="00611291" w:rsidRPr="00611291" w:rsidRDefault="00611291" w:rsidP="00611291">
      <w:pPr>
        <w:numPr>
          <w:ilvl w:val="1"/>
          <w:numId w:val="11"/>
        </w:numPr>
        <w:tabs>
          <w:tab w:val="left" w:pos="720"/>
        </w:tabs>
        <w:spacing w:line="360" w:lineRule="auto"/>
        <w:jc w:val="both"/>
        <w:rPr>
          <w:rFonts w:ascii="Verdana" w:hAnsi="Verdana" w:cs="Arial"/>
          <w:sz w:val="20"/>
        </w:rPr>
      </w:pPr>
      <w:r w:rsidRPr="00611291">
        <w:rPr>
          <w:rFonts w:ascii="Verdana" w:hAnsi="Verdana" w:cs="Arial"/>
          <w:sz w:val="20"/>
        </w:rPr>
        <w:t>All documents relating to the bid shall be in the English language only.</w:t>
      </w:r>
    </w:p>
    <w:p w:rsidR="00611291" w:rsidRPr="00611291" w:rsidRDefault="00611291" w:rsidP="00611291">
      <w:pPr>
        <w:pStyle w:val="BodyText"/>
        <w:numPr>
          <w:ilvl w:val="0"/>
          <w:numId w:val="11"/>
        </w:numPr>
        <w:tabs>
          <w:tab w:val="left" w:pos="720"/>
        </w:tabs>
        <w:rPr>
          <w:rFonts w:ascii="Verdana" w:hAnsi="Verdana" w:cs="Arial"/>
          <w:b/>
          <w:sz w:val="20"/>
        </w:rPr>
      </w:pPr>
      <w:r w:rsidRPr="00611291">
        <w:rPr>
          <w:rFonts w:ascii="Verdana" w:hAnsi="Verdana" w:cs="Arial"/>
          <w:b/>
          <w:sz w:val="20"/>
        </w:rPr>
        <w:t>Documents comprising of the bid:</w:t>
      </w:r>
      <w:r w:rsidR="00FC24EF">
        <w:rPr>
          <w:rFonts w:ascii="Verdana" w:hAnsi="Verdana" w:cs="Arial"/>
          <w:b/>
          <w:sz w:val="20"/>
        </w:rPr>
        <w:t xml:space="preserve"> </w:t>
      </w:r>
    </w:p>
    <w:p w:rsidR="00FC24EF" w:rsidRPr="00FC24EF" w:rsidRDefault="00FC24EF" w:rsidP="00FC24EF">
      <w:pPr>
        <w:pStyle w:val="NormalWeb"/>
        <w:numPr>
          <w:ilvl w:val="1"/>
          <w:numId w:val="11"/>
        </w:numPr>
        <w:jc w:val="both"/>
        <w:rPr>
          <w:rFonts w:ascii="Verdana" w:hAnsi="Verdana"/>
          <w:sz w:val="20"/>
          <w:szCs w:val="20"/>
        </w:rPr>
      </w:pPr>
      <w:r w:rsidRPr="00FC24EF">
        <w:rPr>
          <w:rFonts w:ascii="Verdana" w:hAnsi="Verdana"/>
          <w:sz w:val="20"/>
          <w:szCs w:val="20"/>
        </w:rPr>
        <w:t>The bidders who are desirous of participating in the tender process shall submit their Technical Bids, Price Bids, etc., in the standard formats prescribed in the bid documents. The bidders shall enclose legible copies of all relevant certificates, documents, and supporting records along with the tender documents in support of their Technical Bids. The bidder shall sign all statements, documents, and certificates submitted by him, accepting full responsibility for their correctness and authenticity.</w:t>
      </w:r>
    </w:p>
    <w:p w:rsidR="00611291" w:rsidRPr="00611291" w:rsidRDefault="00611291" w:rsidP="00FC24EF">
      <w:pPr>
        <w:pStyle w:val="BodyText"/>
        <w:numPr>
          <w:ilvl w:val="1"/>
          <w:numId w:val="11"/>
        </w:numPr>
        <w:tabs>
          <w:tab w:val="left" w:pos="720"/>
        </w:tabs>
        <w:rPr>
          <w:rFonts w:ascii="Verdana" w:hAnsi="Verdana" w:cs="Arial"/>
          <w:sz w:val="20"/>
        </w:rPr>
      </w:pPr>
      <w:r w:rsidRPr="00611291">
        <w:rPr>
          <w:rFonts w:ascii="Verdana" w:hAnsi="Verdana" w:cs="Arial"/>
          <w:sz w:val="20"/>
        </w:rPr>
        <w:t>Furnishing of hard copies by the bidder before opening of the price bid is dispensed with.</w:t>
      </w:r>
    </w:p>
    <w:p w:rsidR="00611291" w:rsidRPr="00611291" w:rsidRDefault="00611291" w:rsidP="00FC24EF">
      <w:pPr>
        <w:pStyle w:val="BodyText"/>
        <w:numPr>
          <w:ilvl w:val="1"/>
          <w:numId w:val="11"/>
        </w:numPr>
        <w:tabs>
          <w:tab w:val="left" w:pos="720"/>
        </w:tabs>
        <w:rPr>
          <w:rFonts w:ascii="Verdana" w:hAnsi="Verdana" w:cs="Arial"/>
          <w:sz w:val="20"/>
        </w:rPr>
      </w:pPr>
      <w:r w:rsidRPr="00611291">
        <w:rPr>
          <w:rFonts w:ascii="Verdana" w:hAnsi="Verdana" w:cs="Arial"/>
          <w:sz w:val="20"/>
        </w:rPr>
        <w:t>The technical bid evaluation of the bidder will be done on the certificates/documents uploaded through online only towards qualification criteria furnished by them.</w:t>
      </w:r>
    </w:p>
    <w:p w:rsidR="00611291" w:rsidRPr="00611291" w:rsidRDefault="00611291" w:rsidP="00FC24EF">
      <w:pPr>
        <w:pStyle w:val="BodyText"/>
        <w:numPr>
          <w:ilvl w:val="1"/>
          <w:numId w:val="11"/>
        </w:numPr>
        <w:tabs>
          <w:tab w:val="left" w:pos="720"/>
        </w:tabs>
        <w:rPr>
          <w:rFonts w:ascii="Verdana" w:hAnsi="Verdana" w:cs="Arial"/>
          <w:sz w:val="20"/>
        </w:rPr>
      </w:pPr>
      <w:r w:rsidRPr="00611291">
        <w:rPr>
          <w:rFonts w:ascii="Verdana" w:hAnsi="Verdana" w:cs="Arial"/>
          <w:sz w:val="20"/>
        </w:rPr>
        <w:t>The bidder shall invariably furnish the original demand draft towards bid processing fee</w:t>
      </w:r>
      <w:r w:rsidR="00D529E4">
        <w:rPr>
          <w:rFonts w:ascii="Verdana" w:hAnsi="Verdana" w:cs="Arial"/>
          <w:sz w:val="20"/>
        </w:rPr>
        <w:t xml:space="preserve"> and EMD</w:t>
      </w:r>
      <w:r w:rsidRPr="00611291">
        <w:rPr>
          <w:rFonts w:ascii="Verdana" w:hAnsi="Verdana" w:cs="Arial"/>
          <w:sz w:val="20"/>
        </w:rPr>
        <w:t xml:space="preserve"> to the concerned </w:t>
      </w:r>
      <w:r w:rsidR="004361CA" w:rsidRPr="00D529E4">
        <w:rPr>
          <w:rFonts w:ascii="Verdana" w:hAnsi="Verdana" w:cs="Arial"/>
          <w:b/>
          <w:sz w:val="20"/>
        </w:rPr>
        <w:t xml:space="preserve">The Deputy General Manager (Premises) Kadapa District Co-Operative Central Bank Ltd., </w:t>
      </w:r>
      <w:r w:rsidR="00F42847" w:rsidRPr="00D529E4">
        <w:rPr>
          <w:rFonts w:ascii="Verdana" w:hAnsi="Verdana" w:cs="Arial"/>
          <w:b/>
          <w:sz w:val="20"/>
        </w:rPr>
        <w:t>Kadapa</w:t>
      </w:r>
      <w:r w:rsidR="00F42847" w:rsidRPr="00611291">
        <w:rPr>
          <w:rFonts w:ascii="Verdana" w:hAnsi="Verdana" w:cs="Arial"/>
          <w:sz w:val="20"/>
        </w:rPr>
        <w:t xml:space="preserve"> before</w:t>
      </w:r>
      <w:r w:rsidRPr="00611291">
        <w:rPr>
          <w:rFonts w:ascii="Verdana" w:hAnsi="Verdana" w:cs="Arial"/>
          <w:sz w:val="20"/>
        </w:rPr>
        <w:t xml:space="preserve"> </w:t>
      </w:r>
      <w:r w:rsidRPr="00611291">
        <w:rPr>
          <w:rFonts w:ascii="Verdana" w:hAnsi="Verdana" w:cs="Arial"/>
          <w:color w:val="FF0000"/>
          <w:sz w:val="20"/>
        </w:rPr>
        <w:t xml:space="preserve">within 96 hours (four days) of bid submission closing time </w:t>
      </w:r>
      <w:r w:rsidRPr="00611291">
        <w:rPr>
          <w:rFonts w:ascii="Verdana" w:hAnsi="Verdana" w:cs="Arial"/>
          <w:sz w:val="20"/>
        </w:rPr>
        <w:t xml:space="preserve">either personally or through courier or by post and the receipt of the same within the stipulated time shall be the responsibility of the bidder. Department will not take any responsibility for any delay or </w:t>
      </w:r>
      <w:r w:rsidR="00F42847" w:rsidRPr="00611291">
        <w:rPr>
          <w:rFonts w:ascii="Verdana" w:hAnsi="Verdana" w:cs="Arial"/>
          <w:sz w:val="20"/>
        </w:rPr>
        <w:t>non-receipt</w:t>
      </w:r>
      <w:r w:rsidRPr="00611291">
        <w:rPr>
          <w:rFonts w:ascii="Verdana" w:hAnsi="Verdana" w:cs="Arial"/>
          <w:sz w:val="20"/>
        </w:rPr>
        <w:t>. Failure to furnish the original bank slips before the stipulated date and time will entail rejection of bid.</w:t>
      </w:r>
    </w:p>
    <w:p w:rsidR="00611291" w:rsidRPr="00611291" w:rsidRDefault="00286143" w:rsidP="00611291">
      <w:pPr>
        <w:pStyle w:val="BodyText"/>
        <w:numPr>
          <w:ilvl w:val="1"/>
          <w:numId w:val="11"/>
        </w:numPr>
        <w:tabs>
          <w:tab w:val="left" w:pos="720"/>
        </w:tabs>
        <w:rPr>
          <w:rFonts w:ascii="Verdana" w:hAnsi="Verdana" w:cs="Arial"/>
          <w:sz w:val="20"/>
        </w:rPr>
      </w:pPr>
      <w:r>
        <w:rPr>
          <w:rFonts w:ascii="Verdana" w:hAnsi="Verdana" w:cs="Arial"/>
          <w:sz w:val="20"/>
        </w:rPr>
        <w:t>Deleted</w:t>
      </w:r>
    </w:p>
    <w:p w:rsidR="00611291" w:rsidRPr="00611291" w:rsidRDefault="00611291" w:rsidP="00611291">
      <w:pPr>
        <w:pStyle w:val="BodyText"/>
        <w:numPr>
          <w:ilvl w:val="1"/>
          <w:numId w:val="11"/>
        </w:numPr>
        <w:tabs>
          <w:tab w:val="left" w:pos="720"/>
        </w:tabs>
        <w:rPr>
          <w:rFonts w:ascii="Verdana" w:hAnsi="Verdana" w:cs="Arial"/>
          <w:sz w:val="20"/>
        </w:rPr>
      </w:pPr>
      <w:r w:rsidRPr="00611291">
        <w:rPr>
          <w:rFonts w:ascii="Verdana" w:hAnsi="Verdana" w:cs="Arial"/>
          <w:sz w:val="20"/>
        </w:rPr>
        <w:lastRenderedPageBreak/>
        <w:t>The successful bidder shall furnish the original hard copies of all the documents/certificates/statements uploaded by him before concluding agreement.</w:t>
      </w:r>
    </w:p>
    <w:p w:rsidR="00611291" w:rsidRPr="00611291" w:rsidRDefault="00611291" w:rsidP="00611291">
      <w:pPr>
        <w:pStyle w:val="BodyText"/>
        <w:numPr>
          <w:ilvl w:val="1"/>
          <w:numId w:val="11"/>
        </w:numPr>
        <w:tabs>
          <w:tab w:val="left" w:pos="720"/>
        </w:tabs>
        <w:rPr>
          <w:rFonts w:ascii="Verdana" w:hAnsi="Verdana" w:cs="Arial"/>
          <w:sz w:val="20"/>
        </w:rPr>
      </w:pPr>
      <w:r w:rsidRPr="00611291">
        <w:rPr>
          <w:rFonts w:ascii="Verdana" w:hAnsi="Verdana" w:cs="Arial"/>
          <w:sz w:val="20"/>
        </w:rPr>
        <w:t>Deleted.</w:t>
      </w:r>
    </w:p>
    <w:p w:rsidR="00611291" w:rsidRPr="00611291" w:rsidRDefault="00611291" w:rsidP="00611291">
      <w:pPr>
        <w:pStyle w:val="BodyText"/>
        <w:ind w:left="720"/>
        <w:rPr>
          <w:rFonts w:ascii="Verdana" w:hAnsi="Verdana" w:cs="Arial"/>
          <w:sz w:val="20"/>
        </w:rPr>
      </w:pPr>
    </w:p>
    <w:p w:rsidR="00FB2059" w:rsidRPr="00FB2059" w:rsidRDefault="00FB2059" w:rsidP="00611291">
      <w:pPr>
        <w:pStyle w:val="BodyText"/>
        <w:numPr>
          <w:ilvl w:val="1"/>
          <w:numId w:val="11"/>
        </w:numPr>
        <w:tabs>
          <w:tab w:val="left" w:pos="720"/>
        </w:tabs>
        <w:rPr>
          <w:rFonts w:ascii="Verdana" w:hAnsi="Verdana" w:cs="Arial"/>
          <w:sz w:val="20"/>
        </w:rPr>
      </w:pPr>
      <w:r w:rsidRPr="00FB2059">
        <w:rPr>
          <w:rFonts w:ascii="Verdana" w:hAnsi="Verdana"/>
          <w:sz w:val="20"/>
        </w:rPr>
        <w:t>The bidder shall furnish a declaration stating that the documents and information submitted along with the tender are genuine and authentic. Any incorrectness, false information, or deviation noticed at any stage shall be viewed seriously and, apart from cancellation of the work and forfeiture of the EMD, appropriate legal action including criminal prosecution and suspension from participating in future tenders may also be initiated against the bidder.</w:t>
      </w:r>
    </w:p>
    <w:p w:rsidR="00FB2059" w:rsidRDefault="00FB2059" w:rsidP="00FB2059">
      <w:pPr>
        <w:pStyle w:val="ListParagraph"/>
        <w:rPr>
          <w:rFonts w:ascii="Verdana" w:hAnsi="Verdana" w:cs="Arial"/>
          <w:sz w:val="20"/>
        </w:rPr>
      </w:pPr>
    </w:p>
    <w:p w:rsidR="00FB2059" w:rsidRPr="00FB2059" w:rsidRDefault="00FB2059" w:rsidP="00611291">
      <w:pPr>
        <w:pStyle w:val="BodyText"/>
        <w:numPr>
          <w:ilvl w:val="1"/>
          <w:numId w:val="11"/>
        </w:numPr>
        <w:tabs>
          <w:tab w:val="left" w:pos="720"/>
        </w:tabs>
        <w:rPr>
          <w:rFonts w:ascii="Verdana" w:hAnsi="Verdana" w:cs="Arial"/>
          <w:sz w:val="20"/>
        </w:rPr>
      </w:pPr>
      <w:r w:rsidRPr="00FB2059">
        <w:rPr>
          <w:rFonts w:ascii="Verdana" w:hAnsi="Verdana"/>
          <w:sz w:val="20"/>
        </w:rPr>
        <w:t>The bidder shall duly sign and authenticate the bid documents before submission. Any bid not signed by the authorized signatory of the bidder or not submitted in the prescribed manner shall be liable for rejection.</w:t>
      </w:r>
    </w:p>
    <w:p w:rsidR="005848B2" w:rsidRPr="005848B2" w:rsidRDefault="005848B2" w:rsidP="005848B2">
      <w:pPr>
        <w:pStyle w:val="NormalWeb"/>
        <w:numPr>
          <w:ilvl w:val="1"/>
          <w:numId w:val="11"/>
        </w:numPr>
        <w:jc w:val="both"/>
        <w:rPr>
          <w:rFonts w:ascii="Verdana" w:hAnsi="Verdana"/>
          <w:sz w:val="20"/>
          <w:szCs w:val="20"/>
        </w:rPr>
      </w:pPr>
      <w:r w:rsidRPr="005848B2">
        <w:rPr>
          <w:rFonts w:ascii="Verdana" w:hAnsi="Verdana"/>
          <w:sz w:val="20"/>
          <w:szCs w:val="20"/>
        </w:rPr>
        <w:t>The Technical Bids will be opened by the Bank on the date and time specified in the bid documents. All statements, documents, certificates, proof of EMD payment, and other particulars submitted by the bidders along with the tender documents shall be scrutinized for technical evaluation. Clarifications or additional particulars, if required, shall be obtained from the bidders through conventional offline correspondence. The Technical Bids shall be evaluated based on the prescribed parameters and eligibility criteria, and the technically qualified bidders shall be identified accordingly. The results of the Technical Bid Evaluation shall be communicated to the bidders in due course.</w:t>
      </w:r>
    </w:p>
    <w:p w:rsidR="00611291" w:rsidRPr="00611291" w:rsidRDefault="00611291" w:rsidP="00611291">
      <w:pPr>
        <w:pStyle w:val="BodyText"/>
        <w:numPr>
          <w:ilvl w:val="1"/>
          <w:numId w:val="11"/>
        </w:numPr>
        <w:tabs>
          <w:tab w:val="left" w:pos="720"/>
        </w:tabs>
        <w:jc w:val="left"/>
        <w:rPr>
          <w:rFonts w:ascii="Verdana" w:hAnsi="Verdana" w:cs="Arial"/>
          <w:sz w:val="20"/>
        </w:rPr>
      </w:pPr>
      <w:proofErr w:type="gramStart"/>
      <w:r w:rsidRPr="00611291">
        <w:rPr>
          <w:rFonts w:ascii="Verdana" w:hAnsi="Verdana" w:cs="Arial"/>
          <w:sz w:val="20"/>
        </w:rPr>
        <w:t>Similarly</w:t>
      </w:r>
      <w:proofErr w:type="gramEnd"/>
      <w:r w:rsidRPr="00611291">
        <w:rPr>
          <w:rFonts w:ascii="Verdana" w:hAnsi="Verdana" w:cs="Arial"/>
          <w:sz w:val="20"/>
        </w:rPr>
        <w:t xml:space="preserve"> if any of the certificates, documents </w:t>
      </w:r>
      <w:proofErr w:type="spellStart"/>
      <w:r w:rsidRPr="00611291">
        <w:rPr>
          <w:rFonts w:ascii="Verdana" w:hAnsi="Verdana" w:cs="Arial"/>
          <w:sz w:val="20"/>
        </w:rPr>
        <w:t>etc</w:t>
      </w:r>
      <w:proofErr w:type="spellEnd"/>
      <w:r w:rsidRPr="00611291">
        <w:rPr>
          <w:rFonts w:ascii="Verdana" w:hAnsi="Verdana" w:cs="Arial"/>
          <w:sz w:val="20"/>
        </w:rPr>
        <w:t xml:space="preserve"> furnished by the bidder is found to be false/fabricated/bogus/incomplete/part information, the bidder will be black listed and the E.M.D will be forfeited.</w:t>
      </w:r>
    </w:p>
    <w:p w:rsidR="00611291" w:rsidRPr="00611291" w:rsidRDefault="00611291" w:rsidP="00611291">
      <w:pPr>
        <w:pStyle w:val="BodyText"/>
        <w:spacing w:line="240" w:lineRule="auto"/>
        <w:ind w:left="720"/>
        <w:jc w:val="left"/>
        <w:rPr>
          <w:rFonts w:ascii="Verdana" w:hAnsi="Verdana" w:cs="Arial"/>
          <w:sz w:val="20"/>
        </w:rPr>
      </w:pPr>
    </w:p>
    <w:p w:rsidR="00611291" w:rsidRPr="00611291" w:rsidRDefault="00611291" w:rsidP="00611291">
      <w:pPr>
        <w:pStyle w:val="BodyText"/>
        <w:spacing w:line="240" w:lineRule="auto"/>
        <w:ind w:left="720"/>
        <w:rPr>
          <w:rFonts w:ascii="Verdana" w:hAnsi="Verdana" w:cs="Arial"/>
          <w:sz w:val="20"/>
        </w:rPr>
      </w:pPr>
      <w:r w:rsidRPr="00611291">
        <w:rPr>
          <w:rFonts w:ascii="Verdana" w:hAnsi="Verdana" w:cs="Arial"/>
          <w:sz w:val="20"/>
        </w:rPr>
        <w:t>Note:</w:t>
      </w:r>
      <w:r w:rsidRPr="00611291">
        <w:rPr>
          <w:rFonts w:ascii="Verdana" w:hAnsi="Verdana" w:cs="Arial"/>
          <w:sz w:val="20"/>
        </w:rPr>
        <w:tab/>
        <w:t>As per G.O Ms No. 174, I&amp;CAD (PW-Reforms) Department Dated: 01/09/2008, the following modifications are made:</w:t>
      </w:r>
    </w:p>
    <w:p w:rsidR="00611291" w:rsidRPr="00611291" w:rsidRDefault="00611291" w:rsidP="00611291">
      <w:pPr>
        <w:pStyle w:val="BodyText"/>
        <w:spacing w:line="240" w:lineRule="auto"/>
        <w:ind w:left="720"/>
        <w:rPr>
          <w:rFonts w:ascii="Verdana" w:hAnsi="Verdana" w:cs="Arial"/>
          <w:sz w:val="20"/>
        </w:rPr>
      </w:pPr>
    </w:p>
    <w:p w:rsidR="00611291" w:rsidRPr="00611291" w:rsidRDefault="00611291" w:rsidP="00611291">
      <w:pPr>
        <w:pStyle w:val="BodyText"/>
        <w:spacing w:line="240" w:lineRule="auto"/>
        <w:ind w:left="1429"/>
        <w:rPr>
          <w:rFonts w:ascii="Verdana" w:hAnsi="Verdana" w:cs="Arial"/>
          <w:sz w:val="20"/>
        </w:rPr>
      </w:pPr>
    </w:p>
    <w:p w:rsidR="002F5C9B" w:rsidRPr="002F5C9B" w:rsidRDefault="000A3AF5" w:rsidP="000A3AF5">
      <w:pPr>
        <w:pStyle w:val="NormalWeb"/>
        <w:ind w:left="360"/>
        <w:jc w:val="both"/>
      </w:pPr>
      <w:r>
        <w:rPr>
          <w:rFonts w:ascii="Verdana" w:hAnsi="Verdana"/>
          <w:sz w:val="20"/>
          <w:szCs w:val="20"/>
        </w:rPr>
        <w:t>(</w:t>
      </w:r>
      <w:proofErr w:type="spellStart"/>
      <w:r>
        <w:rPr>
          <w:rFonts w:ascii="Verdana" w:hAnsi="Verdana"/>
          <w:sz w:val="20"/>
          <w:szCs w:val="20"/>
        </w:rPr>
        <w:t>i</w:t>
      </w:r>
      <w:proofErr w:type="spellEnd"/>
      <w:r>
        <w:rPr>
          <w:rFonts w:ascii="Verdana" w:hAnsi="Verdana"/>
          <w:sz w:val="20"/>
          <w:szCs w:val="20"/>
        </w:rPr>
        <w:t xml:space="preserve">)  </w:t>
      </w:r>
      <w:r w:rsidR="002F5C9B" w:rsidRPr="002F5C9B">
        <w:rPr>
          <w:rFonts w:ascii="Verdana" w:hAnsi="Verdana"/>
          <w:sz w:val="20"/>
          <w:szCs w:val="20"/>
        </w:rPr>
        <w:t xml:space="preserve">All the bidders shall invariably submit copies of the Demand Draft/Banker’s Cheque or proof       </w:t>
      </w:r>
      <w:r>
        <w:rPr>
          <w:rFonts w:ascii="Verdana" w:hAnsi="Verdana"/>
          <w:sz w:val="20"/>
          <w:szCs w:val="20"/>
        </w:rPr>
        <w:tab/>
      </w:r>
      <w:r w:rsidR="002F5C9B" w:rsidRPr="002F5C9B">
        <w:rPr>
          <w:rFonts w:ascii="Verdana" w:hAnsi="Verdana"/>
          <w:sz w:val="20"/>
          <w:szCs w:val="20"/>
        </w:rPr>
        <w:t xml:space="preserve">of online payment towards EMD along with the tender documents. Submission of such proof </w:t>
      </w:r>
      <w:r>
        <w:rPr>
          <w:rFonts w:ascii="Verdana" w:hAnsi="Verdana"/>
          <w:sz w:val="20"/>
          <w:szCs w:val="20"/>
        </w:rPr>
        <w:tab/>
      </w:r>
      <w:r w:rsidR="002F5C9B" w:rsidRPr="002F5C9B">
        <w:rPr>
          <w:rFonts w:ascii="Verdana" w:hAnsi="Verdana"/>
          <w:sz w:val="20"/>
          <w:szCs w:val="20"/>
        </w:rPr>
        <w:t xml:space="preserve">of EMD payment shall be treated as a primary requirement for considering the bid as </w:t>
      </w:r>
      <w:r>
        <w:rPr>
          <w:rFonts w:ascii="Verdana" w:hAnsi="Verdana"/>
          <w:sz w:val="20"/>
          <w:szCs w:val="20"/>
        </w:rPr>
        <w:tab/>
      </w:r>
      <w:r w:rsidR="002F5C9B" w:rsidRPr="002F5C9B">
        <w:rPr>
          <w:rFonts w:ascii="Verdana" w:hAnsi="Verdana"/>
          <w:sz w:val="20"/>
          <w:szCs w:val="20"/>
        </w:rPr>
        <w:t>responsive.</w:t>
      </w:r>
    </w:p>
    <w:p w:rsidR="002F5C9B" w:rsidRDefault="002F5C9B" w:rsidP="002F5C9B">
      <w:pPr>
        <w:pStyle w:val="NormalWeb"/>
        <w:ind w:left="360"/>
        <w:jc w:val="both"/>
      </w:pPr>
      <w:r>
        <w:t xml:space="preserve">(ii)The Department shall carry out the Technical Bid Evaluation solely based on the </w:t>
      </w:r>
      <w:r>
        <w:tab/>
        <w:t xml:space="preserve">certificates/documents and proof of payment towards EMD submitted along with the tender </w:t>
      </w:r>
      <w:r>
        <w:tab/>
        <w:t xml:space="preserve">documents, and shall open the Price Bids of only those bidders found responsive and technically </w:t>
      </w:r>
      <w:r>
        <w:tab/>
        <w:t>qualified.</w:t>
      </w:r>
    </w:p>
    <w:p w:rsidR="00611291" w:rsidRPr="00611291" w:rsidRDefault="002F5C9B" w:rsidP="002F5C9B">
      <w:pPr>
        <w:pStyle w:val="NormalWeb"/>
        <w:ind w:left="360"/>
        <w:jc w:val="both"/>
        <w:rPr>
          <w:rFonts w:ascii="Verdana" w:hAnsi="Verdana" w:cs="Arial"/>
          <w:sz w:val="20"/>
        </w:rPr>
      </w:pPr>
      <w:r>
        <w:t xml:space="preserve">(iii) </w:t>
      </w:r>
      <w:r w:rsidR="00611291" w:rsidRPr="00611291">
        <w:rPr>
          <w:rFonts w:ascii="Verdana" w:hAnsi="Verdana" w:cs="Arial"/>
          <w:sz w:val="20"/>
        </w:rPr>
        <w:t xml:space="preserve">The Department will notify the successful bidder for submission of original hard copies of </w:t>
      </w:r>
      <w:r>
        <w:rPr>
          <w:rFonts w:ascii="Verdana" w:hAnsi="Verdana" w:cs="Arial"/>
          <w:sz w:val="20"/>
        </w:rPr>
        <w:tab/>
      </w:r>
      <w:r w:rsidR="00611291" w:rsidRPr="00611291">
        <w:rPr>
          <w:rFonts w:ascii="Verdana" w:hAnsi="Verdana" w:cs="Arial"/>
          <w:sz w:val="20"/>
        </w:rPr>
        <w:t xml:space="preserve">all uploaded documents, / Details of net banking </w:t>
      </w:r>
      <w:proofErr w:type="gramStart"/>
      <w:r w:rsidR="00611291" w:rsidRPr="00611291">
        <w:rPr>
          <w:rFonts w:ascii="Verdana" w:hAnsi="Verdana" w:cs="Arial"/>
          <w:sz w:val="20"/>
        </w:rPr>
        <w:t>payment  towards</w:t>
      </w:r>
      <w:proofErr w:type="gramEnd"/>
      <w:r w:rsidR="00611291" w:rsidRPr="00611291">
        <w:rPr>
          <w:rFonts w:ascii="Verdana" w:hAnsi="Verdana" w:cs="Arial"/>
          <w:sz w:val="20"/>
        </w:rPr>
        <w:t xml:space="preserve"> Earnest Money Deposit </w:t>
      </w:r>
      <w:r>
        <w:rPr>
          <w:rFonts w:ascii="Verdana" w:hAnsi="Verdana" w:cs="Arial"/>
          <w:sz w:val="20"/>
        </w:rPr>
        <w:tab/>
      </w:r>
      <w:r w:rsidR="00611291" w:rsidRPr="00611291">
        <w:rPr>
          <w:rFonts w:ascii="Verdana" w:hAnsi="Verdana" w:cs="Arial"/>
          <w:sz w:val="20"/>
        </w:rPr>
        <w:t>prior to entering into agreement.</w:t>
      </w:r>
    </w:p>
    <w:p w:rsidR="00611291" w:rsidRPr="00611291" w:rsidRDefault="00611291" w:rsidP="00611291">
      <w:pPr>
        <w:pStyle w:val="BodyText"/>
        <w:spacing w:line="240" w:lineRule="auto"/>
        <w:rPr>
          <w:rFonts w:ascii="Verdana" w:hAnsi="Verdana" w:cs="Arial"/>
          <w:sz w:val="20"/>
        </w:rPr>
      </w:pPr>
    </w:p>
    <w:p w:rsidR="00611291" w:rsidRPr="00611291" w:rsidRDefault="00611291" w:rsidP="000A3AF5">
      <w:pPr>
        <w:pStyle w:val="BodyText"/>
        <w:numPr>
          <w:ilvl w:val="0"/>
          <w:numId w:val="98"/>
        </w:numPr>
        <w:spacing w:line="240" w:lineRule="auto"/>
        <w:ind w:left="709" w:hanging="425"/>
        <w:rPr>
          <w:rFonts w:ascii="Verdana" w:hAnsi="Verdana" w:cs="Arial"/>
          <w:sz w:val="20"/>
        </w:rPr>
      </w:pPr>
      <w:r w:rsidRPr="00611291">
        <w:rPr>
          <w:rFonts w:ascii="Verdana" w:hAnsi="Verdana" w:cs="Arial"/>
          <w:sz w:val="20"/>
        </w:rPr>
        <w:t xml:space="preserve">The successful bidder shall invariably furnish the original / Details of net banking payment towards Earnest Money Deposit, certificates/ documents of the uploaded scanned copies to </w:t>
      </w:r>
      <w:r w:rsidRPr="00611291">
        <w:rPr>
          <w:rFonts w:ascii="Verdana" w:hAnsi="Verdana" w:cs="Arial"/>
          <w:sz w:val="20"/>
        </w:rPr>
        <w:lastRenderedPageBreak/>
        <w:t>the tender inviting authority before entering into agreement either personally or through courier or post and the receipt of the same with in the stipulated date shall be the responsibility of the successful bidder.</w:t>
      </w:r>
    </w:p>
    <w:p w:rsidR="00611291" w:rsidRPr="00611291" w:rsidRDefault="00611291" w:rsidP="00611291">
      <w:pPr>
        <w:pStyle w:val="BodyText"/>
        <w:spacing w:line="240" w:lineRule="auto"/>
        <w:rPr>
          <w:rFonts w:ascii="Verdana" w:hAnsi="Verdana" w:cs="Arial"/>
          <w:sz w:val="20"/>
        </w:rPr>
      </w:pPr>
    </w:p>
    <w:p w:rsidR="00611291" w:rsidRPr="00611291" w:rsidRDefault="00611291" w:rsidP="000A3AF5">
      <w:pPr>
        <w:pStyle w:val="BodyText"/>
        <w:numPr>
          <w:ilvl w:val="0"/>
          <w:numId w:val="98"/>
        </w:numPr>
        <w:spacing w:line="240" w:lineRule="auto"/>
        <w:ind w:left="851" w:hanging="425"/>
        <w:rPr>
          <w:rFonts w:ascii="Verdana" w:hAnsi="Verdana" w:cs="Arial"/>
          <w:sz w:val="20"/>
        </w:rPr>
      </w:pPr>
      <w:r w:rsidRPr="00611291">
        <w:rPr>
          <w:rFonts w:ascii="Verdana" w:hAnsi="Verdana" w:cs="Arial"/>
          <w:sz w:val="20"/>
        </w:rPr>
        <w:t>The Department will not take any responsibility for any delay in receipt/non receipt of original / Details of net banking payment towards earnest money deposit, certificates/Documents from the successful bidder before the stipulated time. On receipt of documents, the Department shall ensure the genuinely of the / Details of net banking payment towards Earnest Money Deposit and all other certificates/documents uploaded by the bidder in e-procurement system in support of the qualification criteria before concluding the agreement.</w:t>
      </w:r>
    </w:p>
    <w:p w:rsidR="00611291" w:rsidRPr="00611291" w:rsidRDefault="00611291" w:rsidP="00611291">
      <w:pPr>
        <w:pStyle w:val="BodyText"/>
        <w:spacing w:line="240" w:lineRule="auto"/>
        <w:rPr>
          <w:rFonts w:ascii="Verdana" w:hAnsi="Verdana" w:cs="Arial"/>
          <w:sz w:val="20"/>
        </w:rPr>
      </w:pPr>
    </w:p>
    <w:p w:rsidR="00CF4889" w:rsidRPr="00CF4889" w:rsidRDefault="00CF4889" w:rsidP="000A3AF5">
      <w:pPr>
        <w:pStyle w:val="BodyText"/>
        <w:numPr>
          <w:ilvl w:val="0"/>
          <w:numId w:val="98"/>
        </w:numPr>
        <w:ind w:left="851" w:hanging="425"/>
        <w:rPr>
          <w:rFonts w:ascii="Verdana" w:hAnsi="Verdana" w:cs="Arial"/>
          <w:b/>
          <w:sz w:val="20"/>
        </w:rPr>
      </w:pPr>
      <w:r>
        <w:t>If the successful bidder fails to submit the original hard copies of the certificates/documents and proof of payment towards Earnest Money Deposit (EMD) within the stipulated time, or if any discrepancy or variation is noticed between the documents submitted with the tender and the original documents produced by the bidder, such bidder shall be liable for suspension from participating in the Department’s tenders for a period of three (3) years. In addition, the Department reserves the right to initiate appropriate legal action, including criminal prosecution, against such defaulting bidder as a deterrent measure to avoid delays in the tender process and execution of the development works undertaken by the Government</w:t>
      </w:r>
    </w:p>
    <w:p w:rsidR="00611291" w:rsidRPr="00611291" w:rsidRDefault="00611291" w:rsidP="00CF4889">
      <w:pPr>
        <w:pStyle w:val="BodyText"/>
        <w:numPr>
          <w:ilvl w:val="0"/>
          <w:numId w:val="11"/>
        </w:numPr>
        <w:rPr>
          <w:rFonts w:ascii="Verdana" w:hAnsi="Verdana" w:cs="Arial"/>
          <w:b/>
          <w:sz w:val="20"/>
        </w:rPr>
      </w:pPr>
      <w:r w:rsidRPr="00611291">
        <w:rPr>
          <w:rFonts w:ascii="Verdana" w:hAnsi="Verdana" w:cs="Arial"/>
          <w:b/>
          <w:sz w:val="20"/>
        </w:rPr>
        <w:t>Bid Offer:</w:t>
      </w:r>
    </w:p>
    <w:p w:rsidR="00611291" w:rsidRPr="00611291" w:rsidRDefault="00611291" w:rsidP="00CF4889">
      <w:pPr>
        <w:numPr>
          <w:ilvl w:val="1"/>
          <w:numId w:val="11"/>
        </w:numPr>
        <w:spacing w:line="360" w:lineRule="auto"/>
        <w:jc w:val="both"/>
        <w:rPr>
          <w:rFonts w:ascii="Verdana" w:hAnsi="Verdana" w:cs="Arial"/>
          <w:sz w:val="20"/>
        </w:rPr>
      </w:pPr>
      <w:r w:rsidRPr="00611291">
        <w:rPr>
          <w:rFonts w:ascii="Verdana" w:hAnsi="Verdana" w:cs="Arial"/>
          <w:sz w:val="20"/>
        </w:rPr>
        <w:t xml:space="preserve">Bill of quantities called Schedule-A and the bid offer accompanies the bid document as Volume-II. It shall be explicitly understood that the bid inviting officer does not accept any responsibility for the correctness or completeness of this schedule-A and this Schedule-A is liable to alterations by omissions, deductions or additions at the discretion of </w:t>
      </w:r>
      <w:r w:rsidR="004361CA">
        <w:rPr>
          <w:rFonts w:ascii="Verdana" w:hAnsi="Verdana" w:cs="Arial"/>
          <w:sz w:val="20"/>
        </w:rPr>
        <w:t>The</w:t>
      </w:r>
      <w:r w:rsidR="001C537B" w:rsidRPr="004C1A06">
        <w:rPr>
          <w:rFonts w:ascii="Verdana" w:hAnsi="Verdana" w:cs="Arial"/>
          <w:b/>
          <w:color w:val="FF0000"/>
          <w:sz w:val="20"/>
          <w:lang w:val="en-US"/>
        </w:rPr>
        <w:t xml:space="preserve"> </w:t>
      </w:r>
      <w:r w:rsidR="00CF4889">
        <w:rPr>
          <w:rFonts w:ascii="Verdana" w:hAnsi="Verdana" w:cs="Arial"/>
          <w:b/>
          <w:color w:val="FF0000"/>
          <w:sz w:val="20"/>
          <w:lang w:val="en-US"/>
        </w:rPr>
        <w:t xml:space="preserve">Chief Executive Officer, </w:t>
      </w:r>
      <w:r w:rsidR="00CF4889" w:rsidRPr="004C1A06">
        <w:rPr>
          <w:rFonts w:ascii="Verdana" w:hAnsi="Verdana" w:cs="Arial"/>
          <w:b/>
          <w:color w:val="FF0000"/>
          <w:sz w:val="20"/>
          <w:lang w:val="en-US"/>
        </w:rPr>
        <w:t>Kadapa</w:t>
      </w:r>
      <w:r w:rsidR="001C537B" w:rsidRPr="004C1A06">
        <w:rPr>
          <w:rFonts w:ascii="Verdana" w:hAnsi="Verdana" w:cs="Arial"/>
          <w:b/>
          <w:color w:val="FF0000"/>
          <w:sz w:val="20"/>
          <w:lang w:val="en-US"/>
        </w:rPr>
        <w:t xml:space="preserve"> District Co-Operative Central Bank Ltd., Kadapa</w:t>
      </w:r>
      <w:r w:rsidRPr="00611291">
        <w:rPr>
          <w:rFonts w:ascii="Verdana" w:hAnsi="Verdana" w:cs="Arial"/>
          <w:color w:val="FF0000"/>
          <w:sz w:val="20"/>
        </w:rPr>
        <w:t xml:space="preserve"> </w:t>
      </w:r>
      <w:r w:rsidRPr="00611291">
        <w:rPr>
          <w:rFonts w:ascii="Verdana" w:hAnsi="Verdana" w:cs="Arial"/>
          <w:sz w:val="20"/>
        </w:rPr>
        <w:t xml:space="preserve">or as set forth in the conditions of the contract. The Schedule-A shall contain the items of work indicated as Part–I and LS provisions as Part–II. The percentage quoted by the bidder shall be applicable only to Part-I.  However, the provisions contained in the Part-II will be operable basing on the conditions provided in the bid document. The bidders will have to state clearly their willingness to execute the work at certain specific percentage of excess or less or at par of the ECV indicated in Part-I at the space provided therein in Schedule-A. The L.S amounts indicated in Part-II are maximum reimbursable amounts. The bidder should however quote his lump sum bid based on this schedule of quantities. He should quote his offer as </w:t>
      </w:r>
      <w:proofErr w:type="spellStart"/>
      <w:proofErr w:type="gramStart"/>
      <w:r w:rsidRPr="00611291">
        <w:rPr>
          <w:rFonts w:ascii="Verdana" w:hAnsi="Verdana" w:cs="Arial"/>
          <w:sz w:val="20"/>
        </w:rPr>
        <w:t>a</w:t>
      </w:r>
      <w:proofErr w:type="spellEnd"/>
      <w:proofErr w:type="gramEnd"/>
      <w:r w:rsidRPr="00611291">
        <w:rPr>
          <w:rFonts w:ascii="Verdana" w:hAnsi="Verdana" w:cs="Arial"/>
          <w:sz w:val="20"/>
        </w:rPr>
        <w:t xml:space="preserve"> overall bid percentage. The </w:t>
      </w:r>
      <w:r w:rsidR="00CF4889" w:rsidRPr="00611291">
        <w:rPr>
          <w:rFonts w:ascii="Verdana" w:hAnsi="Verdana" w:cs="Arial"/>
          <w:sz w:val="20"/>
        </w:rPr>
        <w:t>overall</w:t>
      </w:r>
      <w:r w:rsidRPr="00611291">
        <w:rPr>
          <w:rFonts w:ascii="Verdana" w:hAnsi="Verdana" w:cs="Arial"/>
          <w:sz w:val="20"/>
        </w:rPr>
        <w:t xml:space="preserve"> bid percentage should be written both in words and figures. </w:t>
      </w:r>
    </w:p>
    <w:p w:rsidR="00611291" w:rsidRPr="00611291" w:rsidRDefault="00611291" w:rsidP="00611291">
      <w:pPr>
        <w:jc w:val="both"/>
        <w:rPr>
          <w:rFonts w:ascii="Verdana" w:hAnsi="Verdana" w:cs="Arial"/>
          <w:sz w:val="20"/>
        </w:rPr>
      </w:pPr>
    </w:p>
    <w:p w:rsidR="00611291" w:rsidRPr="00611291" w:rsidRDefault="00611291" w:rsidP="00611291">
      <w:pPr>
        <w:jc w:val="both"/>
        <w:rPr>
          <w:rFonts w:ascii="Verdana" w:hAnsi="Verdana" w:cs="Arial"/>
          <w:sz w:val="20"/>
        </w:rPr>
      </w:pPr>
    </w:p>
    <w:p w:rsidR="00611291" w:rsidRPr="00611291" w:rsidRDefault="00611291" w:rsidP="00CF4889">
      <w:pPr>
        <w:numPr>
          <w:ilvl w:val="1"/>
          <w:numId w:val="11"/>
        </w:numPr>
        <w:spacing w:line="360" w:lineRule="auto"/>
        <w:jc w:val="both"/>
        <w:rPr>
          <w:rFonts w:ascii="Verdana" w:hAnsi="Verdana" w:cs="Arial"/>
          <w:sz w:val="20"/>
        </w:rPr>
      </w:pPr>
      <w:r w:rsidRPr="00611291">
        <w:rPr>
          <w:rFonts w:ascii="Verdana" w:hAnsi="Verdana" w:cs="Arial"/>
          <w:sz w:val="20"/>
        </w:rPr>
        <w:t>The Schedule-A (or price bid) contains not only the quantities but also the rates worked out by the Department and the amount for each item and total value of the estimated contract. The bidder should workout his own rates keeping in view the work, site conditions and quote his overall bid percentage with which he intends to execute the work.</w:t>
      </w:r>
    </w:p>
    <w:p w:rsidR="00611291" w:rsidRPr="00611291" w:rsidRDefault="00611291" w:rsidP="00611291">
      <w:pPr>
        <w:jc w:val="both"/>
        <w:rPr>
          <w:rFonts w:ascii="Verdana" w:hAnsi="Verdana" w:cs="Arial"/>
          <w:sz w:val="20"/>
        </w:rPr>
      </w:pPr>
    </w:p>
    <w:p w:rsidR="00611291" w:rsidRPr="00611291" w:rsidRDefault="00611291" w:rsidP="00CF4889">
      <w:pPr>
        <w:numPr>
          <w:ilvl w:val="1"/>
          <w:numId w:val="11"/>
        </w:numPr>
        <w:spacing w:line="360" w:lineRule="auto"/>
        <w:jc w:val="both"/>
        <w:rPr>
          <w:rFonts w:ascii="Verdana" w:hAnsi="Verdana" w:cs="Arial"/>
          <w:sz w:val="20"/>
        </w:rPr>
      </w:pPr>
      <w:r w:rsidRPr="00611291">
        <w:rPr>
          <w:rFonts w:ascii="Verdana" w:hAnsi="Verdana" w:cs="Arial"/>
          <w:sz w:val="20"/>
        </w:rPr>
        <w:t>The bid offer shall be for the whole work and not for individual items/part of the work.</w:t>
      </w:r>
    </w:p>
    <w:p w:rsidR="00611291" w:rsidRPr="00611291" w:rsidRDefault="00611291" w:rsidP="00611291">
      <w:pPr>
        <w:spacing w:line="360" w:lineRule="auto"/>
        <w:jc w:val="both"/>
        <w:rPr>
          <w:rFonts w:ascii="Verdana" w:hAnsi="Verdana" w:cs="Arial"/>
          <w:sz w:val="20"/>
        </w:rPr>
      </w:pPr>
    </w:p>
    <w:p w:rsidR="00611291" w:rsidRPr="00611291" w:rsidRDefault="00611291" w:rsidP="007C2B85">
      <w:pPr>
        <w:numPr>
          <w:ilvl w:val="1"/>
          <w:numId w:val="11"/>
        </w:numPr>
        <w:spacing w:line="360" w:lineRule="auto"/>
        <w:jc w:val="both"/>
        <w:rPr>
          <w:rFonts w:ascii="Verdana" w:hAnsi="Verdana" w:cs="Arial"/>
          <w:sz w:val="20"/>
        </w:rPr>
      </w:pPr>
      <w:r w:rsidRPr="00611291">
        <w:rPr>
          <w:rFonts w:ascii="Verdana" w:hAnsi="Verdana" w:cs="Arial"/>
          <w:sz w:val="20"/>
        </w:rPr>
        <w:t xml:space="preserve">All duties, taxes, and other levies payable by the contractor as per State/Central Government rules </w:t>
      </w:r>
      <w:r w:rsidRPr="00611291">
        <w:rPr>
          <w:rFonts w:ascii="Verdana" w:hAnsi="Verdana" w:cs="Arial"/>
          <w:color w:val="FF00FF"/>
          <w:sz w:val="20"/>
        </w:rPr>
        <w:t>excluding GST</w:t>
      </w:r>
      <w:r w:rsidRPr="00611291">
        <w:rPr>
          <w:rFonts w:ascii="Verdana" w:hAnsi="Verdana" w:cs="Arial"/>
          <w:sz w:val="20"/>
        </w:rPr>
        <w:t xml:space="preserve"> shall be included in the bid percentage quoted by the bidder.</w:t>
      </w:r>
    </w:p>
    <w:p w:rsidR="00611291" w:rsidRPr="00611291" w:rsidRDefault="00611291" w:rsidP="00CF4889">
      <w:pPr>
        <w:numPr>
          <w:ilvl w:val="1"/>
          <w:numId w:val="11"/>
        </w:numPr>
        <w:spacing w:line="360" w:lineRule="auto"/>
        <w:jc w:val="both"/>
        <w:rPr>
          <w:rFonts w:ascii="Verdana" w:hAnsi="Verdana" w:cs="Arial"/>
          <w:sz w:val="20"/>
        </w:rPr>
      </w:pPr>
      <w:r w:rsidRPr="00611291">
        <w:rPr>
          <w:rFonts w:ascii="Verdana" w:hAnsi="Verdana" w:cs="Arial"/>
          <w:sz w:val="20"/>
        </w:rPr>
        <w:t xml:space="preserve">The </w:t>
      </w:r>
      <w:proofErr w:type="spellStart"/>
      <w:r w:rsidRPr="00611291">
        <w:rPr>
          <w:rFonts w:ascii="Verdana" w:hAnsi="Verdana" w:cs="Arial"/>
          <w:sz w:val="20"/>
        </w:rPr>
        <w:t>bidded</w:t>
      </w:r>
      <w:proofErr w:type="spellEnd"/>
      <w:r w:rsidRPr="00611291">
        <w:rPr>
          <w:rFonts w:ascii="Verdana" w:hAnsi="Verdana" w:cs="Arial"/>
          <w:sz w:val="20"/>
        </w:rPr>
        <w:t xml:space="preserve"> contract amount as computed based on overall bid percentage is subject to variation during the performance of the contract in accordance with variation in quantities etc.</w:t>
      </w:r>
    </w:p>
    <w:p w:rsidR="00611291" w:rsidRPr="00611291" w:rsidRDefault="00611291" w:rsidP="00611291">
      <w:pPr>
        <w:ind w:left="720"/>
        <w:jc w:val="both"/>
        <w:rPr>
          <w:rFonts w:ascii="Verdana" w:hAnsi="Verdana" w:cs="Arial"/>
          <w:sz w:val="20"/>
        </w:rPr>
      </w:pPr>
    </w:p>
    <w:p w:rsidR="00611291" w:rsidRPr="00611291" w:rsidRDefault="00611291" w:rsidP="00CF4889">
      <w:pPr>
        <w:pStyle w:val="BodyText"/>
        <w:numPr>
          <w:ilvl w:val="0"/>
          <w:numId w:val="11"/>
        </w:numPr>
        <w:rPr>
          <w:rFonts w:ascii="Verdana" w:hAnsi="Verdana" w:cs="Arial"/>
          <w:b/>
          <w:sz w:val="20"/>
        </w:rPr>
      </w:pPr>
      <w:r w:rsidRPr="00611291">
        <w:rPr>
          <w:rFonts w:ascii="Verdana" w:hAnsi="Verdana" w:cs="Arial"/>
          <w:b/>
          <w:sz w:val="20"/>
        </w:rPr>
        <w:t>Validity of bids:</w:t>
      </w:r>
    </w:p>
    <w:p w:rsidR="00611291" w:rsidRPr="00611291" w:rsidRDefault="00611291" w:rsidP="00CF4889">
      <w:pPr>
        <w:numPr>
          <w:ilvl w:val="1"/>
          <w:numId w:val="11"/>
        </w:numPr>
        <w:spacing w:line="360" w:lineRule="auto"/>
        <w:jc w:val="both"/>
        <w:rPr>
          <w:rFonts w:ascii="Verdana" w:hAnsi="Verdana" w:cs="Arial"/>
          <w:sz w:val="20"/>
        </w:rPr>
      </w:pPr>
      <w:r w:rsidRPr="00611291">
        <w:rPr>
          <w:rFonts w:ascii="Verdana" w:hAnsi="Verdana" w:cs="Arial"/>
          <w:sz w:val="20"/>
        </w:rPr>
        <w:t xml:space="preserve">Bids shall remain valid for a period of </w:t>
      </w:r>
      <w:r w:rsidR="00286143">
        <w:rPr>
          <w:rFonts w:ascii="Verdana" w:hAnsi="Verdana" w:cs="Arial"/>
          <w:b/>
          <w:sz w:val="20"/>
        </w:rPr>
        <w:t>6</w:t>
      </w:r>
      <w:r w:rsidRPr="001C537B">
        <w:rPr>
          <w:rFonts w:ascii="Verdana" w:hAnsi="Verdana" w:cs="Arial"/>
          <w:b/>
          <w:sz w:val="20"/>
        </w:rPr>
        <w:t xml:space="preserve"> (</w:t>
      </w:r>
      <w:r w:rsidR="00286143">
        <w:rPr>
          <w:rFonts w:ascii="Verdana" w:hAnsi="Verdana" w:cs="Arial"/>
          <w:b/>
          <w:sz w:val="20"/>
        </w:rPr>
        <w:t>Six</w:t>
      </w:r>
      <w:r w:rsidRPr="001C537B">
        <w:rPr>
          <w:rFonts w:ascii="Verdana" w:hAnsi="Verdana" w:cs="Arial"/>
          <w:b/>
          <w:sz w:val="20"/>
        </w:rPr>
        <w:t>)</w:t>
      </w:r>
      <w:r w:rsidRPr="00611291">
        <w:rPr>
          <w:rFonts w:ascii="Verdana" w:hAnsi="Verdana" w:cs="Arial"/>
          <w:sz w:val="20"/>
        </w:rPr>
        <w:t xml:space="preserve"> months from the last date for receipt of technical bids as specified in NIT.</w:t>
      </w:r>
    </w:p>
    <w:p w:rsidR="00611291" w:rsidRPr="00611291" w:rsidRDefault="00611291" w:rsidP="00611291">
      <w:pPr>
        <w:spacing w:line="360" w:lineRule="auto"/>
        <w:jc w:val="both"/>
        <w:rPr>
          <w:rFonts w:ascii="Verdana" w:hAnsi="Verdana" w:cs="Arial"/>
          <w:sz w:val="20"/>
        </w:rPr>
      </w:pPr>
    </w:p>
    <w:p w:rsidR="00611291" w:rsidRPr="00611291" w:rsidRDefault="00611291" w:rsidP="00CF4889">
      <w:pPr>
        <w:numPr>
          <w:ilvl w:val="1"/>
          <w:numId w:val="11"/>
        </w:numPr>
        <w:spacing w:line="360" w:lineRule="auto"/>
        <w:jc w:val="both"/>
        <w:rPr>
          <w:rFonts w:ascii="Verdana" w:hAnsi="Verdana" w:cs="Arial"/>
          <w:sz w:val="20"/>
        </w:rPr>
      </w:pPr>
      <w:r w:rsidRPr="00611291">
        <w:rPr>
          <w:rFonts w:ascii="Verdana" w:hAnsi="Verdana" w:cs="Arial"/>
          <w:sz w:val="20"/>
        </w:rPr>
        <w:t>During the above mentioned period no plea by the bidder for any sort of modification of the bid based upon or arising out of any alleged misunderstanding of misconceptions or mistake or for any reason will be entertained.</w:t>
      </w:r>
    </w:p>
    <w:p w:rsidR="00611291" w:rsidRPr="00611291" w:rsidRDefault="00611291" w:rsidP="00611291">
      <w:pPr>
        <w:jc w:val="both"/>
        <w:rPr>
          <w:rFonts w:ascii="Verdana" w:hAnsi="Verdana" w:cs="Arial"/>
          <w:sz w:val="20"/>
        </w:rPr>
      </w:pPr>
    </w:p>
    <w:p w:rsidR="00611291" w:rsidRPr="00611291" w:rsidRDefault="00611291" w:rsidP="00CF4889">
      <w:pPr>
        <w:numPr>
          <w:ilvl w:val="1"/>
          <w:numId w:val="11"/>
        </w:numPr>
        <w:spacing w:line="360" w:lineRule="auto"/>
        <w:jc w:val="both"/>
        <w:rPr>
          <w:rFonts w:ascii="Verdana" w:hAnsi="Verdana" w:cs="Arial"/>
          <w:sz w:val="20"/>
        </w:rPr>
      </w:pPr>
      <w:r w:rsidRPr="00611291">
        <w:rPr>
          <w:rFonts w:ascii="Verdana" w:hAnsi="Verdana" w:cs="Arial"/>
          <w:sz w:val="20"/>
        </w:rPr>
        <w:t>In exceptional circumstances, prior to expiry of the original time limit, the bid inviting officer may request the bidders to extend the period of validity for a specified additional period. Such request to the bidders shall be made in writing. A bidder may refuse the request without forfeiting his E.M.D. A bidder agreeing to the request will not be permitted to modify his bid, but will be required to extend the validity of his E.M.D for a period of the extension.</w:t>
      </w:r>
    </w:p>
    <w:p w:rsidR="00611291" w:rsidRPr="00611291" w:rsidRDefault="00611291" w:rsidP="00611291">
      <w:pPr>
        <w:jc w:val="both"/>
        <w:rPr>
          <w:rFonts w:ascii="Verdana" w:hAnsi="Verdana" w:cs="Arial"/>
          <w:sz w:val="20"/>
        </w:rPr>
      </w:pPr>
    </w:p>
    <w:p w:rsidR="00611291" w:rsidRPr="00611291" w:rsidRDefault="00611291" w:rsidP="00CF4889">
      <w:pPr>
        <w:pStyle w:val="BodyText"/>
        <w:numPr>
          <w:ilvl w:val="0"/>
          <w:numId w:val="11"/>
        </w:numPr>
        <w:rPr>
          <w:rFonts w:ascii="Verdana" w:hAnsi="Verdana" w:cs="Arial"/>
          <w:b/>
          <w:sz w:val="20"/>
        </w:rPr>
      </w:pPr>
      <w:r w:rsidRPr="00611291">
        <w:rPr>
          <w:rFonts w:ascii="Verdana" w:hAnsi="Verdana" w:cs="Arial"/>
          <w:b/>
          <w:sz w:val="20"/>
        </w:rPr>
        <w:t>Earnest money deposit:</w:t>
      </w:r>
    </w:p>
    <w:p w:rsidR="00611291" w:rsidRPr="00611291" w:rsidRDefault="00611291" w:rsidP="00CF4889">
      <w:pPr>
        <w:numPr>
          <w:ilvl w:val="1"/>
          <w:numId w:val="11"/>
        </w:numPr>
        <w:spacing w:line="360" w:lineRule="auto"/>
        <w:jc w:val="both"/>
        <w:rPr>
          <w:rFonts w:ascii="Verdana" w:hAnsi="Verdana" w:cs="Arial"/>
          <w:sz w:val="20"/>
        </w:rPr>
      </w:pPr>
      <w:r w:rsidRPr="00611291">
        <w:rPr>
          <w:rFonts w:ascii="Verdana" w:hAnsi="Verdana" w:cs="Arial"/>
          <w:sz w:val="20"/>
        </w:rPr>
        <w:t xml:space="preserve">All the intending bidders shall furnish the E.M.D equivalent to 1% of ECV to be paid along with the bids in the form of </w:t>
      </w:r>
      <w:r w:rsidRPr="00611291">
        <w:rPr>
          <w:rFonts w:ascii="Verdana" w:hAnsi="Verdana" w:cs="Arial"/>
          <w:b/>
          <w:sz w:val="20"/>
        </w:rPr>
        <w:t>either</w:t>
      </w:r>
      <w:r w:rsidRPr="00611291">
        <w:rPr>
          <w:rFonts w:ascii="Verdana" w:hAnsi="Verdana" w:cs="Arial"/>
          <w:sz w:val="20"/>
        </w:rPr>
        <w:t xml:space="preserve"> a Net Banking payment / Challan Generation / BG as per GO MS No. 8 Dt. 08.05.2016 </w:t>
      </w:r>
      <w:r w:rsidRPr="00611291">
        <w:rPr>
          <w:rFonts w:ascii="Verdana" w:hAnsi="Verdana" w:cs="Arial"/>
          <w:bCs/>
          <w:sz w:val="20"/>
        </w:rPr>
        <w:t xml:space="preserve">in favour of </w:t>
      </w:r>
      <w:r w:rsidR="001C537B" w:rsidRPr="004C1A06">
        <w:rPr>
          <w:rFonts w:ascii="Verdana" w:hAnsi="Verdana" w:cs="Arial"/>
          <w:b/>
          <w:color w:val="FF0000"/>
          <w:sz w:val="20"/>
          <w:lang w:val="en-US"/>
        </w:rPr>
        <w:t>The Deputy General Manager (Premises) Kadapa District Co-Operative Central Bank Ltd., Kadapa</w:t>
      </w:r>
      <w:r w:rsidRPr="00611291">
        <w:rPr>
          <w:rFonts w:ascii="Verdana" w:hAnsi="Verdana" w:cs="Arial"/>
          <w:bCs/>
          <w:sz w:val="20"/>
        </w:rPr>
        <w:t>.</w:t>
      </w:r>
      <w:r w:rsidRPr="00611291">
        <w:rPr>
          <w:rFonts w:ascii="Verdana" w:hAnsi="Verdana" w:cs="Arial"/>
          <w:color w:val="FF0000"/>
          <w:sz w:val="20"/>
        </w:rPr>
        <w:t xml:space="preserve"> </w:t>
      </w:r>
      <w:r w:rsidRPr="00611291">
        <w:rPr>
          <w:rFonts w:ascii="Verdana" w:hAnsi="Verdana" w:cs="Arial"/>
          <w:sz w:val="20"/>
        </w:rPr>
        <w:t xml:space="preserve">This will be the primary requirement to consider the bid as responsive. </w:t>
      </w:r>
      <w:r w:rsidRPr="00611291">
        <w:rPr>
          <w:rFonts w:ascii="Verdana" w:hAnsi="Verdana"/>
          <w:sz w:val="20"/>
        </w:rPr>
        <w:t xml:space="preserve">Original bank slips </w:t>
      </w:r>
      <w:proofErr w:type="gramStart"/>
      <w:r w:rsidRPr="00611291">
        <w:rPr>
          <w:rFonts w:ascii="Verdana" w:hAnsi="Verdana"/>
          <w:sz w:val="20"/>
        </w:rPr>
        <w:t>is</w:t>
      </w:r>
      <w:proofErr w:type="gramEnd"/>
      <w:r w:rsidRPr="00611291">
        <w:rPr>
          <w:rFonts w:ascii="Verdana" w:hAnsi="Verdana"/>
          <w:sz w:val="20"/>
        </w:rPr>
        <w:t xml:space="preserve"> to be scanned and uploaded along with the bid. Only successful bidder notified by the Department has to submit the </w:t>
      </w:r>
      <w:r w:rsidRPr="00611291">
        <w:rPr>
          <w:rFonts w:ascii="Verdana" w:hAnsi="Verdana" w:cs="Arial"/>
          <w:sz w:val="20"/>
        </w:rPr>
        <w:t xml:space="preserve">original bank slips to </w:t>
      </w:r>
      <w:r w:rsidR="004361CA">
        <w:rPr>
          <w:rFonts w:ascii="Verdana" w:hAnsi="Verdana" w:cs="Arial"/>
          <w:sz w:val="20"/>
        </w:rPr>
        <w:t>The</w:t>
      </w:r>
      <w:r w:rsidR="001C537B" w:rsidRPr="004C1A06">
        <w:rPr>
          <w:rFonts w:ascii="Verdana" w:hAnsi="Verdana" w:cs="Arial"/>
          <w:b/>
          <w:color w:val="FF0000"/>
          <w:sz w:val="20"/>
          <w:lang w:val="en-US"/>
        </w:rPr>
        <w:t xml:space="preserve"> Deputy General Manager (Premises) Kadapa District Co-Operative Central Bank Ltd., </w:t>
      </w:r>
      <w:r w:rsidR="00235997" w:rsidRPr="004C1A06">
        <w:rPr>
          <w:rFonts w:ascii="Verdana" w:hAnsi="Verdana" w:cs="Arial"/>
          <w:b/>
          <w:color w:val="FF0000"/>
          <w:sz w:val="20"/>
          <w:lang w:val="en-US"/>
        </w:rPr>
        <w:t>Kadapa</w:t>
      </w:r>
      <w:r w:rsidR="00235997" w:rsidRPr="00611291">
        <w:rPr>
          <w:rFonts w:ascii="Verdana" w:hAnsi="Verdana" w:cs="Arial"/>
          <w:sz w:val="20"/>
        </w:rPr>
        <w:t xml:space="preserve"> through</w:t>
      </w:r>
      <w:r w:rsidRPr="00611291">
        <w:rPr>
          <w:rFonts w:ascii="Verdana" w:hAnsi="Verdana" w:cs="Arial"/>
          <w:sz w:val="20"/>
        </w:rPr>
        <w:t xml:space="preserve"> registered post/courier/in person so as to reach before the date specified in the intimation notice. The Department will not take any responsibility for any delay in receipt/non receipt of </w:t>
      </w:r>
      <w:r w:rsidR="00235997" w:rsidRPr="00611291">
        <w:rPr>
          <w:rFonts w:ascii="Verdana" w:hAnsi="Verdana" w:cs="Arial"/>
          <w:sz w:val="20"/>
        </w:rPr>
        <w:t>original net</w:t>
      </w:r>
      <w:r w:rsidRPr="00611291">
        <w:rPr>
          <w:rFonts w:ascii="Verdana" w:hAnsi="Verdana" w:cs="Arial"/>
          <w:sz w:val="20"/>
        </w:rPr>
        <w:t xml:space="preserve"> banking payment details towards Earnest Money Deposit. Failure to furnish the original demand draft/net banking details within the stipulated date &amp; time, the bidder will be suspended from participating in tenders on e-procurement platform for a period of </w:t>
      </w:r>
      <w:r w:rsidRPr="00611291">
        <w:rPr>
          <w:rFonts w:ascii="Verdana" w:hAnsi="Verdana" w:cs="Arial"/>
          <w:color w:val="FF00FF"/>
          <w:sz w:val="20"/>
        </w:rPr>
        <w:t>3 years</w:t>
      </w:r>
      <w:r w:rsidRPr="00611291">
        <w:rPr>
          <w:rFonts w:ascii="Verdana" w:hAnsi="Verdana" w:cs="Arial"/>
          <w:sz w:val="20"/>
        </w:rPr>
        <w:t xml:space="preserve"> including criminal prosecution as </w:t>
      </w:r>
      <w:r w:rsidRPr="00611291">
        <w:rPr>
          <w:rFonts w:ascii="Verdana" w:hAnsi="Verdana" w:cs="Arial"/>
          <w:sz w:val="20"/>
        </w:rPr>
        <w:lastRenderedPageBreak/>
        <w:t>per G.O Ms No.174, Irrigation &amp; CAD (PW-Reforms) Department Dated: 1/09/2008. T</w:t>
      </w:r>
      <w:r w:rsidRPr="00611291">
        <w:rPr>
          <w:rFonts w:ascii="Verdana" w:hAnsi="Verdana"/>
          <w:sz w:val="20"/>
        </w:rPr>
        <w:t>he suspension of bidder shall be automatically enforced by the e-procurement system.</w:t>
      </w:r>
      <w:r w:rsidRPr="00611291">
        <w:rPr>
          <w:rFonts w:ascii="Verdana" w:hAnsi="Verdana" w:cs="Arial"/>
          <w:sz w:val="20"/>
        </w:rPr>
        <w:t xml:space="preserve"> </w:t>
      </w:r>
    </w:p>
    <w:p w:rsidR="00611291" w:rsidRPr="00611291" w:rsidRDefault="00611291" w:rsidP="00611291">
      <w:pPr>
        <w:pStyle w:val="BodyTextIndent3"/>
        <w:rPr>
          <w:rFonts w:ascii="Verdana" w:hAnsi="Verdana" w:cs="Arial"/>
          <w:sz w:val="20"/>
        </w:rPr>
      </w:pPr>
      <w:r w:rsidRPr="00611291">
        <w:rPr>
          <w:rFonts w:ascii="Verdana" w:hAnsi="Verdana" w:cs="Arial"/>
          <w:sz w:val="20"/>
        </w:rPr>
        <w:t xml:space="preserve">The balance EMD @ 1½% of ECV/TCV </w:t>
      </w:r>
      <w:proofErr w:type="spellStart"/>
      <w:r w:rsidRPr="00611291">
        <w:rPr>
          <w:rFonts w:ascii="Verdana" w:hAnsi="Verdana" w:cs="Arial"/>
          <w:sz w:val="20"/>
        </w:rPr>
        <w:t>which ever</w:t>
      </w:r>
      <w:proofErr w:type="spellEnd"/>
      <w:r w:rsidRPr="00611291">
        <w:rPr>
          <w:rFonts w:ascii="Verdana" w:hAnsi="Verdana" w:cs="Arial"/>
          <w:sz w:val="20"/>
        </w:rPr>
        <w:t xml:space="preserve"> is higher shall be paid at the time of concluding agreement by the successful bidder.  This EMD can be in the form of:</w:t>
      </w:r>
    </w:p>
    <w:p w:rsidR="00611291" w:rsidRPr="00611291" w:rsidRDefault="00611291" w:rsidP="00401557">
      <w:pPr>
        <w:numPr>
          <w:ilvl w:val="0"/>
          <w:numId w:val="26"/>
        </w:numPr>
        <w:tabs>
          <w:tab w:val="left" w:pos="1800"/>
        </w:tabs>
        <w:spacing w:line="360" w:lineRule="auto"/>
        <w:jc w:val="both"/>
        <w:rPr>
          <w:rFonts w:ascii="Verdana" w:hAnsi="Verdana" w:cs="Arial"/>
          <w:sz w:val="20"/>
        </w:rPr>
      </w:pPr>
      <w:r w:rsidRPr="00611291">
        <w:rPr>
          <w:rFonts w:ascii="Verdana" w:hAnsi="Verdana" w:cs="Arial"/>
          <w:sz w:val="20"/>
        </w:rPr>
        <w:t>Net baking payment details from any Nationalised/Schedule Bank.</w:t>
      </w:r>
    </w:p>
    <w:p w:rsidR="00611291" w:rsidRPr="00611291" w:rsidRDefault="00611291" w:rsidP="00CF4889">
      <w:pPr>
        <w:numPr>
          <w:ilvl w:val="1"/>
          <w:numId w:val="11"/>
        </w:numPr>
        <w:spacing w:line="360" w:lineRule="auto"/>
        <w:jc w:val="both"/>
        <w:rPr>
          <w:rFonts w:ascii="Verdana" w:hAnsi="Verdana" w:cs="Arial"/>
          <w:sz w:val="20"/>
        </w:rPr>
      </w:pPr>
      <w:r w:rsidRPr="00611291">
        <w:rPr>
          <w:rFonts w:ascii="Verdana" w:hAnsi="Verdana" w:cs="Arial"/>
          <w:sz w:val="20"/>
        </w:rPr>
        <w:t xml:space="preserve">Demand EMD shall be valid for a period of </w:t>
      </w:r>
      <w:r w:rsidR="001C537B">
        <w:rPr>
          <w:rFonts w:ascii="Verdana" w:hAnsi="Verdana" w:cs="Arial"/>
          <w:sz w:val="20"/>
        </w:rPr>
        <w:t>3</w:t>
      </w:r>
      <w:r w:rsidRPr="00611291">
        <w:rPr>
          <w:rFonts w:ascii="Verdana" w:hAnsi="Verdana" w:cs="Arial"/>
          <w:sz w:val="20"/>
        </w:rPr>
        <w:t xml:space="preserve"> (</w:t>
      </w:r>
      <w:r w:rsidR="001C537B">
        <w:rPr>
          <w:rFonts w:ascii="Verdana" w:hAnsi="Verdana" w:cs="Arial"/>
          <w:sz w:val="20"/>
        </w:rPr>
        <w:t>Three</w:t>
      </w:r>
      <w:r w:rsidRPr="00611291">
        <w:rPr>
          <w:rFonts w:ascii="Verdana" w:hAnsi="Verdana" w:cs="Arial"/>
          <w:sz w:val="20"/>
        </w:rPr>
        <w:t>) months from the date of bid notice.</w:t>
      </w:r>
    </w:p>
    <w:p w:rsidR="00611291" w:rsidRPr="00611291" w:rsidRDefault="00611291" w:rsidP="00CF4889">
      <w:pPr>
        <w:numPr>
          <w:ilvl w:val="1"/>
          <w:numId w:val="11"/>
        </w:numPr>
        <w:spacing w:line="360" w:lineRule="auto"/>
        <w:jc w:val="both"/>
        <w:rPr>
          <w:rFonts w:ascii="Verdana" w:hAnsi="Verdana" w:cs="Arial"/>
          <w:color w:val="0000FF"/>
          <w:sz w:val="20"/>
        </w:rPr>
      </w:pPr>
      <w:r w:rsidRPr="00611291">
        <w:rPr>
          <w:rFonts w:ascii="Verdana" w:hAnsi="Verdana" w:cs="Arial"/>
          <w:color w:val="0000FF"/>
          <w:sz w:val="20"/>
        </w:rPr>
        <w:t>Deleted</w:t>
      </w:r>
    </w:p>
    <w:p w:rsidR="00611291" w:rsidRPr="00611291" w:rsidRDefault="00611291" w:rsidP="00CF4889">
      <w:pPr>
        <w:numPr>
          <w:ilvl w:val="1"/>
          <w:numId w:val="11"/>
        </w:numPr>
        <w:spacing w:line="360" w:lineRule="auto"/>
        <w:jc w:val="both"/>
        <w:rPr>
          <w:rFonts w:ascii="Verdana" w:hAnsi="Verdana" w:cs="Arial"/>
          <w:sz w:val="20"/>
        </w:rPr>
      </w:pPr>
      <w:r w:rsidRPr="00611291">
        <w:rPr>
          <w:rFonts w:ascii="Verdana" w:hAnsi="Verdana"/>
          <w:sz w:val="20"/>
        </w:rPr>
        <w:t xml:space="preserve">Successful bidder has to submit the </w:t>
      </w:r>
      <w:r w:rsidRPr="00611291">
        <w:rPr>
          <w:rFonts w:ascii="Verdana" w:hAnsi="Verdana" w:cs="Arial"/>
          <w:sz w:val="20"/>
        </w:rPr>
        <w:t xml:space="preserve">original online / Challan Generation payment / BG to </w:t>
      </w:r>
      <w:r w:rsidR="004361CA">
        <w:rPr>
          <w:rFonts w:ascii="Verdana" w:hAnsi="Verdana" w:cs="Arial"/>
          <w:sz w:val="20"/>
        </w:rPr>
        <w:t>The</w:t>
      </w:r>
      <w:r w:rsidR="001C537B" w:rsidRPr="004C1A06">
        <w:rPr>
          <w:rFonts w:ascii="Verdana" w:hAnsi="Verdana" w:cs="Arial"/>
          <w:b/>
          <w:color w:val="FF0000"/>
          <w:sz w:val="20"/>
          <w:lang w:val="en-US"/>
        </w:rPr>
        <w:t xml:space="preserve"> Deputy General Manager (Premises) Kadapa District Co-Operative Central Bank Ltd., </w:t>
      </w:r>
      <w:r w:rsidR="00235997" w:rsidRPr="004C1A06">
        <w:rPr>
          <w:rFonts w:ascii="Verdana" w:hAnsi="Verdana" w:cs="Arial"/>
          <w:b/>
          <w:color w:val="FF0000"/>
          <w:sz w:val="20"/>
          <w:lang w:val="en-US"/>
        </w:rPr>
        <w:t>Kadapa</w:t>
      </w:r>
      <w:r w:rsidR="00235997" w:rsidRPr="00611291">
        <w:rPr>
          <w:rFonts w:ascii="Verdana" w:hAnsi="Verdana" w:cs="Arial"/>
          <w:sz w:val="20"/>
        </w:rPr>
        <w:t xml:space="preserve"> through</w:t>
      </w:r>
      <w:r w:rsidRPr="00611291">
        <w:rPr>
          <w:rFonts w:ascii="Verdana" w:hAnsi="Verdana" w:cs="Arial"/>
          <w:sz w:val="20"/>
        </w:rPr>
        <w:t xml:space="preserve"> registered post/courier/in person so as to reach before the date specified in the intimation notice. However, this 1% E.M.D paid by the successful bidder along with submission of bid, will be discharged only after signing the agreement if the bidder furnishes bank guarantee for the full EMD of 2½% of </w:t>
      </w:r>
      <w:r w:rsidRPr="00611291">
        <w:rPr>
          <w:rFonts w:ascii="Verdana" w:hAnsi="Verdana" w:cs="Arial"/>
          <w:color w:val="FF00FF"/>
          <w:sz w:val="20"/>
        </w:rPr>
        <w:t xml:space="preserve">tender contract value/estimated contract value </w:t>
      </w:r>
      <w:proofErr w:type="spellStart"/>
      <w:r w:rsidRPr="00611291">
        <w:rPr>
          <w:rFonts w:ascii="Verdana" w:hAnsi="Verdana" w:cs="Arial"/>
          <w:sz w:val="20"/>
        </w:rPr>
        <w:t>which ever</w:t>
      </w:r>
      <w:proofErr w:type="spellEnd"/>
      <w:r w:rsidRPr="00611291">
        <w:rPr>
          <w:rFonts w:ascii="Verdana" w:hAnsi="Verdana" w:cs="Arial"/>
          <w:sz w:val="20"/>
        </w:rPr>
        <w:t xml:space="preserve"> is higher at the time of concluding agreement. </w:t>
      </w:r>
      <w:r w:rsidRPr="00611291">
        <w:rPr>
          <w:rFonts w:ascii="Verdana" w:hAnsi="Verdana"/>
          <w:sz w:val="20"/>
        </w:rPr>
        <w:t>For tenders which are less by more than 25% of the estimated contract value of work, the difference between the tendered amount and 75% of the estimated contract value, shall be paid by the successful bidder at the time of concluding agreement as an additional security to fulfil the contract through a net banking payment or Demand Draft on a Nationalised Bank/Scheduled bank valid till completion of the work in all respects.</w:t>
      </w:r>
      <w:r w:rsidRPr="00611291">
        <w:rPr>
          <w:rFonts w:ascii="Verdana" w:hAnsi="Verdana" w:cs="Arial"/>
          <w:sz w:val="20"/>
        </w:rPr>
        <w:t xml:space="preserve"> </w:t>
      </w:r>
    </w:p>
    <w:p w:rsidR="00611291" w:rsidRPr="00611291" w:rsidRDefault="00611291" w:rsidP="00611291">
      <w:pPr>
        <w:jc w:val="both"/>
        <w:rPr>
          <w:rFonts w:ascii="Verdana" w:hAnsi="Verdana" w:cs="Arial"/>
          <w:sz w:val="20"/>
        </w:rPr>
      </w:pPr>
    </w:p>
    <w:p w:rsidR="00611291" w:rsidRPr="00611291" w:rsidRDefault="00611291" w:rsidP="00CF4889">
      <w:pPr>
        <w:numPr>
          <w:ilvl w:val="1"/>
          <w:numId w:val="11"/>
        </w:numPr>
        <w:spacing w:line="360" w:lineRule="auto"/>
        <w:jc w:val="both"/>
        <w:rPr>
          <w:rFonts w:ascii="Verdana" w:hAnsi="Verdana" w:cs="Arial"/>
          <w:sz w:val="20"/>
        </w:rPr>
      </w:pPr>
      <w:r w:rsidRPr="00611291">
        <w:rPr>
          <w:rFonts w:ascii="Verdana" w:hAnsi="Verdana" w:cs="Arial"/>
          <w:sz w:val="20"/>
        </w:rPr>
        <w:t xml:space="preserve">The </w:t>
      </w:r>
      <w:r w:rsidRPr="00611291">
        <w:rPr>
          <w:rFonts w:ascii="Verdana" w:hAnsi="Verdana"/>
          <w:sz w:val="20"/>
        </w:rPr>
        <w:t>earnest money deposited by the successful bidder will not carry any interest and it will be dealt with as provided in the conditions stipulated in the tender. The E.M.D given in the form of Demand Draft on a nationalised /scheduled bank, shall be valid for the duration of contract period plus defect liability period of two years and in case any valid extension of contract period is granted, the validity of Demand Draft shall also be extended for the corresponding period. The Demand Draft on nationalised/scheduled bank furnished by the bidder towards additional security amount shall be valid till the work is completed in all respects.</w:t>
      </w:r>
    </w:p>
    <w:p w:rsidR="00611291" w:rsidRPr="00611291" w:rsidRDefault="00611291" w:rsidP="00CF4889">
      <w:pPr>
        <w:numPr>
          <w:ilvl w:val="1"/>
          <w:numId w:val="11"/>
        </w:numPr>
        <w:spacing w:line="360" w:lineRule="auto"/>
        <w:jc w:val="both"/>
        <w:rPr>
          <w:rFonts w:ascii="Verdana" w:hAnsi="Verdana" w:cs="Arial"/>
          <w:sz w:val="20"/>
        </w:rPr>
      </w:pPr>
      <w:r w:rsidRPr="00611291">
        <w:rPr>
          <w:rFonts w:ascii="Verdana" w:hAnsi="Verdana" w:cs="Arial"/>
          <w:sz w:val="20"/>
        </w:rPr>
        <w:t>The E.M.D. shall be forfeited</w:t>
      </w:r>
    </w:p>
    <w:p w:rsidR="00611291" w:rsidRPr="00611291" w:rsidRDefault="00611291" w:rsidP="00611291">
      <w:pPr>
        <w:numPr>
          <w:ilvl w:val="0"/>
          <w:numId w:val="27"/>
        </w:numPr>
        <w:tabs>
          <w:tab w:val="clear" w:pos="1155"/>
          <w:tab w:val="left" w:pos="1590"/>
        </w:tabs>
        <w:spacing w:line="360" w:lineRule="auto"/>
        <w:ind w:left="1590"/>
        <w:jc w:val="both"/>
        <w:rPr>
          <w:rFonts w:ascii="Verdana" w:hAnsi="Verdana" w:cs="Arial"/>
          <w:sz w:val="20"/>
        </w:rPr>
      </w:pPr>
      <w:r w:rsidRPr="00611291">
        <w:rPr>
          <w:rFonts w:ascii="Verdana" w:hAnsi="Verdana" w:cs="Arial"/>
          <w:sz w:val="20"/>
        </w:rPr>
        <w:t>if the bidder withdraws the bid during the validity period of bid.</w:t>
      </w:r>
    </w:p>
    <w:p w:rsidR="00611291" w:rsidRPr="00611291" w:rsidRDefault="00611291" w:rsidP="00611291">
      <w:pPr>
        <w:numPr>
          <w:ilvl w:val="0"/>
          <w:numId w:val="27"/>
        </w:numPr>
        <w:tabs>
          <w:tab w:val="clear" w:pos="1155"/>
          <w:tab w:val="left" w:pos="1590"/>
        </w:tabs>
        <w:spacing w:line="360" w:lineRule="auto"/>
        <w:ind w:left="1590"/>
        <w:jc w:val="both"/>
        <w:rPr>
          <w:rFonts w:ascii="Verdana" w:hAnsi="Verdana" w:cs="Arial"/>
          <w:sz w:val="20"/>
        </w:rPr>
      </w:pPr>
      <w:r w:rsidRPr="00611291">
        <w:rPr>
          <w:rFonts w:ascii="Verdana" w:hAnsi="Verdana" w:cs="Arial"/>
          <w:sz w:val="20"/>
        </w:rPr>
        <w:t>in the case of a successful bidder, if he fails to sign the agreement for whatever the reason.</w:t>
      </w:r>
    </w:p>
    <w:p w:rsidR="00611291" w:rsidRPr="00611291" w:rsidRDefault="00611291" w:rsidP="00611291">
      <w:pPr>
        <w:spacing w:line="360" w:lineRule="auto"/>
        <w:ind w:left="1590"/>
        <w:jc w:val="both"/>
        <w:rPr>
          <w:rFonts w:ascii="Verdana" w:hAnsi="Verdana" w:cs="Arial"/>
          <w:sz w:val="20"/>
        </w:rPr>
      </w:pPr>
    </w:p>
    <w:p w:rsidR="00611291" w:rsidRPr="00611291" w:rsidRDefault="00611291" w:rsidP="00CF4889">
      <w:pPr>
        <w:numPr>
          <w:ilvl w:val="1"/>
          <w:numId w:val="11"/>
        </w:numPr>
        <w:spacing w:line="360" w:lineRule="auto"/>
        <w:jc w:val="both"/>
        <w:rPr>
          <w:rFonts w:ascii="Verdana" w:hAnsi="Verdana" w:cs="Arial"/>
          <w:sz w:val="20"/>
        </w:rPr>
      </w:pPr>
      <w:r w:rsidRPr="00611291">
        <w:rPr>
          <w:rFonts w:ascii="Verdana" w:hAnsi="Verdana" w:cs="Arial"/>
          <w:sz w:val="20"/>
        </w:rPr>
        <w:t xml:space="preserve">In </w:t>
      </w:r>
      <w:r w:rsidRPr="00611291">
        <w:rPr>
          <w:rFonts w:ascii="Verdana" w:hAnsi="Verdana"/>
          <w:sz w:val="20"/>
        </w:rPr>
        <w:t xml:space="preserve">consideration of </w:t>
      </w:r>
      <w:r w:rsidR="004361CA">
        <w:rPr>
          <w:rFonts w:ascii="Verdana" w:hAnsi="Verdana"/>
          <w:sz w:val="20"/>
        </w:rPr>
        <w:t>The</w:t>
      </w:r>
      <w:r w:rsidR="001C537B" w:rsidRPr="004C1A06">
        <w:rPr>
          <w:rFonts w:ascii="Verdana" w:hAnsi="Verdana" w:cs="Arial"/>
          <w:b/>
          <w:color w:val="FF0000"/>
          <w:sz w:val="20"/>
          <w:lang w:val="en-US"/>
        </w:rPr>
        <w:t xml:space="preserve"> Deputy General Manager (Premises) Kadapa District Co-Operative Central Bank Ltd., Kadapa</w:t>
      </w:r>
      <w:r w:rsidRPr="00611291">
        <w:rPr>
          <w:rFonts w:ascii="Verdana" w:hAnsi="Verdana"/>
          <w:sz w:val="20"/>
        </w:rPr>
        <w:t xml:space="preserve"> undertaking to investigate and to take into account each tender and in consideration of the work thereby involved, all earnest monies deposited by the bidder will be forfeited to the Government in the event of such bidder either modifying or withdrawing his bid at his instance within the said validity period of </w:t>
      </w:r>
      <w:r w:rsidR="001C537B">
        <w:rPr>
          <w:rFonts w:ascii="Verdana" w:hAnsi="Verdana"/>
          <w:sz w:val="20"/>
        </w:rPr>
        <w:t>3</w:t>
      </w:r>
      <w:r w:rsidRPr="00611291">
        <w:rPr>
          <w:rFonts w:ascii="Verdana" w:hAnsi="Verdana"/>
          <w:sz w:val="20"/>
        </w:rPr>
        <w:t xml:space="preserve"> (</w:t>
      </w:r>
      <w:r w:rsidR="001C537B">
        <w:rPr>
          <w:rFonts w:ascii="Verdana" w:hAnsi="Verdana"/>
          <w:sz w:val="20"/>
        </w:rPr>
        <w:t>Three</w:t>
      </w:r>
      <w:r w:rsidRPr="00611291">
        <w:rPr>
          <w:rFonts w:ascii="Verdana" w:hAnsi="Verdana"/>
          <w:sz w:val="20"/>
        </w:rPr>
        <w:t>) months</w:t>
      </w:r>
      <w:r w:rsidRPr="00611291">
        <w:rPr>
          <w:rFonts w:ascii="Verdana" w:hAnsi="Verdana" w:cs="Arial"/>
          <w:sz w:val="20"/>
        </w:rPr>
        <w:t>.</w:t>
      </w:r>
    </w:p>
    <w:p w:rsidR="00611291" w:rsidRPr="00611291" w:rsidRDefault="00611291" w:rsidP="00CF4889">
      <w:pPr>
        <w:numPr>
          <w:ilvl w:val="1"/>
          <w:numId w:val="11"/>
        </w:numPr>
        <w:spacing w:line="360" w:lineRule="auto"/>
        <w:jc w:val="both"/>
        <w:rPr>
          <w:rFonts w:ascii="Verdana" w:hAnsi="Verdana" w:cs="Arial"/>
          <w:color w:val="0000FF"/>
          <w:sz w:val="20"/>
        </w:rPr>
      </w:pPr>
      <w:r w:rsidRPr="00611291">
        <w:rPr>
          <w:rFonts w:ascii="Verdana" w:hAnsi="Verdana" w:cs="Arial"/>
          <w:color w:val="EE26A7"/>
          <w:sz w:val="20"/>
        </w:rPr>
        <w:lastRenderedPageBreak/>
        <w:t xml:space="preserve">If any successful bidder fails to submit the original hard copies of Net banking payment details towards earnest money deposit with in the stipulated time or if any variation is noticed between the uploaded Net banking payment and the hard copies submitted by the bidder, the successful bidder will be suspended from participating in the tenders on e-procurement platform for a period of 3 years.  </w:t>
      </w:r>
      <w:r w:rsidRPr="00D140B7">
        <w:rPr>
          <w:rFonts w:ascii="Verdana" w:hAnsi="Verdana" w:cs="Arial"/>
          <w:color w:val="EE26A7"/>
          <w:sz w:val="20"/>
        </w:rPr>
        <w:t>The e-procurement system would deactivate the ID of such defaulting successful bidder based on the trigger/recommendation by the tender inviting authority in the system.</w:t>
      </w:r>
      <w:r w:rsidRPr="00611291">
        <w:rPr>
          <w:rFonts w:ascii="Verdana" w:hAnsi="Verdana" w:cs="Arial"/>
          <w:color w:val="EE26A7"/>
          <w:sz w:val="20"/>
        </w:rPr>
        <w:t xml:space="preserve"> Besides this, the Department shall invoke all processes of law including criminal prosecution of such defaulting bidder as on act of extreme deterrence to avoid delays in the tender process for execution of the development schemes taken up by the Government</w:t>
      </w:r>
      <w:r w:rsidRPr="00611291">
        <w:rPr>
          <w:rFonts w:ascii="Verdana" w:hAnsi="Verdana" w:cs="Arial"/>
          <w:color w:val="0000FF"/>
          <w:sz w:val="20"/>
        </w:rPr>
        <w:t>.</w:t>
      </w:r>
    </w:p>
    <w:p w:rsidR="00611291" w:rsidRPr="00611291" w:rsidRDefault="00611291" w:rsidP="00CF4889">
      <w:pPr>
        <w:pStyle w:val="BodyText"/>
        <w:numPr>
          <w:ilvl w:val="0"/>
          <w:numId w:val="11"/>
        </w:numPr>
        <w:rPr>
          <w:rFonts w:ascii="Verdana" w:hAnsi="Verdana" w:cs="Arial"/>
          <w:b/>
          <w:sz w:val="20"/>
        </w:rPr>
      </w:pPr>
      <w:r w:rsidRPr="00611291">
        <w:rPr>
          <w:rFonts w:ascii="Verdana" w:hAnsi="Verdana" w:cs="Arial"/>
          <w:b/>
          <w:sz w:val="20"/>
        </w:rPr>
        <w:t>Signing of bids:</w:t>
      </w:r>
    </w:p>
    <w:p w:rsidR="00611291" w:rsidRPr="00611291" w:rsidRDefault="00611291" w:rsidP="00CF4889">
      <w:pPr>
        <w:numPr>
          <w:ilvl w:val="1"/>
          <w:numId w:val="11"/>
        </w:numPr>
        <w:spacing w:line="360" w:lineRule="auto"/>
        <w:jc w:val="both"/>
        <w:rPr>
          <w:rFonts w:ascii="Verdana" w:hAnsi="Verdana" w:cs="Arial"/>
          <w:sz w:val="20"/>
        </w:rPr>
      </w:pPr>
      <w:r w:rsidRPr="00611291">
        <w:rPr>
          <w:rFonts w:ascii="Verdana" w:hAnsi="Verdana" w:cs="Arial"/>
          <w:sz w:val="20"/>
        </w:rPr>
        <w:t>If the bid is made by an individual, it shall be signed with his full name and his address shall be given. If it is made by a firm, it shall be signed by an authorised partner (with proof) who shall also sign his own name, and the name and address of each member of the firm shall be given, if the bid is made by a corporation it shall be signed by a duly authorised officer who shall produce with his bid, satisfactory evidence of his authorisation. Such bidding corporation may be required before the contract is executed, to furnish evidence of its corporate existence. Bids signed on behalf of G.P.A. holder will be rejected.</w:t>
      </w:r>
    </w:p>
    <w:p w:rsidR="00611291" w:rsidRPr="00611291" w:rsidRDefault="00611291" w:rsidP="00611291">
      <w:pPr>
        <w:ind w:left="720"/>
        <w:jc w:val="both"/>
        <w:rPr>
          <w:rFonts w:ascii="Verdana" w:hAnsi="Verdana" w:cs="Arial"/>
          <w:b/>
          <w:bCs/>
          <w:sz w:val="20"/>
        </w:rPr>
      </w:pPr>
    </w:p>
    <w:p w:rsidR="00611291" w:rsidRPr="00611291" w:rsidRDefault="00611291" w:rsidP="00611291">
      <w:pPr>
        <w:spacing w:line="360" w:lineRule="auto"/>
        <w:jc w:val="center"/>
        <w:rPr>
          <w:rFonts w:ascii="Verdana" w:hAnsi="Verdana" w:cs="Arial"/>
          <w:b/>
          <w:sz w:val="20"/>
        </w:rPr>
      </w:pPr>
      <w:r w:rsidRPr="00611291">
        <w:rPr>
          <w:rFonts w:ascii="Verdana" w:hAnsi="Verdana" w:cs="Arial"/>
          <w:b/>
          <w:sz w:val="20"/>
        </w:rPr>
        <w:t>D.</w:t>
      </w:r>
      <w:r w:rsidRPr="00611291">
        <w:rPr>
          <w:rFonts w:ascii="Verdana" w:hAnsi="Verdana" w:cs="Arial"/>
          <w:b/>
          <w:sz w:val="20"/>
        </w:rPr>
        <w:tab/>
        <w:t>SUBMISSION OF BIDS</w:t>
      </w:r>
    </w:p>
    <w:p w:rsidR="00611291" w:rsidRPr="00611291" w:rsidRDefault="00611291" w:rsidP="00CF4889">
      <w:pPr>
        <w:pStyle w:val="BodyText"/>
        <w:numPr>
          <w:ilvl w:val="0"/>
          <w:numId w:val="11"/>
        </w:numPr>
        <w:rPr>
          <w:rFonts w:ascii="Verdana" w:hAnsi="Verdana" w:cs="Arial"/>
          <w:b/>
          <w:sz w:val="20"/>
        </w:rPr>
      </w:pPr>
      <w:r w:rsidRPr="00611291">
        <w:rPr>
          <w:rFonts w:ascii="Verdana" w:hAnsi="Verdana" w:cs="Arial"/>
          <w:b/>
          <w:sz w:val="20"/>
        </w:rPr>
        <w:t>Submission of bids</w:t>
      </w:r>
    </w:p>
    <w:p w:rsidR="00611291" w:rsidRPr="00611291" w:rsidRDefault="00611291" w:rsidP="00611291">
      <w:pPr>
        <w:pStyle w:val="BodyText"/>
        <w:spacing w:line="240" w:lineRule="auto"/>
        <w:rPr>
          <w:rFonts w:ascii="Verdana" w:hAnsi="Verdana" w:cs="Arial"/>
          <w:bCs/>
          <w:sz w:val="20"/>
        </w:rPr>
      </w:pPr>
    </w:p>
    <w:p w:rsidR="00D140B7" w:rsidRPr="00D140B7" w:rsidRDefault="00D140B7" w:rsidP="00CF4889">
      <w:pPr>
        <w:pStyle w:val="BodyText"/>
        <w:numPr>
          <w:ilvl w:val="1"/>
          <w:numId w:val="11"/>
        </w:numPr>
        <w:rPr>
          <w:rFonts w:ascii="Verdana" w:hAnsi="Verdana" w:cs="Arial"/>
          <w:bCs/>
          <w:sz w:val="20"/>
        </w:rPr>
      </w:pPr>
      <w:r w:rsidRPr="00D140B7">
        <w:rPr>
          <w:rFonts w:ascii="Verdana" w:hAnsi="Verdana"/>
          <w:sz w:val="20"/>
        </w:rPr>
        <w:t>All intending bidders desirous of participating in the tender process shall submit their Technical Bids, Price Bids, etc., in the standard formats prescribed in the bid documents. The bidders shall submit legible copies of all relevant certificates and supporting documents in support of their Technical Bids along with the tender documents. All statements, documents, and certificates submitted by the bidder shall be duly signed by the authorized signatory, who shall be fully responsible for their correctness and authenticity.</w:t>
      </w:r>
    </w:p>
    <w:p w:rsidR="00611291" w:rsidRPr="00611291" w:rsidRDefault="001C537B" w:rsidP="00CF4889">
      <w:pPr>
        <w:pStyle w:val="BodyText"/>
        <w:numPr>
          <w:ilvl w:val="1"/>
          <w:numId w:val="11"/>
        </w:numPr>
        <w:rPr>
          <w:rFonts w:ascii="Verdana" w:hAnsi="Verdana" w:cs="Arial"/>
          <w:bCs/>
          <w:sz w:val="20"/>
        </w:rPr>
      </w:pPr>
      <w:r>
        <w:rPr>
          <w:rFonts w:ascii="Verdana" w:hAnsi="Verdana"/>
          <w:bCs/>
          <w:sz w:val="20"/>
        </w:rPr>
        <w:t>Deleted</w:t>
      </w:r>
      <w:r w:rsidR="00611291" w:rsidRPr="00611291">
        <w:rPr>
          <w:rFonts w:ascii="Verdana" w:hAnsi="Verdana"/>
          <w:bCs/>
          <w:sz w:val="20"/>
        </w:rPr>
        <w:t>.</w:t>
      </w:r>
    </w:p>
    <w:p w:rsidR="00611291" w:rsidRPr="00611291" w:rsidRDefault="00611291" w:rsidP="00611291">
      <w:pPr>
        <w:pStyle w:val="BodyText"/>
        <w:spacing w:line="240" w:lineRule="auto"/>
        <w:rPr>
          <w:rFonts w:ascii="Verdana" w:hAnsi="Verdana" w:cs="Arial"/>
          <w:b/>
          <w:sz w:val="20"/>
        </w:rPr>
      </w:pPr>
    </w:p>
    <w:p w:rsidR="00611291" w:rsidRPr="00611291" w:rsidRDefault="00611291" w:rsidP="00CF4889">
      <w:pPr>
        <w:numPr>
          <w:ilvl w:val="1"/>
          <w:numId w:val="11"/>
        </w:numPr>
        <w:spacing w:line="360" w:lineRule="auto"/>
        <w:jc w:val="both"/>
        <w:rPr>
          <w:rFonts w:ascii="Verdana" w:hAnsi="Verdana" w:cs="Arial"/>
          <w:sz w:val="20"/>
        </w:rPr>
      </w:pPr>
      <w:r w:rsidRPr="00611291">
        <w:rPr>
          <w:rFonts w:ascii="Verdana" w:hAnsi="Verdana"/>
          <w:sz w:val="20"/>
        </w:rPr>
        <w:t>The Corporation will not hold any risk and responsibility for the loss in transit during uploading of the scanned document for the invisibility of the scanned document online and any other problem(s) like any internet connectivity, loss of power supply etc., encountered by the bidder while submitting his bid online</w:t>
      </w:r>
      <w:r w:rsidRPr="00611291">
        <w:rPr>
          <w:rFonts w:ascii="Verdana" w:hAnsi="Verdana"/>
          <w:sz w:val="20"/>
          <w:u w:val="single"/>
        </w:rPr>
        <w:t>.</w:t>
      </w:r>
    </w:p>
    <w:p w:rsidR="00611291" w:rsidRPr="00611291" w:rsidRDefault="00B20E80" w:rsidP="00CF4889">
      <w:pPr>
        <w:numPr>
          <w:ilvl w:val="1"/>
          <w:numId w:val="11"/>
        </w:numPr>
        <w:spacing w:line="360" w:lineRule="auto"/>
        <w:jc w:val="both"/>
        <w:rPr>
          <w:rFonts w:ascii="Verdana" w:hAnsi="Verdana" w:cs="Arial"/>
          <w:sz w:val="20"/>
        </w:rPr>
      </w:pPr>
      <w:r>
        <w:t xml:space="preserve">All related certificates, documents, and other supporting records, duly self-attested, shall be submitted along with the tender documents. The prescribed bid documents can be downloaded from </w:t>
      </w:r>
      <w:r w:rsidR="00611291" w:rsidRPr="00611291">
        <w:rPr>
          <w:rFonts w:ascii="Verdana" w:hAnsi="Verdana" w:cs="Arial"/>
          <w:sz w:val="20"/>
        </w:rPr>
        <w:t xml:space="preserve"> </w:t>
      </w:r>
      <w:hyperlink r:id="rId13" w:history="1">
        <w:r w:rsidRPr="000F36A6">
          <w:rPr>
            <w:rStyle w:val="Hyperlink"/>
            <w:rFonts w:ascii="Verdana" w:hAnsi="Verdana" w:cs="Arial"/>
            <w:b/>
            <w:bCs/>
            <w:sz w:val="20"/>
          </w:rPr>
          <w:t>http://www.kadapadccb.bank.in</w:t>
        </w:r>
      </w:hyperlink>
      <w:r w:rsidR="00611291" w:rsidRPr="00611291">
        <w:rPr>
          <w:rFonts w:ascii="Verdana" w:hAnsi="Verdana" w:cs="Arial"/>
          <w:sz w:val="20"/>
        </w:rPr>
        <w:t>.</w:t>
      </w:r>
    </w:p>
    <w:p w:rsidR="00611291" w:rsidRPr="00611291" w:rsidRDefault="00611291" w:rsidP="00611291">
      <w:pPr>
        <w:jc w:val="both"/>
        <w:rPr>
          <w:rFonts w:ascii="Verdana" w:hAnsi="Verdana" w:cs="Arial"/>
          <w:sz w:val="20"/>
        </w:rPr>
      </w:pPr>
    </w:p>
    <w:p w:rsidR="00611291" w:rsidRPr="00611291" w:rsidRDefault="00611291" w:rsidP="00CF4889">
      <w:pPr>
        <w:numPr>
          <w:ilvl w:val="1"/>
          <w:numId w:val="11"/>
        </w:numPr>
        <w:spacing w:line="360" w:lineRule="auto"/>
        <w:jc w:val="both"/>
        <w:rPr>
          <w:rFonts w:ascii="Verdana" w:hAnsi="Verdana" w:cs="Arial"/>
          <w:sz w:val="20"/>
        </w:rPr>
      </w:pPr>
      <w:r w:rsidRPr="00611291">
        <w:rPr>
          <w:rFonts w:ascii="Verdana" w:hAnsi="Verdana"/>
          <w:sz w:val="20"/>
        </w:rPr>
        <w:lastRenderedPageBreak/>
        <w:t>The bidder shall mandatorily pay the transaction fee to APTS through the electronic payment gateway.</w:t>
      </w:r>
    </w:p>
    <w:p w:rsidR="00611291" w:rsidRPr="00611291" w:rsidRDefault="00611291" w:rsidP="00611291">
      <w:pPr>
        <w:jc w:val="both"/>
        <w:rPr>
          <w:rFonts w:ascii="Verdana" w:hAnsi="Verdana"/>
          <w:sz w:val="20"/>
        </w:rPr>
      </w:pPr>
    </w:p>
    <w:p w:rsidR="00611291" w:rsidRPr="00611291" w:rsidRDefault="00B87FCB" w:rsidP="00CF4889">
      <w:pPr>
        <w:numPr>
          <w:ilvl w:val="1"/>
          <w:numId w:val="11"/>
        </w:numPr>
        <w:spacing w:line="360" w:lineRule="auto"/>
        <w:jc w:val="both"/>
        <w:rPr>
          <w:rFonts w:ascii="Verdana" w:hAnsi="Verdana" w:cs="Arial"/>
          <w:sz w:val="20"/>
        </w:rPr>
      </w:pPr>
      <w:r w:rsidRPr="00B87FCB">
        <w:rPr>
          <w:rFonts w:ascii="Verdana" w:hAnsi="Verdana"/>
          <w:sz w:val="20"/>
        </w:rPr>
        <w:t xml:space="preserve">The bidder shall invariably submit self-attested copies of the following certificates, documents, and other supporting records to substantiate the particulars furnished in the bid application. The prescribed tender documents may be downloaded from </w:t>
      </w:r>
      <w:r w:rsidRPr="00B87FCB">
        <w:rPr>
          <w:rFonts w:ascii="Verdana" w:hAnsi="Verdana" w:cs="Arial"/>
          <w:sz w:val="20"/>
        </w:rPr>
        <w:t xml:space="preserve"> </w:t>
      </w:r>
      <w:hyperlink r:id="rId14" w:history="1">
        <w:r w:rsidRPr="00B87FCB">
          <w:rPr>
            <w:rStyle w:val="Hyperlink"/>
            <w:rFonts w:ascii="Verdana" w:hAnsi="Verdana" w:cs="Arial"/>
            <w:b/>
            <w:bCs/>
            <w:sz w:val="20"/>
          </w:rPr>
          <w:t>http://www.kadapadccb.bank.in</w:t>
        </w:r>
      </w:hyperlink>
      <w:r w:rsidR="00611291" w:rsidRPr="00611291">
        <w:rPr>
          <w:rFonts w:ascii="Verdana" w:hAnsi="Verdana" w:cs="Arial"/>
          <w:sz w:val="20"/>
        </w:rPr>
        <w:t xml:space="preserve">in The bidder shall invariably ensure that the following are </w:t>
      </w:r>
      <w:r w:rsidR="005201CF">
        <w:rPr>
          <w:rFonts w:ascii="Verdana" w:hAnsi="Verdana" w:cs="Arial"/>
          <w:sz w:val="20"/>
        </w:rPr>
        <w:t>submitted in conventional method (offline)</w:t>
      </w:r>
      <w:r w:rsidR="00611291" w:rsidRPr="00611291">
        <w:rPr>
          <w:rFonts w:ascii="Verdana" w:hAnsi="Verdana" w:cs="Arial"/>
          <w:sz w:val="20"/>
        </w:rPr>
        <w:t xml:space="preserve">: </w:t>
      </w:r>
    </w:p>
    <w:p w:rsidR="00611291" w:rsidRPr="00611291" w:rsidRDefault="00611291" w:rsidP="00611291">
      <w:pPr>
        <w:numPr>
          <w:ilvl w:val="0"/>
          <w:numId w:val="28"/>
        </w:numPr>
        <w:tabs>
          <w:tab w:val="left" w:pos="1440"/>
        </w:tabs>
        <w:spacing w:line="360" w:lineRule="auto"/>
        <w:jc w:val="both"/>
        <w:rPr>
          <w:rFonts w:ascii="Verdana" w:hAnsi="Verdana" w:cs="Arial"/>
          <w:sz w:val="20"/>
        </w:rPr>
      </w:pPr>
      <w:r w:rsidRPr="00611291">
        <w:rPr>
          <w:rFonts w:ascii="Verdana" w:hAnsi="Verdana" w:cs="Arial"/>
          <w:sz w:val="20"/>
        </w:rPr>
        <w:t>Check slip</w:t>
      </w:r>
    </w:p>
    <w:p w:rsidR="00611291" w:rsidRPr="00611291" w:rsidRDefault="00611291" w:rsidP="00611291">
      <w:pPr>
        <w:numPr>
          <w:ilvl w:val="0"/>
          <w:numId w:val="28"/>
        </w:numPr>
        <w:tabs>
          <w:tab w:val="left" w:pos="1440"/>
        </w:tabs>
        <w:spacing w:line="360" w:lineRule="auto"/>
        <w:jc w:val="both"/>
        <w:rPr>
          <w:rFonts w:ascii="Verdana" w:hAnsi="Verdana" w:cs="Arial"/>
          <w:sz w:val="20"/>
        </w:rPr>
      </w:pPr>
      <w:r w:rsidRPr="00611291">
        <w:rPr>
          <w:rFonts w:ascii="Verdana" w:hAnsi="Verdana" w:cs="Arial"/>
          <w:sz w:val="20"/>
        </w:rPr>
        <w:t>Copy of contractors Registration Certificate under appropriate Class with Government of Andhra Pradesh</w:t>
      </w:r>
    </w:p>
    <w:p w:rsidR="00611291" w:rsidRPr="00611291" w:rsidRDefault="00611291" w:rsidP="00611291">
      <w:pPr>
        <w:numPr>
          <w:ilvl w:val="0"/>
          <w:numId w:val="28"/>
        </w:numPr>
        <w:tabs>
          <w:tab w:val="left" w:pos="1440"/>
        </w:tabs>
        <w:spacing w:line="360" w:lineRule="auto"/>
        <w:jc w:val="both"/>
        <w:rPr>
          <w:rFonts w:ascii="Verdana" w:hAnsi="Verdana" w:cs="Arial"/>
          <w:sz w:val="20"/>
        </w:rPr>
      </w:pPr>
      <w:r w:rsidRPr="00611291">
        <w:rPr>
          <w:rFonts w:ascii="Verdana" w:hAnsi="Verdana" w:cs="Arial"/>
          <w:sz w:val="20"/>
        </w:rPr>
        <w:t>Copy of Permanent Account Number (PAN) card and copy of latest income tax returns submitted along with proof of receipt (For the assessment year 202</w:t>
      </w:r>
      <w:r w:rsidR="004361CA">
        <w:rPr>
          <w:rFonts w:ascii="Verdana" w:hAnsi="Verdana" w:cs="Arial"/>
          <w:sz w:val="20"/>
        </w:rPr>
        <w:t>5</w:t>
      </w:r>
      <w:r w:rsidRPr="00611291">
        <w:rPr>
          <w:rFonts w:ascii="Verdana" w:hAnsi="Verdana" w:cs="Arial"/>
          <w:sz w:val="20"/>
        </w:rPr>
        <w:t>-2</w:t>
      </w:r>
      <w:r w:rsidR="004361CA">
        <w:rPr>
          <w:rFonts w:ascii="Verdana" w:hAnsi="Verdana" w:cs="Arial"/>
          <w:sz w:val="20"/>
        </w:rPr>
        <w:t>0</w:t>
      </w:r>
      <w:r w:rsidRPr="00611291">
        <w:rPr>
          <w:rFonts w:ascii="Verdana" w:hAnsi="Verdana" w:cs="Arial"/>
          <w:sz w:val="20"/>
        </w:rPr>
        <w:t>2</w:t>
      </w:r>
      <w:r w:rsidR="004361CA">
        <w:rPr>
          <w:rFonts w:ascii="Verdana" w:hAnsi="Verdana" w:cs="Arial"/>
          <w:sz w:val="20"/>
        </w:rPr>
        <w:t>6</w:t>
      </w:r>
      <w:r w:rsidRPr="00611291">
        <w:rPr>
          <w:rFonts w:ascii="Verdana" w:hAnsi="Verdana" w:cs="Arial"/>
          <w:sz w:val="20"/>
        </w:rPr>
        <w:t>).</w:t>
      </w:r>
    </w:p>
    <w:p w:rsidR="00611291" w:rsidRPr="00611291" w:rsidRDefault="00611291" w:rsidP="00611291">
      <w:pPr>
        <w:numPr>
          <w:ilvl w:val="0"/>
          <w:numId w:val="28"/>
        </w:numPr>
        <w:tabs>
          <w:tab w:val="left" w:pos="1440"/>
        </w:tabs>
        <w:spacing w:line="360" w:lineRule="auto"/>
        <w:jc w:val="both"/>
        <w:rPr>
          <w:rFonts w:ascii="Verdana" w:hAnsi="Verdana" w:cs="Arial"/>
          <w:sz w:val="20"/>
        </w:rPr>
      </w:pPr>
      <w:r w:rsidRPr="00611291">
        <w:rPr>
          <w:rFonts w:ascii="Verdana" w:hAnsi="Verdana" w:cs="Arial"/>
          <w:sz w:val="20"/>
        </w:rPr>
        <w:t xml:space="preserve">Copy of GST registration certificate under GST Act 2017 and latest GST clearance certificate. (to be furnished by successful bidder to </w:t>
      </w:r>
      <w:r w:rsidR="004361CA">
        <w:rPr>
          <w:rFonts w:ascii="Verdana" w:hAnsi="Verdana" w:cs="Arial"/>
          <w:sz w:val="20"/>
        </w:rPr>
        <w:t>The</w:t>
      </w:r>
      <w:r w:rsidR="004361CA" w:rsidRPr="004C1A06">
        <w:rPr>
          <w:rFonts w:ascii="Verdana" w:hAnsi="Verdana" w:cs="Arial"/>
          <w:b/>
          <w:color w:val="FF0000"/>
          <w:sz w:val="20"/>
          <w:lang w:val="en-US"/>
        </w:rPr>
        <w:t xml:space="preserve"> Deputy General Manager (Premises) Kadapa District Co-Operative Central Bank Ltd., Kadapa</w:t>
      </w:r>
      <w:r w:rsidRPr="00611291">
        <w:rPr>
          <w:rFonts w:ascii="Verdana" w:hAnsi="Verdana" w:cs="Arial"/>
          <w:sz w:val="20"/>
        </w:rPr>
        <w:t xml:space="preserve"> at the time of concluding Agreement) </w:t>
      </w:r>
    </w:p>
    <w:p w:rsidR="00611291" w:rsidRPr="00611291" w:rsidRDefault="00611291" w:rsidP="00611291">
      <w:pPr>
        <w:numPr>
          <w:ilvl w:val="0"/>
          <w:numId w:val="28"/>
        </w:numPr>
        <w:tabs>
          <w:tab w:val="left" w:pos="1440"/>
        </w:tabs>
        <w:spacing w:line="360" w:lineRule="auto"/>
        <w:jc w:val="both"/>
        <w:rPr>
          <w:rFonts w:ascii="Verdana" w:hAnsi="Verdana" w:cs="Arial"/>
          <w:sz w:val="20"/>
        </w:rPr>
      </w:pPr>
      <w:r w:rsidRPr="00611291">
        <w:rPr>
          <w:rFonts w:ascii="Verdana" w:hAnsi="Verdana" w:cs="Arial"/>
          <w:sz w:val="20"/>
        </w:rPr>
        <w:t>Particulars of value of Civil Engineering works executed in the name of bidder in the last five financial years in Statement-I along with work done certificates in support of the figures.</w:t>
      </w:r>
    </w:p>
    <w:p w:rsidR="00611291" w:rsidRPr="00611291" w:rsidRDefault="00611291" w:rsidP="00611291">
      <w:pPr>
        <w:numPr>
          <w:ilvl w:val="0"/>
          <w:numId w:val="28"/>
        </w:numPr>
        <w:tabs>
          <w:tab w:val="left" w:pos="1440"/>
        </w:tabs>
        <w:spacing w:line="360" w:lineRule="auto"/>
        <w:jc w:val="both"/>
        <w:rPr>
          <w:rFonts w:ascii="Verdana" w:hAnsi="Verdana" w:cs="Arial"/>
          <w:sz w:val="20"/>
        </w:rPr>
      </w:pPr>
      <w:r w:rsidRPr="00611291">
        <w:rPr>
          <w:rFonts w:ascii="Verdana" w:hAnsi="Verdana" w:cs="Arial"/>
          <w:sz w:val="20"/>
        </w:rPr>
        <w:t>Details of similar works executed as Prime Contractor (in the same name) during the last five financial years showing year wise break up of value of work executed in Statement-II duly supported with work done certificates, work wise and year wise.</w:t>
      </w:r>
    </w:p>
    <w:p w:rsidR="00611291" w:rsidRPr="00611291" w:rsidRDefault="00611291" w:rsidP="00611291">
      <w:pPr>
        <w:numPr>
          <w:ilvl w:val="0"/>
          <w:numId w:val="28"/>
        </w:numPr>
        <w:tabs>
          <w:tab w:val="left" w:pos="1440"/>
        </w:tabs>
        <w:spacing w:line="360" w:lineRule="auto"/>
        <w:jc w:val="both"/>
        <w:rPr>
          <w:rFonts w:ascii="Verdana" w:hAnsi="Verdana" w:cs="Arial"/>
          <w:sz w:val="20"/>
        </w:rPr>
      </w:pPr>
      <w:r w:rsidRPr="00611291">
        <w:rPr>
          <w:rFonts w:ascii="Verdana" w:hAnsi="Verdana" w:cs="Arial"/>
          <w:sz w:val="20"/>
        </w:rPr>
        <w:t>Physical quantities of specified works executed as Prime Contractor (in the same name) in the last five financial years with year wise break up work wise in Statement- III duly supported with work done certificates.</w:t>
      </w:r>
    </w:p>
    <w:p w:rsidR="00611291" w:rsidRPr="00611291" w:rsidRDefault="00611291" w:rsidP="00611291">
      <w:pPr>
        <w:numPr>
          <w:ilvl w:val="0"/>
          <w:numId w:val="28"/>
        </w:numPr>
        <w:tabs>
          <w:tab w:val="left" w:pos="1440"/>
        </w:tabs>
        <w:spacing w:line="360" w:lineRule="auto"/>
        <w:jc w:val="both"/>
        <w:rPr>
          <w:rFonts w:ascii="Verdana" w:hAnsi="Verdana" w:cs="Arial"/>
          <w:sz w:val="20"/>
        </w:rPr>
      </w:pPr>
      <w:r w:rsidRPr="00611291">
        <w:rPr>
          <w:rFonts w:ascii="Verdana" w:hAnsi="Verdana" w:cs="Arial"/>
          <w:sz w:val="20"/>
        </w:rPr>
        <w:t>Information on ‘existing commitments’ with supporting certificates in Statement-IV.</w:t>
      </w:r>
    </w:p>
    <w:p w:rsidR="00611291" w:rsidRPr="00611291" w:rsidRDefault="00611291" w:rsidP="00611291">
      <w:pPr>
        <w:numPr>
          <w:ilvl w:val="0"/>
          <w:numId w:val="28"/>
        </w:numPr>
        <w:tabs>
          <w:tab w:val="left" w:pos="1440"/>
        </w:tabs>
        <w:spacing w:line="360" w:lineRule="auto"/>
        <w:jc w:val="both"/>
        <w:rPr>
          <w:rFonts w:ascii="Verdana" w:hAnsi="Verdana" w:cs="Arial"/>
          <w:sz w:val="20"/>
        </w:rPr>
      </w:pPr>
      <w:r w:rsidRPr="00611291">
        <w:rPr>
          <w:rFonts w:ascii="Verdana" w:hAnsi="Verdana" w:cs="Arial"/>
          <w:sz w:val="20"/>
        </w:rPr>
        <w:t>Availability of Key &amp; critical equipment in Statement- V</w:t>
      </w:r>
    </w:p>
    <w:p w:rsidR="00611291" w:rsidRPr="00611291" w:rsidRDefault="00611291" w:rsidP="00611291">
      <w:pPr>
        <w:numPr>
          <w:ilvl w:val="0"/>
          <w:numId w:val="28"/>
        </w:numPr>
        <w:tabs>
          <w:tab w:val="left" w:pos="1440"/>
        </w:tabs>
        <w:spacing w:line="360" w:lineRule="auto"/>
        <w:jc w:val="both"/>
        <w:rPr>
          <w:rFonts w:ascii="Verdana" w:hAnsi="Verdana" w:cs="Arial"/>
          <w:color w:val="FF0000"/>
          <w:sz w:val="20"/>
        </w:rPr>
      </w:pPr>
      <w:r w:rsidRPr="00611291">
        <w:rPr>
          <w:rFonts w:ascii="Verdana" w:hAnsi="Verdana" w:cs="Arial"/>
          <w:color w:val="FF0000"/>
          <w:sz w:val="20"/>
        </w:rPr>
        <w:t xml:space="preserve">The bidder has to submit a </w:t>
      </w:r>
      <w:r w:rsidR="00037345" w:rsidRPr="00611291">
        <w:rPr>
          <w:rFonts w:ascii="Verdana" w:hAnsi="Verdana" w:cs="Arial"/>
          <w:color w:val="FF0000"/>
          <w:sz w:val="20"/>
        </w:rPr>
        <w:t>declaration</w:t>
      </w:r>
      <w:r w:rsidRPr="00611291">
        <w:rPr>
          <w:rFonts w:ascii="Verdana" w:hAnsi="Verdana" w:cs="Arial"/>
          <w:color w:val="FF0000"/>
          <w:sz w:val="20"/>
        </w:rPr>
        <w:t xml:space="preserve"> on </w:t>
      </w:r>
      <w:proofErr w:type="spellStart"/>
      <w:r w:rsidRPr="00611291">
        <w:rPr>
          <w:rFonts w:ascii="Verdana" w:hAnsi="Verdana" w:cs="Arial"/>
          <w:color w:val="FF0000"/>
          <w:sz w:val="20"/>
        </w:rPr>
        <w:t>non judicial</w:t>
      </w:r>
      <w:proofErr w:type="spellEnd"/>
      <w:r w:rsidRPr="00611291">
        <w:rPr>
          <w:rFonts w:ascii="Verdana" w:hAnsi="Verdana" w:cs="Arial"/>
          <w:color w:val="FF0000"/>
          <w:sz w:val="20"/>
        </w:rPr>
        <w:t xml:space="preserve"> stamp paper worth Rs.100/- as prescribed in Statement V along with sufficient proof of document in support of owning such as invoice / </w:t>
      </w:r>
      <w:r w:rsidR="00037345" w:rsidRPr="00611291">
        <w:rPr>
          <w:rFonts w:ascii="Verdana" w:hAnsi="Verdana" w:cs="Arial"/>
          <w:color w:val="FF0000"/>
          <w:sz w:val="20"/>
        </w:rPr>
        <w:t>Certificate</w:t>
      </w:r>
      <w:r w:rsidRPr="00611291">
        <w:rPr>
          <w:rFonts w:ascii="Verdana" w:hAnsi="Verdana" w:cs="Arial"/>
          <w:color w:val="FF0000"/>
          <w:sz w:val="20"/>
        </w:rPr>
        <w:t xml:space="preserve"> of registration by competent authority in support of the critical equipment. Also declaration on stamp paper of worth Rs.100/- towards owning / leasing of critical machinery shall be furnished along with the consent taken from lessor. </w:t>
      </w:r>
    </w:p>
    <w:p w:rsidR="00611291" w:rsidRPr="00611291" w:rsidRDefault="00611291" w:rsidP="00611291">
      <w:pPr>
        <w:numPr>
          <w:ilvl w:val="0"/>
          <w:numId w:val="28"/>
        </w:numPr>
        <w:tabs>
          <w:tab w:val="left" w:pos="1440"/>
        </w:tabs>
        <w:spacing w:line="360" w:lineRule="auto"/>
        <w:jc w:val="both"/>
        <w:rPr>
          <w:rFonts w:ascii="Verdana" w:hAnsi="Verdana" w:cs="Arial"/>
          <w:sz w:val="20"/>
        </w:rPr>
      </w:pPr>
      <w:r w:rsidRPr="00611291">
        <w:rPr>
          <w:rFonts w:ascii="Verdana" w:hAnsi="Verdana" w:cs="Arial"/>
          <w:sz w:val="20"/>
        </w:rPr>
        <w:t>Availability of Key personnel in Statement -VI.</w:t>
      </w:r>
    </w:p>
    <w:p w:rsidR="00611291" w:rsidRPr="00611291" w:rsidRDefault="00611291" w:rsidP="00611291">
      <w:pPr>
        <w:numPr>
          <w:ilvl w:val="0"/>
          <w:numId w:val="28"/>
        </w:numPr>
        <w:tabs>
          <w:tab w:val="left" w:pos="1440"/>
        </w:tabs>
        <w:spacing w:line="360" w:lineRule="auto"/>
        <w:jc w:val="both"/>
        <w:rPr>
          <w:rFonts w:ascii="Verdana" w:hAnsi="Verdana" w:cs="Arial"/>
          <w:sz w:val="20"/>
        </w:rPr>
      </w:pPr>
      <w:r w:rsidRPr="00611291">
        <w:rPr>
          <w:rFonts w:ascii="Verdana" w:hAnsi="Verdana" w:cs="Arial"/>
          <w:sz w:val="20"/>
        </w:rPr>
        <w:t>Information on litigation history in Statement- VII.</w:t>
      </w:r>
    </w:p>
    <w:p w:rsidR="00611291" w:rsidRPr="00611291" w:rsidRDefault="00611291" w:rsidP="00611291">
      <w:pPr>
        <w:numPr>
          <w:ilvl w:val="0"/>
          <w:numId w:val="28"/>
        </w:numPr>
        <w:tabs>
          <w:tab w:val="left" w:pos="1440"/>
        </w:tabs>
        <w:spacing w:line="360" w:lineRule="auto"/>
        <w:jc w:val="both"/>
        <w:rPr>
          <w:rFonts w:ascii="Verdana" w:hAnsi="Verdana" w:cs="Arial"/>
          <w:sz w:val="20"/>
        </w:rPr>
      </w:pPr>
      <w:r w:rsidRPr="00611291">
        <w:rPr>
          <w:rFonts w:ascii="Verdana" w:hAnsi="Verdana" w:cs="Arial"/>
          <w:sz w:val="20"/>
        </w:rPr>
        <w:t xml:space="preserve">Proof of Liquid assets in the shape of Solvency certificate </w:t>
      </w:r>
      <w:r w:rsidRPr="00611291">
        <w:rPr>
          <w:rFonts w:ascii="Verdana" w:hAnsi="Verdana" w:cs="Arial"/>
          <w:color w:val="FF00FF"/>
          <w:sz w:val="20"/>
        </w:rPr>
        <w:t xml:space="preserve">(see Annexure II of bid </w:t>
      </w:r>
      <w:r w:rsidR="00037345" w:rsidRPr="00611291">
        <w:rPr>
          <w:rFonts w:ascii="Verdana" w:hAnsi="Verdana" w:cs="Arial"/>
          <w:color w:val="FF00FF"/>
          <w:sz w:val="20"/>
        </w:rPr>
        <w:t>document)</w:t>
      </w:r>
      <w:r w:rsidRPr="00611291">
        <w:rPr>
          <w:rFonts w:ascii="Verdana" w:hAnsi="Verdana" w:cs="Arial"/>
          <w:sz w:val="20"/>
        </w:rPr>
        <w:t xml:space="preserve"> for the required amount</w:t>
      </w:r>
    </w:p>
    <w:p w:rsidR="00611291" w:rsidRPr="00611291" w:rsidRDefault="00611291" w:rsidP="00611291">
      <w:pPr>
        <w:numPr>
          <w:ilvl w:val="0"/>
          <w:numId w:val="28"/>
        </w:numPr>
        <w:tabs>
          <w:tab w:val="left" w:pos="1440"/>
        </w:tabs>
        <w:spacing w:line="360" w:lineRule="auto"/>
        <w:jc w:val="both"/>
        <w:rPr>
          <w:rFonts w:ascii="Verdana" w:hAnsi="Verdana" w:cs="Arial"/>
          <w:sz w:val="20"/>
        </w:rPr>
      </w:pPr>
      <w:r w:rsidRPr="00611291">
        <w:rPr>
          <w:rFonts w:ascii="Verdana" w:hAnsi="Verdana" w:cs="Arial"/>
          <w:sz w:val="20"/>
        </w:rPr>
        <w:lastRenderedPageBreak/>
        <w:t xml:space="preserve">Proposed methodology and program of construction, backed with equipment planning and deployment, duly supported with broad calculations, justifying their capability of execution and completion of the work as per technical specifications within the stipulated period of completion as per milestones. </w:t>
      </w:r>
    </w:p>
    <w:p w:rsidR="00611291" w:rsidRPr="00611291" w:rsidRDefault="00611291" w:rsidP="00611291">
      <w:pPr>
        <w:numPr>
          <w:ilvl w:val="0"/>
          <w:numId w:val="28"/>
        </w:numPr>
        <w:tabs>
          <w:tab w:val="left" w:pos="1440"/>
        </w:tabs>
        <w:spacing w:line="360" w:lineRule="auto"/>
        <w:jc w:val="both"/>
        <w:rPr>
          <w:rFonts w:ascii="Verdana" w:hAnsi="Verdana" w:cs="Arial"/>
          <w:sz w:val="20"/>
        </w:rPr>
      </w:pPr>
      <w:r w:rsidRPr="00611291">
        <w:rPr>
          <w:rFonts w:ascii="Verdana" w:hAnsi="Verdana" w:cs="Arial"/>
          <w:sz w:val="20"/>
        </w:rPr>
        <w:t xml:space="preserve">Particulars of quality control testing Lab owned OR tie up with established quality control testing laboratories along with required </w:t>
      </w:r>
      <w:proofErr w:type="spellStart"/>
      <w:r w:rsidRPr="00611291">
        <w:rPr>
          <w:rFonts w:ascii="Verdana" w:hAnsi="Verdana" w:cs="Arial"/>
          <w:sz w:val="20"/>
        </w:rPr>
        <w:t>equipments</w:t>
      </w:r>
      <w:proofErr w:type="spellEnd"/>
      <w:r w:rsidRPr="00611291">
        <w:rPr>
          <w:rFonts w:ascii="Verdana" w:hAnsi="Verdana" w:cs="Arial"/>
          <w:sz w:val="20"/>
        </w:rPr>
        <w:t xml:space="preserve"> </w:t>
      </w:r>
      <w:r w:rsidRPr="00611291">
        <w:rPr>
          <w:rFonts w:ascii="Verdana" w:hAnsi="Verdana" w:cs="Arial"/>
          <w:color w:val="FF00FF"/>
          <w:sz w:val="20"/>
        </w:rPr>
        <w:t>as per statement-VIII</w:t>
      </w:r>
      <w:r w:rsidRPr="00611291">
        <w:rPr>
          <w:rFonts w:ascii="Verdana" w:hAnsi="Verdana" w:cs="Arial"/>
          <w:sz w:val="20"/>
        </w:rPr>
        <w:t>.</w:t>
      </w:r>
    </w:p>
    <w:p w:rsidR="00611291" w:rsidRPr="00611291" w:rsidRDefault="00611291" w:rsidP="00611291">
      <w:pPr>
        <w:numPr>
          <w:ilvl w:val="0"/>
          <w:numId w:val="28"/>
        </w:numPr>
        <w:tabs>
          <w:tab w:val="left" w:pos="1440"/>
        </w:tabs>
        <w:spacing w:line="360" w:lineRule="auto"/>
        <w:jc w:val="both"/>
        <w:rPr>
          <w:rFonts w:ascii="Verdana" w:hAnsi="Verdana" w:cs="Arial"/>
          <w:sz w:val="20"/>
        </w:rPr>
      </w:pPr>
      <w:proofErr w:type="spellStart"/>
      <w:r w:rsidRPr="00611291">
        <w:rPr>
          <w:rFonts w:ascii="Verdana" w:hAnsi="Verdana" w:cs="Arial"/>
          <w:sz w:val="20"/>
        </w:rPr>
        <w:t>Self declaration</w:t>
      </w:r>
      <w:proofErr w:type="spellEnd"/>
      <w:r w:rsidRPr="00611291">
        <w:rPr>
          <w:rFonts w:ascii="Verdana" w:hAnsi="Verdana" w:cs="Arial"/>
          <w:sz w:val="20"/>
        </w:rPr>
        <w:t xml:space="preserve"> by the bidder in proof of going through all bid conditions (</w:t>
      </w:r>
      <w:r w:rsidRPr="00611291">
        <w:rPr>
          <w:rFonts w:ascii="Verdana" w:hAnsi="Verdana" w:cs="Arial"/>
          <w:color w:val="FF00FF"/>
          <w:sz w:val="20"/>
        </w:rPr>
        <w:t>see format below check list)</w:t>
      </w:r>
    </w:p>
    <w:p w:rsidR="00611291" w:rsidRPr="00611291" w:rsidRDefault="00611291" w:rsidP="00611291">
      <w:pPr>
        <w:numPr>
          <w:ilvl w:val="0"/>
          <w:numId w:val="28"/>
        </w:numPr>
        <w:tabs>
          <w:tab w:val="left" w:pos="1440"/>
        </w:tabs>
        <w:spacing w:after="20" w:line="360" w:lineRule="auto"/>
        <w:jc w:val="both"/>
        <w:rPr>
          <w:rFonts w:ascii="Verdana" w:hAnsi="Verdana" w:cs="Arial"/>
          <w:sz w:val="20"/>
        </w:rPr>
      </w:pPr>
      <w:r w:rsidRPr="00611291">
        <w:rPr>
          <w:rFonts w:ascii="Verdana" w:hAnsi="Verdana" w:cs="Arial"/>
          <w:sz w:val="20"/>
        </w:rPr>
        <w:t>Net banking payment towards Earnest Money Deposit</w:t>
      </w:r>
    </w:p>
    <w:p w:rsidR="00611291" w:rsidRPr="00611291" w:rsidRDefault="00611291" w:rsidP="00611291">
      <w:pPr>
        <w:numPr>
          <w:ilvl w:val="0"/>
          <w:numId w:val="28"/>
        </w:numPr>
        <w:tabs>
          <w:tab w:val="left" w:pos="1440"/>
        </w:tabs>
        <w:spacing w:after="20" w:line="360" w:lineRule="auto"/>
        <w:jc w:val="both"/>
        <w:rPr>
          <w:rFonts w:ascii="Verdana" w:hAnsi="Verdana" w:cs="Arial"/>
          <w:sz w:val="20"/>
        </w:rPr>
      </w:pPr>
      <w:r w:rsidRPr="00611291">
        <w:rPr>
          <w:rFonts w:ascii="Verdana" w:hAnsi="Verdana" w:cs="Arial"/>
          <w:sz w:val="20"/>
        </w:rPr>
        <w:t>Transaction fee through electronic payment gateway.</w:t>
      </w:r>
    </w:p>
    <w:p w:rsidR="00611291" w:rsidRPr="00611291" w:rsidRDefault="00611291" w:rsidP="00611291">
      <w:pPr>
        <w:numPr>
          <w:ilvl w:val="0"/>
          <w:numId w:val="28"/>
        </w:numPr>
        <w:tabs>
          <w:tab w:val="left" w:pos="1440"/>
        </w:tabs>
        <w:spacing w:after="20" w:line="360" w:lineRule="auto"/>
        <w:jc w:val="both"/>
        <w:rPr>
          <w:rFonts w:ascii="Verdana" w:hAnsi="Verdana" w:cs="Arial"/>
          <w:sz w:val="20"/>
        </w:rPr>
      </w:pPr>
      <w:proofErr w:type="spellStart"/>
      <w:r w:rsidRPr="00611291">
        <w:rPr>
          <w:rFonts w:ascii="Verdana" w:hAnsi="Verdana" w:cs="Arial"/>
          <w:sz w:val="20"/>
        </w:rPr>
        <w:t>Non refundable</w:t>
      </w:r>
      <w:proofErr w:type="spellEnd"/>
      <w:r w:rsidRPr="00611291">
        <w:rPr>
          <w:rFonts w:ascii="Verdana" w:hAnsi="Verdana" w:cs="Arial"/>
          <w:sz w:val="20"/>
        </w:rPr>
        <w:t xml:space="preserve"> bid processing fee in shape of demand draft in favour of concerned </w:t>
      </w:r>
      <w:r w:rsidR="004361CA" w:rsidRPr="00D529E4">
        <w:rPr>
          <w:rFonts w:ascii="Verdana" w:hAnsi="Verdana" w:cs="Arial"/>
          <w:b/>
          <w:sz w:val="20"/>
        </w:rPr>
        <w:t>The Deputy General Manager (Premises) Kadapa District Co-Operative Central Bank Ltd., Kadapa</w:t>
      </w:r>
      <w:r w:rsidRPr="00611291">
        <w:rPr>
          <w:rFonts w:ascii="Verdana" w:hAnsi="Verdana" w:cs="Arial"/>
          <w:sz w:val="20"/>
        </w:rPr>
        <w:t xml:space="preserve"> </w:t>
      </w:r>
    </w:p>
    <w:p w:rsidR="00611291" w:rsidRPr="00611291" w:rsidRDefault="00611291" w:rsidP="00CF4889">
      <w:pPr>
        <w:numPr>
          <w:ilvl w:val="1"/>
          <w:numId w:val="11"/>
        </w:numPr>
        <w:spacing w:line="360" w:lineRule="auto"/>
        <w:jc w:val="both"/>
        <w:rPr>
          <w:rFonts w:ascii="Verdana" w:hAnsi="Verdana" w:cs="Arial"/>
          <w:b/>
          <w:bCs/>
          <w:sz w:val="20"/>
          <w:u w:val="single"/>
        </w:rPr>
      </w:pPr>
      <w:r w:rsidRPr="00611291">
        <w:rPr>
          <w:rFonts w:ascii="Verdana" w:hAnsi="Verdana" w:cs="Arial"/>
          <w:b/>
          <w:bCs/>
          <w:sz w:val="20"/>
          <w:u w:val="single"/>
        </w:rPr>
        <w:t>Important Note:</w:t>
      </w:r>
    </w:p>
    <w:p w:rsidR="00611291" w:rsidRPr="00611291" w:rsidRDefault="00611291" w:rsidP="00611291">
      <w:pPr>
        <w:pStyle w:val="BodyText"/>
        <w:spacing w:line="240" w:lineRule="auto"/>
        <w:ind w:left="709"/>
        <w:rPr>
          <w:rFonts w:ascii="Verdana" w:hAnsi="Verdana"/>
          <w:b/>
          <w:sz w:val="20"/>
        </w:rPr>
      </w:pPr>
      <w:r w:rsidRPr="00611291">
        <w:rPr>
          <w:rFonts w:ascii="Verdana" w:hAnsi="Verdana"/>
          <w:b/>
          <w:sz w:val="20"/>
        </w:rPr>
        <w:t>The bidder shall authenticate the bid with his digital certificate for submitting the bid electronically on e-procurement Platform and the bids not authenticated by Digital certificate of the bidder will not be accepted on the e-procurement platform.</w:t>
      </w:r>
    </w:p>
    <w:p w:rsidR="00611291" w:rsidRPr="00611291" w:rsidRDefault="00611291" w:rsidP="00CF4889">
      <w:pPr>
        <w:pStyle w:val="BodyText"/>
        <w:numPr>
          <w:ilvl w:val="0"/>
          <w:numId w:val="11"/>
        </w:numPr>
        <w:rPr>
          <w:rFonts w:ascii="Verdana" w:hAnsi="Verdana" w:cs="Arial"/>
          <w:b/>
          <w:sz w:val="20"/>
        </w:rPr>
      </w:pPr>
      <w:r w:rsidRPr="00611291">
        <w:rPr>
          <w:rFonts w:ascii="Verdana" w:hAnsi="Verdana" w:cs="Arial"/>
          <w:b/>
          <w:sz w:val="20"/>
        </w:rPr>
        <w:t>Deleted</w:t>
      </w:r>
    </w:p>
    <w:p w:rsidR="00611291" w:rsidRPr="00611291" w:rsidRDefault="00611291" w:rsidP="00CF4889">
      <w:pPr>
        <w:pStyle w:val="BodyText"/>
        <w:numPr>
          <w:ilvl w:val="0"/>
          <w:numId w:val="11"/>
        </w:numPr>
        <w:rPr>
          <w:rFonts w:ascii="Verdana" w:hAnsi="Verdana" w:cs="Arial"/>
          <w:b/>
          <w:sz w:val="20"/>
        </w:rPr>
      </w:pPr>
      <w:r w:rsidRPr="00611291">
        <w:rPr>
          <w:rFonts w:ascii="Verdana" w:hAnsi="Verdana" w:cs="Arial"/>
          <w:b/>
          <w:sz w:val="20"/>
        </w:rPr>
        <w:t>Last date/time for submission of the bids:</w:t>
      </w:r>
    </w:p>
    <w:p w:rsidR="00611291" w:rsidRPr="00611291" w:rsidRDefault="00611291" w:rsidP="00CF4889">
      <w:pPr>
        <w:numPr>
          <w:ilvl w:val="1"/>
          <w:numId w:val="11"/>
        </w:numPr>
        <w:spacing w:line="360" w:lineRule="auto"/>
        <w:jc w:val="both"/>
        <w:rPr>
          <w:rFonts w:ascii="Verdana" w:hAnsi="Verdana" w:cs="Arial"/>
          <w:color w:val="FF00FF"/>
          <w:sz w:val="20"/>
        </w:rPr>
      </w:pPr>
      <w:r w:rsidRPr="00611291">
        <w:rPr>
          <w:rFonts w:ascii="Verdana" w:hAnsi="Verdana"/>
          <w:sz w:val="20"/>
        </w:rPr>
        <w:t>Bids must be submitted not later than the date and time specified in NIT. In the event of the specified date/time for the submission of bids declared as holiday, the bids will be received on the next working day</w:t>
      </w:r>
      <w:r w:rsidRPr="00611291">
        <w:rPr>
          <w:rFonts w:ascii="Verdana" w:hAnsi="Verdana" w:cs="Arial"/>
          <w:sz w:val="20"/>
        </w:rPr>
        <w:t xml:space="preserve"> up to the time specified </w:t>
      </w:r>
      <w:r w:rsidRPr="00611291">
        <w:rPr>
          <w:rFonts w:ascii="Verdana" w:hAnsi="Verdana" w:cs="Arial"/>
          <w:color w:val="FF00FF"/>
          <w:sz w:val="20"/>
        </w:rPr>
        <w:t>only after issue of corrigendum.</w:t>
      </w:r>
    </w:p>
    <w:p w:rsidR="00611291" w:rsidRPr="00611291" w:rsidRDefault="004361CA" w:rsidP="00CF4889">
      <w:pPr>
        <w:numPr>
          <w:ilvl w:val="1"/>
          <w:numId w:val="11"/>
        </w:numPr>
        <w:spacing w:line="360" w:lineRule="auto"/>
        <w:jc w:val="both"/>
        <w:rPr>
          <w:rFonts w:ascii="Verdana" w:hAnsi="Verdana" w:cs="Arial"/>
          <w:sz w:val="20"/>
        </w:rPr>
      </w:pPr>
      <w:r>
        <w:rPr>
          <w:rFonts w:ascii="Verdana" w:hAnsi="Verdana" w:cs="Arial"/>
          <w:sz w:val="20"/>
        </w:rPr>
        <w:t xml:space="preserve">  </w:t>
      </w:r>
      <w:r w:rsidR="00611291" w:rsidRPr="00611291">
        <w:rPr>
          <w:rFonts w:ascii="Verdana" w:hAnsi="Verdana" w:cs="Arial"/>
          <w:sz w:val="20"/>
        </w:rPr>
        <w:t xml:space="preserve"> or his nominee may extend the dates for issue and receipt of bids by issuing an amendment in which case all rights and obligations of </w:t>
      </w:r>
      <w:r>
        <w:rPr>
          <w:rFonts w:ascii="Verdana" w:hAnsi="Verdana" w:cs="Arial"/>
          <w:sz w:val="20"/>
        </w:rPr>
        <w:t xml:space="preserve">  </w:t>
      </w:r>
      <w:r w:rsidR="00611291" w:rsidRPr="00611291">
        <w:rPr>
          <w:rFonts w:ascii="Verdana" w:hAnsi="Verdana" w:cs="Arial"/>
          <w:sz w:val="20"/>
        </w:rPr>
        <w:t xml:space="preserve"> and the bidders will remain same as previously.</w:t>
      </w:r>
    </w:p>
    <w:p w:rsidR="00611291" w:rsidRPr="00611291" w:rsidRDefault="00611291" w:rsidP="00CF4889">
      <w:pPr>
        <w:pStyle w:val="BodyText"/>
        <w:numPr>
          <w:ilvl w:val="0"/>
          <w:numId w:val="11"/>
        </w:numPr>
        <w:rPr>
          <w:rFonts w:ascii="Verdana" w:hAnsi="Verdana" w:cs="Arial"/>
          <w:b/>
          <w:sz w:val="20"/>
        </w:rPr>
      </w:pPr>
      <w:r w:rsidRPr="00611291">
        <w:rPr>
          <w:rFonts w:ascii="Verdana" w:hAnsi="Verdana" w:cs="Arial"/>
          <w:b/>
          <w:sz w:val="20"/>
        </w:rPr>
        <w:t>Late bids:</w:t>
      </w:r>
    </w:p>
    <w:p w:rsidR="00611291" w:rsidRPr="00611291" w:rsidRDefault="00611291" w:rsidP="00CF4889">
      <w:pPr>
        <w:numPr>
          <w:ilvl w:val="1"/>
          <w:numId w:val="11"/>
        </w:numPr>
        <w:spacing w:line="360" w:lineRule="auto"/>
        <w:jc w:val="both"/>
        <w:rPr>
          <w:rFonts w:ascii="Verdana" w:hAnsi="Verdana" w:cs="Arial"/>
          <w:sz w:val="20"/>
        </w:rPr>
      </w:pPr>
      <w:r w:rsidRPr="00611291">
        <w:rPr>
          <w:rFonts w:ascii="Verdana" w:hAnsi="Verdana" w:cs="Arial"/>
          <w:sz w:val="20"/>
        </w:rPr>
        <w:t>E-procurement platform will not receive any bids after the last date/time prescribed in NIT/bid document.</w:t>
      </w:r>
    </w:p>
    <w:p w:rsidR="00611291" w:rsidRPr="00611291" w:rsidRDefault="00611291" w:rsidP="00CF4889">
      <w:pPr>
        <w:pStyle w:val="BodyText"/>
        <w:numPr>
          <w:ilvl w:val="0"/>
          <w:numId w:val="11"/>
        </w:numPr>
        <w:rPr>
          <w:rFonts w:ascii="Verdana" w:hAnsi="Verdana" w:cs="Arial"/>
          <w:b/>
          <w:sz w:val="20"/>
        </w:rPr>
      </w:pPr>
      <w:r w:rsidRPr="00611291">
        <w:rPr>
          <w:rFonts w:ascii="Verdana" w:hAnsi="Verdana" w:cs="Arial"/>
          <w:b/>
          <w:sz w:val="20"/>
        </w:rPr>
        <w:t>Modification to the bid</w:t>
      </w:r>
    </w:p>
    <w:p w:rsidR="00611291" w:rsidRPr="00611291" w:rsidRDefault="00611291" w:rsidP="00CF4889">
      <w:pPr>
        <w:numPr>
          <w:ilvl w:val="1"/>
          <w:numId w:val="11"/>
        </w:numPr>
        <w:spacing w:line="360" w:lineRule="auto"/>
        <w:jc w:val="both"/>
        <w:rPr>
          <w:rFonts w:ascii="Verdana" w:hAnsi="Verdana" w:cs="Arial"/>
          <w:sz w:val="20"/>
        </w:rPr>
      </w:pPr>
      <w:r w:rsidRPr="00611291">
        <w:rPr>
          <w:rFonts w:ascii="Verdana" w:hAnsi="Verdana" w:cs="Arial"/>
          <w:sz w:val="20"/>
        </w:rPr>
        <w:t>No bid shall be modified after the last date /time of submission of bids.</w:t>
      </w:r>
    </w:p>
    <w:p w:rsidR="00611291" w:rsidRPr="00611291" w:rsidRDefault="00611291" w:rsidP="00CF4889">
      <w:pPr>
        <w:numPr>
          <w:ilvl w:val="1"/>
          <w:numId w:val="11"/>
        </w:numPr>
        <w:spacing w:line="360" w:lineRule="auto"/>
        <w:jc w:val="both"/>
        <w:rPr>
          <w:rFonts w:ascii="Verdana" w:hAnsi="Verdana" w:cs="Arial"/>
          <w:sz w:val="20"/>
        </w:rPr>
      </w:pPr>
    </w:p>
    <w:p w:rsidR="00611291" w:rsidRPr="00611291" w:rsidRDefault="00611291" w:rsidP="00611291">
      <w:pPr>
        <w:pStyle w:val="Heading1"/>
        <w:numPr>
          <w:ilvl w:val="1"/>
          <w:numId w:val="29"/>
        </w:numPr>
        <w:tabs>
          <w:tab w:val="left" w:pos="1800"/>
        </w:tabs>
        <w:jc w:val="center"/>
        <w:rPr>
          <w:rFonts w:ascii="Verdana" w:hAnsi="Verdana" w:cs="Arial"/>
          <w:sz w:val="20"/>
        </w:rPr>
      </w:pPr>
      <w:r w:rsidRPr="00611291">
        <w:rPr>
          <w:rFonts w:ascii="Verdana" w:hAnsi="Verdana" w:cs="Arial"/>
          <w:sz w:val="20"/>
        </w:rPr>
        <w:t>BID OPENING AND EVALUATION</w:t>
      </w:r>
    </w:p>
    <w:p w:rsidR="00611291" w:rsidRPr="00611291" w:rsidRDefault="00611291" w:rsidP="00611291">
      <w:pPr>
        <w:spacing w:line="360" w:lineRule="auto"/>
        <w:rPr>
          <w:rFonts w:ascii="Verdana" w:hAnsi="Verdana" w:cs="Arial"/>
          <w:sz w:val="20"/>
        </w:rPr>
      </w:pPr>
    </w:p>
    <w:p w:rsidR="00611291" w:rsidRPr="00611291" w:rsidRDefault="00611291" w:rsidP="00CF4889">
      <w:pPr>
        <w:pStyle w:val="BodyText"/>
        <w:numPr>
          <w:ilvl w:val="0"/>
          <w:numId w:val="11"/>
        </w:numPr>
        <w:rPr>
          <w:rFonts w:ascii="Verdana" w:hAnsi="Verdana" w:cs="Arial"/>
          <w:b/>
          <w:sz w:val="20"/>
        </w:rPr>
      </w:pPr>
      <w:r w:rsidRPr="00611291">
        <w:rPr>
          <w:rFonts w:ascii="Verdana" w:hAnsi="Verdana" w:cs="Arial"/>
          <w:b/>
          <w:sz w:val="20"/>
        </w:rPr>
        <w:t xml:space="preserve"> Bid opening</w:t>
      </w:r>
    </w:p>
    <w:p w:rsidR="00037345" w:rsidRPr="00800092" w:rsidRDefault="00037345" w:rsidP="00037345">
      <w:pPr>
        <w:pStyle w:val="ListParagraph"/>
        <w:numPr>
          <w:ilvl w:val="1"/>
          <w:numId w:val="11"/>
        </w:numPr>
        <w:spacing w:line="360" w:lineRule="auto"/>
        <w:jc w:val="both"/>
        <w:rPr>
          <w:rFonts w:ascii="Verdana" w:hAnsi="Verdana"/>
          <w:sz w:val="20"/>
        </w:rPr>
      </w:pPr>
      <w:r w:rsidRPr="00800092">
        <w:rPr>
          <w:rFonts w:ascii="Verdana" w:hAnsi="Verdana"/>
          <w:sz w:val="20"/>
        </w:rPr>
        <w:t xml:space="preserve">The Technical Bids will be opened by the Deputy General Manager (Premises), Kadapa District        </w:t>
      </w:r>
    </w:p>
    <w:p w:rsidR="00611291" w:rsidRPr="00800092" w:rsidRDefault="00037345" w:rsidP="00037345">
      <w:pPr>
        <w:pStyle w:val="ListParagraph"/>
        <w:spacing w:line="360" w:lineRule="auto"/>
        <w:jc w:val="both"/>
        <w:rPr>
          <w:rFonts w:ascii="Verdana" w:hAnsi="Verdana" w:cs="Arial"/>
          <w:strike/>
          <w:sz w:val="20"/>
        </w:rPr>
      </w:pPr>
      <w:r w:rsidRPr="00800092">
        <w:rPr>
          <w:rFonts w:ascii="Verdana" w:hAnsi="Verdana"/>
          <w:sz w:val="20"/>
        </w:rPr>
        <w:t xml:space="preserve">Co-Operative Central Bank Ltd., Kadapa, on the date and time specified in the Notice Inviting Tender. All statements, documents, certificates, Demand Drafts/proof of EMD payment, and </w:t>
      </w:r>
      <w:r w:rsidRPr="00800092">
        <w:rPr>
          <w:rFonts w:ascii="Verdana" w:hAnsi="Verdana"/>
          <w:sz w:val="20"/>
        </w:rPr>
        <w:lastRenderedPageBreak/>
        <w:t xml:space="preserve">other particulars submitted by the bidders along with the tender documents shall be scrutinized for technical evaluation. The Technical Bids shall be evaluated based on the prescribed parameters and eligibility criteria, as applicable to conventional tender procedures, and the technically qualified bidders shall be identified accordingly. The results of the Technical Bid Evaluation shall be communicated to the participating bidders in due course.  </w:t>
      </w:r>
    </w:p>
    <w:p w:rsidR="00611291" w:rsidRPr="00800092" w:rsidRDefault="00611291" w:rsidP="00611291">
      <w:pPr>
        <w:spacing w:line="360" w:lineRule="auto"/>
        <w:jc w:val="both"/>
        <w:rPr>
          <w:rFonts w:ascii="Verdana" w:hAnsi="Verdana" w:cs="Arial"/>
          <w:sz w:val="20"/>
        </w:rPr>
      </w:pPr>
    </w:p>
    <w:p w:rsidR="00611291" w:rsidRPr="00611291" w:rsidRDefault="00611291" w:rsidP="00CF4889">
      <w:pPr>
        <w:pStyle w:val="BodyText"/>
        <w:numPr>
          <w:ilvl w:val="0"/>
          <w:numId w:val="11"/>
        </w:numPr>
        <w:rPr>
          <w:rFonts w:ascii="Verdana" w:hAnsi="Verdana" w:cs="Arial"/>
          <w:b/>
          <w:sz w:val="20"/>
        </w:rPr>
      </w:pPr>
      <w:r w:rsidRPr="00611291">
        <w:rPr>
          <w:rFonts w:ascii="Verdana" w:hAnsi="Verdana" w:cs="Arial"/>
          <w:b/>
          <w:sz w:val="20"/>
        </w:rPr>
        <w:t xml:space="preserve"> Clarification on the technical bid</w:t>
      </w:r>
    </w:p>
    <w:p w:rsidR="00611291" w:rsidRPr="00611291" w:rsidRDefault="00611291" w:rsidP="00CF4889">
      <w:pPr>
        <w:numPr>
          <w:ilvl w:val="1"/>
          <w:numId w:val="11"/>
        </w:numPr>
        <w:spacing w:line="360" w:lineRule="auto"/>
        <w:jc w:val="both"/>
        <w:rPr>
          <w:rFonts w:ascii="Verdana" w:hAnsi="Verdana" w:cs="Arial"/>
          <w:sz w:val="20"/>
        </w:rPr>
      </w:pPr>
      <w:r w:rsidRPr="00611291">
        <w:rPr>
          <w:rFonts w:ascii="Verdana" w:hAnsi="Verdana"/>
          <w:sz w:val="20"/>
        </w:rPr>
        <w:t>The tender opening authority may call up on any bidder for clarification on the statements, documentary proof relating to the technical bid. The request for clarification and response thereto shall be in writing and it shall be only on the qualification information furnished by the bidder. The clarification called for from the bidder shall be furnished within the stipulated time, which shall not be more than a week.</w:t>
      </w:r>
    </w:p>
    <w:p w:rsidR="00611291" w:rsidRPr="00611291" w:rsidRDefault="00611291" w:rsidP="00CF4889">
      <w:pPr>
        <w:numPr>
          <w:ilvl w:val="1"/>
          <w:numId w:val="11"/>
        </w:numPr>
        <w:spacing w:line="360" w:lineRule="auto"/>
        <w:jc w:val="both"/>
        <w:rPr>
          <w:rFonts w:ascii="Verdana" w:hAnsi="Verdana" w:cs="Arial"/>
          <w:sz w:val="20"/>
        </w:rPr>
      </w:pPr>
      <w:r w:rsidRPr="00611291">
        <w:rPr>
          <w:rFonts w:ascii="Verdana" w:hAnsi="Verdana"/>
          <w:sz w:val="20"/>
        </w:rPr>
        <w:t>The bidder if so desirous, shall agree in writing to furnish the clarification called for within the stipulated time and, for disqualification and rejection of his bid in the event of failure to do so.</w:t>
      </w:r>
    </w:p>
    <w:p w:rsidR="00611291" w:rsidRPr="00611291" w:rsidRDefault="00611291" w:rsidP="00CF4889">
      <w:pPr>
        <w:pStyle w:val="BodyText"/>
        <w:numPr>
          <w:ilvl w:val="0"/>
          <w:numId w:val="11"/>
        </w:numPr>
        <w:rPr>
          <w:rFonts w:ascii="Verdana" w:hAnsi="Verdana" w:cs="Arial"/>
          <w:b/>
          <w:sz w:val="20"/>
        </w:rPr>
      </w:pPr>
      <w:r w:rsidRPr="00611291">
        <w:rPr>
          <w:rFonts w:ascii="Verdana" w:hAnsi="Verdana" w:cs="Arial"/>
          <w:b/>
          <w:sz w:val="20"/>
        </w:rPr>
        <w:t>Examination of technical bids and determination of responsiveness</w:t>
      </w:r>
    </w:p>
    <w:p w:rsidR="00611291" w:rsidRPr="00611291" w:rsidRDefault="004361CA" w:rsidP="00CF4889">
      <w:pPr>
        <w:numPr>
          <w:ilvl w:val="1"/>
          <w:numId w:val="11"/>
        </w:numPr>
        <w:spacing w:line="360" w:lineRule="auto"/>
        <w:jc w:val="both"/>
        <w:rPr>
          <w:rFonts w:ascii="Verdana" w:hAnsi="Verdana" w:cs="Arial"/>
          <w:sz w:val="20"/>
        </w:rPr>
      </w:pPr>
      <w:r w:rsidRPr="00D529E4">
        <w:rPr>
          <w:rFonts w:ascii="Verdana" w:hAnsi="Verdana"/>
          <w:b/>
          <w:sz w:val="20"/>
        </w:rPr>
        <w:t xml:space="preserve">The Deputy General Manager (Premises) Kadapa District Co-Operative Central Bank Ltd., </w:t>
      </w:r>
      <w:r w:rsidR="00E24F4E" w:rsidRPr="00D529E4">
        <w:rPr>
          <w:rFonts w:ascii="Verdana" w:hAnsi="Verdana"/>
          <w:b/>
          <w:sz w:val="20"/>
        </w:rPr>
        <w:t>Kadapa</w:t>
      </w:r>
      <w:r w:rsidR="00E24F4E" w:rsidRPr="00611291">
        <w:rPr>
          <w:rFonts w:ascii="Verdana" w:hAnsi="Verdana"/>
          <w:sz w:val="20"/>
        </w:rPr>
        <w:t xml:space="preserve"> will</w:t>
      </w:r>
      <w:r w:rsidR="00611291" w:rsidRPr="00611291">
        <w:rPr>
          <w:rFonts w:ascii="Verdana" w:hAnsi="Verdana"/>
          <w:sz w:val="20"/>
        </w:rPr>
        <w:t xml:space="preserve"> evaluate whether each bidder is satisfying the eligibility criteria prescribed in the tender document and declares them as a qualified bidder.</w:t>
      </w:r>
    </w:p>
    <w:p w:rsidR="00611291" w:rsidRPr="00611291" w:rsidRDefault="00611291" w:rsidP="00611291">
      <w:pPr>
        <w:jc w:val="both"/>
        <w:rPr>
          <w:rFonts w:ascii="Verdana" w:hAnsi="Verdana" w:cs="Arial"/>
          <w:sz w:val="20"/>
        </w:rPr>
      </w:pPr>
    </w:p>
    <w:p w:rsidR="00611291" w:rsidRPr="00611291" w:rsidRDefault="00611291" w:rsidP="00CF4889">
      <w:pPr>
        <w:numPr>
          <w:ilvl w:val="1"/>
          <w:numId w:val="11"/>
        </w:numPr>
        <w:spacing w:line="360" w:lineRule="auto"/>
        <w:jc w:val="both"/>
        <w:rPr>
          <w:rFonts w:ascii="Verdana" w:hAnsi="Verdana" w:cs="Arial"/>
          <w:sz w:val="20"/>
        </w:rPr>
      </w:pPr>
      <w:r w:rsidRPr="00611291">
        <w:rPr>
          <w:rFonts w:ascii="Verdana" w:hAnsi="Verdana"/>
          <w:sz w:val="20"/>
        </w:rPr>
        <w:t>If the technical bid of a bidder is not satisfying any of the eligibility cri</w:t>
      </w:r>
      <w:r w:rsidR="004361CA">
        <w:rPr>
          <w:rFonts w:ascii="Verdana" w:hAnsi="Verdana"/>
          <w:sz w:val="20"/>
        </w:rPr>
        <w:t>teria it will be rejected by</w:t>
      </w:r>
      <w:r w:rsidRPr="00611291">
        <w:rPr>
          <w:rFonts w:ascii="Verdana" w:hAnsi="Verdana"/>
          <w:sz w:val="20"/>
        </w:rPr>
        <w:t xml:space="preserve"> </w:t>
      </w:r>
      <w:r w:rsidR="004361CA" w:rsidRPr="00D529E4">
        <w:rPr>
          <w:rFonts w:ascii="Verdana" w:hAnsi="Verdana"/>
          <w:b/>
          <w:sz w:val="20"/>
        </w:rPr>
        <w:t xml:space="preserve">The Deputy General Manager (Premises) Kadapa District Co-Operative Central Bank Ltd., </w:t>
      </w:r>
      <w:r w:rsidR="00E24F4E" w:rsidRPr="00D529E4">
        <w:rPr>
          <w:rFonts w:ascii="Verdana" w:hAnsi="Verdana"/>
          <w:b/>
          <w:sz w:val="20"/>
        </w:rPr>
        <w:t>Kadapa</w:t>
      </w:r>
      <w:r w:rsidR="00E24F4E" w:rsidRPr="00611291">
        <w:rPr>
          <w:rFonts w:ascii="Verdana" w:hAnsi="Verdana"/>
          <w:sz w:val="20"/>
        </w:rPr>
        <w:t>.</w:t>
      </w:r>
      <w:r w:rsidRPr="00611291">
        <w:rPr>
          <w:rFonts w:ascii="Verdana" w:hAnsi="Verdana"/>
          <w:sz w:val="20"/>
        </w:rPr>
        <w:t xml:space="preserve"> However, if the bid accepting authority detects any error in the evaluation of bids by </w:t>
      </w:r>
      <w:r w:rsidR="00D529E4" w:rsidRPr="00D529E4">
        <w:rPr>
          <w:rFonts w:ascii="Verdana" w:hAnsi="Verdana"/>
          <w:b/>
          <w:sz w:val="20"/>
        </w:rPr>
        <w:t>T</w:t>
      </w:r>
      <w:r w:rsidRPr="00D529E4">
        <w:rPr>
          <w:rFonts w:ascii="Verdana" w:hAnsi="Verdana"/>
          <w:b/>
          <w:sz w:val="20"/>
        </w:rPr>
        <w:t xml:space="preserve">he </w:t>
      </w:r>
      <w:r w:rsidR="004361CA" w:rsidRPr="00D529E4">
        <w:rPr>
          <w:rFonts w:ascii="Verdana" w:hAnsi="Verdana"/>
          <w:b/>
          <w:sz w:val="20"/>
        </w:rPr>
        <w:t>Deputy General Manager (Premises) Kadapa District Co-Operative Central Bank Ltd., Kadapa</w:t>
      </w:r>
      <w:r w:rsidRPr="00611291">
        <w:rPr>
          <w:rFonts w:ascii="Verdana" w:hAnsi="Verdana"/>
          <w:sz w:val="20"/>
        </w:rPr>
        <w:t>, the bid accepting authority while r</w:t>
      </w:r>
      <w:r w:rsidR="004361CA">
        <w:rPr>
          <w:rFonts w:ascii="Verdana" w:hAnsi="Verdana"/>
          <w:sz w:val="20"/>
        </w:rPr>
        <w:t>eturning the bids may direct</w:t>
      </w:r>
      <w:r w:rsidRPr="00611291">
        <w:rPr>
          <w:rFonts w:ascii="Verdana" w:hAnsi="Verdana"/>
          <w:sz w:val="20"/>
        </w:rPr>
        <w:t xml:space="preserve"> </w:t>
      </w:r>
      <w:r w:rsidR="004361CA" w:rsidRPr="00D529E4">
        <w:rPr>
          <w:rFonts w:ascii="Verdana" w:hAnsi="Verdana"/>
          <w:b/>
          <w:sz w:val="20"/>
        </w:rPr>
        <w:t>The Deputy General Manager (Premises) Kadapa District Co-Operative Central Bank Ltd., Kadapa</w:t>
      </w:r>
      <w:r w:rsidRPr="00611291">
        <w:rPr>
          <w:rFonts w:ascii="Verdana" w:hAnsi="Verdana"/>
          <w:sz w:val="20"/>
        </w:rPr>
        <w:t xml:space="preserve"> as the case may be, to re-evaluate the bids.</w:t>
      </w:r>
    </w:p>
    <w:p w:rsidR="00611291" w:rsidRPr="00611291" w:rsidRDefault="00611291" w:rsidP="00611291">
      <w:pPr>
        <w:jc w:val="both"/>
        <w:rPr>
          <w:rFonts w:ascii="Verdana" w:hAnsi="Verdana" w:cs="Arial"/>
          <w:sz w:val="20"/>
        </w:rPr>
      </w:pPr>
    </w:p>
    <w:p w:rsidR="00611291" w:rsidRPr="00611291" w:rsidRDefault="00611291" w:rsidP="00CF4889">
      <w:pPr>
        <w:numPr>
          <w:ilvl w:val="1"/>
          <w:numId w:val="11"/>
        </w:numPr>
        <w:spacing w:line="360" w:lineRule="auto"/>
        <w:jc w:val="both"/>
        <w:rPr>
          <w:rFonts w:ascii="Verdana" w:hAnsi="Verdana" w:cs="Arial"/>
          <w:sz w:val="20"/>
        </w:rPr>
      </w:pPr>
      <w:r w:rsidRPr="00611291">
        <w:rPr>
          <w:rFonts w:ascii="Verdana" w:hAnsi="Verdana" w:cs="Arial"/>
          <w:sz w:val="20"/>
        </w:rPr>
        <w:t>If any alteration is made by the bidder in the bid documents, the conditions of the contract, the drawings, specifications or statements/formats or quantities, the bid will be rejected.</w:t>
      </w:r>
    </w:p>
    <w:p w:rsidR="00611291" w:rsidRPr="00611291" w:rsidRDefault="00611291" w:rsidP="00611291">
      <w:pPr>
        <w:jc w:val="both"/>
        <w:rPr>
          <w:rFonts w:ascii="Verdana" w:hAnsi="Verdana" w:cs="Arial"/>
          <w:sz w:val="20"/>
        </w:rPr>
      </w:pPr>
    </w:p>
    <w:p w:rsidR="00611291" w:rsidRPr="00611291" w:rsidRDefault="00611291" w:rsidP="00CF4889">
      <w:pPr>
        <w:pStyle w:val="BodyText"/>
        <w:numPr>
          <w:ilvl w:val="0"/>
          <w:numId w:val="11"/>
        </w:numPr>
        <w:rPr>
          <w:rFonts w:ascii="Verdana" w:hAnsi="Verdana" w:cs="Arial"/>
          <w:b/>
          <w:sz w:val="20"/>
        </w:rPr>
      </w:pPr>
      <w:r w:rsidRPr="00611291">
        <w:rPr>
          <w:rFonts w:ascii="Verdana" w:hAnsi="Verdana" w:cs="Arial"/>
          <w:b/>
          <w:sz w:val="20"/>
        </w:rPr>
        <w:t>Price bid opening</w:t>
      </w:r>
    </w:p>
    <w:p w:rsidR="00611291" w:rsidRPr="00611291" w:rsidRDefault="00611291" w:rsidP="00CF4889">
      <w:pPr>
        <w:numPr>
          <w:ilvl w:val="1"/>
          <w:numId w:val="11"/>
        </w:numPr>
        <w:spacing w:line="360" w:lineRule="auto"/>
        <w:jc w:val="both"/>
        <w:rPr>
          <w:rFonts w:ascii="Verdana" w:hAnsi="Verdana" w:cs="Arial"/>
          <w:sz w:val="20"/>
        </w:rPr>
      </w:pPr>
      <w:r w:rsidRPr="00611291">
        <w:rPr>
          <w:rFonts w:ascii="Verdana" w:hAnsi="Verdana" w:cs="Arial"/>
          <w:sz w:val="20"/>
        </w:rPr>
        <w:t>Only the price bids of qualified bidders whose technical bids are found satisfying the eligibility criteria shall be opened on line.</w:t>
      </w:r>
    </w:p>
    <w:p w:rsidR="00611291" w:rsidRPr="00611291" w:rsidRDefault="00611291" w:rsidP="00611291">
      <w:pPr>
        <w:spacing w:line="360" w:lineRule="auto"/>
        <w:jc w:val="both"/>
        <w:rPr>
          <w:rFonts w:ascii="Verdana" w:hAnsi="Verdana" w:cs="Arial"/>
          <w:sz w:val="20"/>
        </w:rPr>
      </w:pPr>
    </w:p>
    <w:p w:rsidR="00611291" w:rsidRPr="00611291" w:rsidRDefault="00611291" w:rsidP="00CF4889">
      <w:pPr>
        <w:numPr>
          <w:ilvl w:val="1"/>
          <w:numId w:val="11"/>
        </w:numPr>
        <w:spacing w:line="360" w:lineRule="auto"/>
        <w:jc w:val="both"/>
        <w:rPr>
          <w:rFonts w:ascii="Verdana" w:hAnsi="Verdana" w:cs="Arial"/>
          <w:sz w:val="20"/>
        </w:rPr>
      </w:pPr>
      <w:r w:rsidRPr="00611291">
        <w:rPr>
          <w:rFonts w:ascii="Verdana" w:hAnsi="Verdana" w:cs="Arial"/>
          <w:sz w:val="20"/>
        </w:rPr>
        <w:t>The price bid of the bidders whose technical bids are not satisfying eligibility criteria, will not be opened.</w:t>
      </w:r>
    </w:p>
    <w:p w:rsidR="00611291" w:rsidRPr="00611291" w:rsidRDefault="00611291" w:rsidP="00CF4889">
      <w:pPr>
        <w:numPr>
          <w:ilvl w:val="1"/>
          <w:numId w:val="11"/>
        </w:numPr>
        <w:spacing w:line="360" w:lineRule="auto"/>
        <w:jc w:val="both"/>
        <w:rPr>
          <w:rFonts w:ascii="Verdana" w:hAnsi="Verdana" w:cs="Arial"/>
          <w:sz w:val="20"/>
        </w:rPr>
      </w:pPr>
      <w:r w:rsidRPr="00611291">
        <w:rPr>
          <w:rFonts w:ascii="Verdana" w:hAnsi="Verdana" w:cs="Arial"/>
          <w:sz w:val="20"/>
        </w:rPr>
        <w:lastRenderedPageBreak/>
        <w:t>Bids shall be scrutinised in accordance with the conditions stipulated in the bid document. In case of any discrepancy of non-adherence conditions, the bid accepting authority shall communicate the same which will be binding both on the bid opening authority and the bidder. In case of any ambiguity, the decision taken by the bid accepting authority on bids shall be final.</w:t>
      </w:r>
    </w:p>
    <w:p w:rsidR="00611291" w:rsidRPr="00611291" w:rsidRDefault="00611291" w:rsidP="00611291">
      <w:pPr>
        <w:spacing w:line="360" w:lineRule="auto"/>
        <w:jc w:val="both"/>
        <w:rPr>
          <w:rFonts w:ascii="Verdana" w:hAnsi="Verdana" w:cs="Arial"/>
          <w:sz w:val="20"/>
        </w:rPr>
      </w:pPr>
    </w:p>
    <w:p w:rsidR="00611291" w:rsidRPr="00611291" w:rsidRDefault="00611291" w:rsidP="00CF4889">
      <w:pPr>
        <w:pStyle w:val="BodyText"/>
        <w:numPr>
          <w:ilvl w:val="0"/>
          <w:numId w:val="11"/>
        </w:numPr>
        <w:rPr>
          <w:rFonts w:ascii="Verdana" w:hAnsi="Verdana" w:cs="Arial"/>
          <w:b/>
          <w:sz w:val="20"/>
        </w:rPr>
      </w:pPr>
      <w:r w:rsidRPr="00611291">
        <w:rPr>
          <w:rFonts w:ascii="Verdana" w:hAnsi="Verdana" w:cs="Arial"/>
          <w:b/>
          <w:sz w:val="20"/>
        </w:rPr>
        <w:t>Evaluation and comparison of price bids:</w:t>
      </w:r>
    </w:p>
    <w:p w:rsidR="00611291" w:rsidRPr="00611291" w:rsidRDefault="004361CA" w:rsidP="00CF4889">
      <w:pPr>
        <w:numPr>
          <w:ilvl w:val="1"/>
          <w:numId w:val="11"/>
        </w:numPr>
        <w:spacing w:line="360" w:lineRule="auto"/>
        <w:jc w:val="both"/>
        <w:rPr>
          <w:rFonts w:ascii="Verdana" w:hAnsi="Verdana" w:cs="Arial"/>
          <w:sz w:val="20"/>
        </w:rPr>
      </w:pPr>
      <w:r>
        <w:rPr>
          <w:rFonts w:ascii="Verdana" w:hAnsi="Verdana" w:cs="Arial"/>
          <w:sz w:val="20"/>
        </w:rPr>
        <w:t xml:space="preserve">  </w:t>
      </w:r>
      <w:r w:rsidR="00611291" w:rsidRPr="00611291">
        <w:rPr>
          <w:rFonts w:ascii="Verdana" w:hAnsi="Verdana" w:cs="Arial"/>
          <w:sz w:val="20"/>
        </w:rPr>
        <w:t xml:space="preserve">  will evaluate and compare the price bids of all the qualified bidders.</w:t>
      </w:r>
    </w:p>
    <w:p w:rsidR="00611291" w:rsidRPr="00611291" w:rsidRDefault="00611291" w:rsidP="00CF4889">
      <w:pPr>
        <w:numPr>
          <w:ilvl w:val="1"/>
          <w:numId w:val="11"/>
        </w:numPr>
        <w:spacing w:line="360" w:lineRule="auto"/>
        <w:jc w:val="both"/>
        <w:rPr>
          <w:rFonts w:ascii="Verdana" w:hAnsi="Verdana" w:cs="Arial"/>
          <w:sz w:val="20"/>
        </w:rPr>
      </w:pPr>
      <w:r w:rsidRPr="00611291">
        <w:rPr>
          <w:rFonts w:ascii="Verdana" w:hAnsi="Verdana" w:cs="Arial"/>
          <w:sz w:val="20"/>
        </w:rPr>
        <w:t>Negotiations at any level are strictly prohibited.  However, as a good gesture rebate, if offered by the lowest bidder prior to finalisation of bids may be accepted by the bid accepting authority.</w:t>
      </w:r>
    </w:p>
    <w:p w:rsidR="00611291" w:rsidRPr="00611291" w:rsidRDefault="00611291" w:rsidP="00CF4889">
      <w:pPr>
        <w:numPr>
          <w:ilvl w:val="1"/>
          <w:numId w:val="11"/>
        </w:numPr>
        <w:spacing w:line="360" w:lineRule="auto"/>
        <w:jc w:val="both"/>
        <w:rPr>
          <w:rFonts w:ascii="Verdana" w:hAnsi="Verdana" w:cs="Arial"/>
          <w:sz w:val="20"/>
        </w:rPr>
      </w:pPr>
      <w:r w:rsidRPr="00611291">
        <w:rPr>
          <w:rFonts w:ascii="Verdana" w:hAnsi="Verdana" w:cs="Arial"/>
          <w:sz w:val="20"/>
        </w:rPr>
        <w:t>Selection of bidder among the lowest &amp; equally quoted bidders will be in the following orders:</w:t>
      </w:r>
    </w:p>
    <w:p w:rsidR="00611291" w:rsidRPr="00611291" w:rsidRDefault="00611291" w:rsidP="00611291">
      <w:pPr>
        <w:numPr>
          <w:ilvl w:val="0"/>
          <w:numId w:val="30"/>
        </w:numPr>
        <w:tabs>
          <w:tab w:val="left" w:pos="1440"/>
        </w:tabs>
        <w:spacing w:line="360" w:lineRule="auto"/>
        <w:jc w:val="both"/>
        <w:rPr>
          <w:rFonts w:ascii="Verdana" w:hAnsi="Verdana" w:cs="Arial"/>
          <w:sz w:val="20"/>
        </w:rPr>
      </w:pPr>
      <w:r w:rsidRPr="00611291">
        <w:rPr>
          <w:rFonts w:ascii="Verdana" w:hAnsi="Verdana" w:cs="Arial"/>
          <w:sz w:val="20"/>
        </w:rPr>
        <w:t>The bidder whose bid capacity is higher will be selected.</w:t>
      </w:r>
    </w:p>
    <w:p w:rsidR="00611291" w:rsidRPr="00611291" w:rsidRDefault="00611291" w:rsidP="00611291">
      <w:pPr>
        <w:numPr>
          <w:ilvl w:val="0"/>
          <w:numId w:val="30"/>
        </w:numPr>
        <w:tabs>
          <w:tab w:val="left" w:pos="1440"/>
        </w:tabs>
        <w:spacing w:line="360" w:lineRule="auto"/>
        <w:jc w:val="both"/>
        <w:rPr>
          <w:rFonts w:ascii="Verdana" w:hAnsi="Verdana" w:cs="Arial"/>
          <w:sz w:val="20"/>
        </w:rPr>
      </w:pPr>
      <w:r w:rsidRPr="00611291">
        <w:rPr>
          <w:rFonts w:ascii="Verdana" w:hAnsi="Verdana" w:cs="Arial"/>
          <w:sz w:val="20"/>
        </w:rPr>
        <w:t>In case the bid capacity is also same, the bidder whose annual turnover is more will be preferred.</w:t>
      </w:r>
    </w:p>
    <w:p w:rsidR="00611291" w:rsidRPr="00611291" w:rsidRDefault="00611291" w:rsidP="00611291">
      <w:pPr>
        <w:numPr>
          <w:ilvl w:val="0"/>
          <w:numId w:val="30"/>
        </w:numPr>
        <w:tabs>
          <w:tab w:val="left" w:pos="1440"/>
        </w:tabs>
        <w:spacing w:line="360" w:lineRule="auto"/>
        <w:jc w:val="both"/>
        <w:rPr>
          <w:rFonts w:ascii="Verdana" w:hAnsi="Verdana" w:cs="Arial"/>
          <w:sz w:val="20"/>
        </w:rPr>
      </w:pPr>
      <w:r w:rsidRPr="00611291">
        <w:rPr>
          <w:rFonts w:ascii="Verdana" w:hAnsi="Verdana" w:cs="Arial"/>
          <w:sz w:val="20"/>
        </w:rPr>
        <w:t>Even if the criteria incidentally become the same, the turnover on similar works and thereafter machinery available for the work and then the clean track record will be considered for selection.</w:t>
      </w:r>
    </w:p>
    <w:p w:rsidR="00611291" w:rsidRPr="00611291" w:rsidRDefault="00611291" w:rsidP="00CF4889">
      <w:pPr>
        <w:pStyle w:val="BodyText"/>
        <w:numPr>
          <w:ilvl w:val="0"/>
          <w:numId w:val="11"/>
        </w:numPr>
        <w:rPr>
          <w:rFonts w:ascii="Verdana" w:hAnsi="Verdana" w:cs="Arial"/>
          <w:b/>
          <w:sz w:val="20"/>
        </w:rPr>
      </w:pPr>
      <w:r w:rsidRPr="00611291">
        <w:rPr>
          <w:rFonts w:ascii="Verdana" w:hAnsi="Verdana" w:cs="Arial"/>
          <w:b/>
          <w:sz w:val="20"/>
        </w:rPr>
        <w:t>Discrepancy in bid percentage quoted:</w:t>
      </w:r>
    </w:p>
    <w:p w:rsidR="00611291" w:rsidRPr="00611291" w:rsidRDefault="00611291" w:rsidP="00CF4889">
      <w:pPr>
        <w:numPr>
          <w:ilvl w:val="1"/>
          <w:numId w:val="11"/>
        </w:numPr>
        <w:spacing w:line="360" w:lineRule="auto"/>
        <w:jc w:val="both"/>
        <w:rPr>
          <w:rFonts w:ascii="Verdana" w:hAnsi="Verdana" w:cs="Arial"/>
          <w:sz w:val="20"/>
        </w:rPr>
      </w:pPr>
      <w:r w:rsidRPr="00611291">
        <w:rPr>
          <w:rFonts w:ascii="Verdana" w:hAnsi="Verdana" w:cs="Arial"/>
          <w:sz w:val="20"/>
        </w:rPr>
        <w:t>Deleted</w:t>
      </w:r>
    </w:p>
    <w:p w:rsidR="00611291" w:rsidRPr="00611291" w:rsidRDefault="00611291" w:rsidP="00611291">
      <w:pPr>
        <w:jc w:val="both"/>
        <w:rPr>
          <w:rFonts w:ascii="Verdana" w:hAnsi="Verdana" w:cs="Arial"/>
          <w:sz w:val="20"/>
        </w:rPr>
      </w:pPr>
    </w:p>
    <w:p w:rsidR="00611291" w:rsidRPr="00611291" w:rsidRDefault="00611291" w:rsidP="00CF4889">
      <w:pPr>
        <w:pStyle w:val="BodyText"/>
        <w:numPr>
          <w:ilvl w:val="0"/>
          <w:numId w:val="11"/>
        </w:numPr>
        <w:rPr>
          <w:rFonts w:ascii="Verdana" w:hAnsi="Verdana" w:cs="Arial"/>
          <w:b/>
          <w:sz w:val="20"/>
        </w:rPr>
      </w:pPr>
      <w:r w:rsidRPr="00611291">
        <w:rPr>
          <w:rFonts w:ascii="Verdana" w:hAnsi="Verdana" w:cs="Arial"/>
          <w:b/>
          <w:sz w:val="20"/>
        </w:rPr>
        <w:t>Process to be confidential</w:t>
      </w:r>
    </w:p>
    <w:p w:rsidR="00611291" w:rsidRPr="00611291" w:rsidRDefault="00611291" w:rsidP="00CF4889">
      <w:pPr>
        <w:numPr>
          <w:ilvl w:val="1"/>
          <w:numId w:val="11"/>
        </w:numPr>
        <w:spacing w:line="360" w:lineRule="auto"/>
        <w:jc w:val="both"/>
        <w:rPr>
          <w:rFonts w:ascii="Verdana" w:hAnsi="Verdana" w:cs="Arial"/>
          <w:sz w:val="20"/>
        </w:rPr>
      </w:pPr>
      <w:r w:rsidRPr="00611291">
        <w:rPr>
          <w:rFonts w:ascii="Verdana" w:hAnsi="Verdana" w:cs="Arial"/>
          <w:sz w:val="20"/>
        </w:rPr>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by the bid accepting authority. Any effort by a bidder to influence the processing of bids or award decisions may result in the rejection of his bid.</w:t>
      </w:r>
    </w:p>
    <w:p w:rsidR="00611291" w:rsidRPr="00611291" w:rsidRDefault="00611291" w:rsidP="00CF4889">
      <w:pPr>
        <w:numPr>
          <w:ilvl w:val="1"/>
          <w:numId w:val="11"/>
        </w:numPr>
        <w:spacing w:line="360" w:lineRule="auto"/>
        <w:jc w:val="both"/>
        <w:rPr>
          <w:rFonts w:ascii="Verdana" w:hAnsi="Verdana" w:cs="Arial"/>
          <w:sz w:val="20"/>
        </w:rPr>
      </w:pPr>
      <w:r w:rsidRPr="00611291">
        <w:rPr>
          <w:rFonts w:ascii="Verdana" w:hAnsi="Verdana" w:cs="Arial"/>
          <w:sz w:val="20"/>
        </w:rPr>
        <w:t>No bidder shall contact /</w:t>
      </w:r>
      <w:r w:rsidR="004361CA" w:rsidRPr="00D529E4">
        <w:rPr>
          <w:rFonts w:ascii="Verdana" w:hAnsi="Verdana" w:cs="Arial"/>
          <w:b/>
          <w:sz w:val="20"/>
        </w:rPr>
        <w:t xml:space="preserve">The Deputy General Manager (Premises) Kadapa District Co-Operative Central Bank Ltd., </w:t>
      </w:r>
      <w:r w:rsidR="00E24F4E" w:rsidRPr="00D529E4">
        <w:rPr>
          <w:rFonts w:ascii="Verdana" w:hAnsi="Verdana" w:cs="Arial"/>
          <w:b/>
          <w:sz w:val="20"/>
        </w:rPr>
        <w:t>Kadapa</w:t>
      </w:r>
      <w:r w:rsidR="00E24F4E" w:rsidRPr="00611291">
        <w:rPr>
          <w:rFonts w:ascii="Verdana" w:hAnsi="Verdana" w:cs="Arial"/>
          <w:sz w:val="20"/>
        </w:rPr>
        <w:t xml:space="preserve"> or</w:t>
      </w:r>
      <w:r w:rsidRPr="00611291">
        <w:rPr>
          <w:rFonts w:ascii="Verdana" w:hAnsi="Verdana" w:cs="Arial"/>
          <w:sz w:val="20"/>
        </w:rPr>
        <w:t xml:space="preserve"> any authority concerned with finalisation of bids on any matter relating to its bid from the time of the bid opening to the time the contract is awarded. If the bidder wishes to bring additional information to the notice of </w:t>
      </w:r>
      <w:r w:rsidR="004361CA">
        <w:rPr>
          <w:rFonts w:ascii="Verdana" w:hAnsi="Verdana" w:cs="Arial"/>
          <w:sz w:val="20"/>
        </w:rPr>
        <w:t xml:space="preserve">  </w:t>
      </w:r>
      <w:r w:rsidRPr="00611291">
        <w:rPr>
          <w:rFonts w:ascii="Verdana" w:hAnsi="Verdana" w:cs="Arial"/>
          <w:sz w:val="20"/>
        </w:rPr>
        <w:t xml:space="preserve">/ </w:t>
      </w:r>
      <w:r w:rsidR="004361CA" w:rsidRPr="00D529E4">
        <w:rPr>
          <w:rFonts w:ascii="Verdana" w:hAnsi="Verdana" w:cs="Arial"/>
          <w:b/>
          <w:sz w:val="20"/>
        </w:rPr>
        <w:t xml:space="preserve">The Deputy General Manager (Premises) Kadapa District Co-Operative Central Bank Ltd., </w:t>
      </w:r>
      <w:proofErr w:type="gramStart"/>
      <w:r w:rsidR="004361CA" w:rsidRPr="00D529E4">
        <w:rPr>
          <w:rFonts w:ascii="Verdana" w:hAnsi="Verdana" w:cs="Arial"/>
          <w:b/>
          <w:sz w:val="20"/>
        </w:rPr>
        <w:t>Kadapa</w:t>
      </w:r>
      <w:r w:rsidRPr="00611291">
        <w:rPr>
          <w:rFonts w:ascii="Verdana" w:hAnsi="Verdana" w:cs="Arial"/>
          <w:sz w:val="20"/>
        </w:rPr>
        <w:t xml:space="preserve"> ,</w:t>
      </w:r>
      <w:proofErr w:type="gramEnd"/>
      <w:r w:rsidRPr="00611291">
        <w:rPr>
          <w:rFonts w:ascii="Verdana" w:hAnsi="Verdana" w:cs="Arial"/>
          <w:sz w:val="20"/>
        </w:rPr>
        <w:t xml:space="preserve"> it should do so in writing.</w:t>
      </w:r>
    </w:p>
    <w:p w:rsidR="00611291" w:rsidRPr="00611291" w:rsidRDefault="00611291" w:rsidP="00611291">
      <w:pPr>
        <w:spacing w:line="360" w:lineRule="auto"/>
        <w:jc w:val="both"/>
        <w:rPr>
          <w:rFonts w:ascii="Verdana" w:hAnsi="Verdana" w:cs="Arial"/>
          <w:color w:val="000000"/>
          <w:sz w:val="20"/>
        </w:rPr>
      </w:pPr>
    </w:p>
    <w:p w:rsidR="00611291" w:rsidRPr="00611291" w:rsidRDefault="00611291" w:rsidP="00CF4889">
      <w:pPr>
        <w:numPr>
          <w:ilvl w:val="1"/>
          <w:numId w:val="11"/>
        </w:numPr>
        <w:spacing w:line="360" w:lineRule="auto"/>
        <w:jc w:val="both"/>
        <w:rPr>
          <w:rFonts w:ascii="Verdana" w:hAnsi="Verdana" w:cs="Arial"/>
          <w:sz w:val="20"/>
        </w:rPr>
      </w:pPr>
      <w:r w:rsidRPr="00611291">
        <w:rPr>
          <w:rFonts w:ascii="Verdana" w:hAnsi="Verdana"/>
          <w:sz w:val="20"/>
        </w:rPr>
        <w:t>Before recommending /accepting the bid, the bid recommending/accepting authority shall verify the correctness of certificates submitted to meet the eligibility criteria and specifically experience. The authenticated agreements of previous works executed by the lowest bidder shall be called for.</w:t>
      </w:r>
      <w:r w:rsidRPr="00611291">
        <w:rPr>
          <w:rFonts w:ascii="Verdana" w:hAnsi="Verdana" w:cs="Arial"/>
          <w:sz w:val="20"/>
        </w:rPr>
        <w:t xml:space="preserve"> </w:t>
      </w:r>
      <w:r w:rsidRPr="00611291">
        <w:rPr>
          <w:rFonts w:ascii="Verdana" w:hAnsi="Verdana" w:cs="Arial"/>
          <w:sz w:val="20"/>
        </w:rPr>
        <w:tab/>
      </w:r>
    </w:p>
    <w:p w:rsidR="00611291" w:rsidRPr="00611291" w:rsidRDefault="00611291" w:rsidP="00611291">
      <w:pPr>
        <w:pStyle w:val="Heading1"/>
        <w:jc w:val="center"/>
        <w:rPr>
          <w:rFonts w:ascii="Verdana" w:hAnsi="Verdana" w:cs="Arial"/>
          <w:sz w:val="20"/>
        </w:rPr>
      </w:pPr>
    </w:p>
    <w:p w:rsidR="00611291" w:rsidRPr="00611291" w:rsidRDefault="00611291" w:rsidP="00611291">
      <w:pPr>
        <w:pStyle w:val="Heading1"/>
        <w:jc w:val="center"/>
        <w:rPr>
          <w:rFonts w:ascii="Verdana" w:hAnsi="Verdana" w:cs="Arial"/>
          <w:sz w:val="20"/>
        </w:rPr>
      </w:pPr>
      <w:r w:rsidRPr="00611291">
        <w:rPr>
          <w:rFonts w:ascii="Verdana" w:hAnsi="Verdana" w:cs="Arial"/>
          <w:sz w:val="20"/>
        </w:rPr>
        <w:t>F.</w:t>
      </w:r>
      <w:r w:rsidRPr="00611291">
        <w:rPr>
          <w:rFonts w:ascii="Verdana" w:hAnsi="Verdana" w:cs="Arial"/>
          <w:sz w:val="20"/>
        </w:rPr>
        <w:tab/>
        <w:t>AWARD OF CONTRACT</w:t>
      </w:r>
    </w:p>
    <w:p w:rsidR="00611291" w:rsidRPr="00611291" w:rsidRDefault="00611291" w:rsidP="00611291">
      <w:pPr>
        <w:tabs>
          <w:tab w:val="left" w:pos="2685"/>
        </w:tabs>
        <w:spacing w:line="360" w:lineRule="auto"/>
        <w:jc w:val="both"/>
        <w:rPr>
          <w:rFonts w:ascii="Verdana" w:hAnsi="Verdana" w:cs="Arial"/>
          <w:b/>
          <w:sz w:val="20"/>
        </w:rPr>
      </w:pPr>
      <w:r w:rsidRPr="00611291">
        <w:rPr>
          <w:rFonts w:ascii="Verdana" w:hAnsi="Verdana" w:cs="Arial"/>
          <w:b/>
          <w:sz w:val="20"/>
        </w:rPr>
        <w:tab/>
      </w:r>
    </w:p>
    <w:p w:rsidR="00611291" w:rsidRPr="00611291" w:rsidRDefault="00611291" w:rsidP="00CF4889">
      <w:pPr>
        <w:pStyle w:val="BodyText"/>
        <w:numPr>
          <w:ilvl w:val="0"/>
          <w:numId w:val="11"/>
        </w:numPr>
        <w:rPr>
          <w:rFonts w:ascii="Verdana" w:hAnsi="Verdana" w:cs="Arial"/>
          <w:b/>
          <w:sz w:val="20"/>
        </w:rPr>
      </w:pPr>
      <w:r w:rsidRPr="00611291">
        <w:rPr>
          <w:rFonts w:ascii="Verdana" w:hAnsi="Verdana" w:cs="Arial"/>
          <w:b/>
          <w:sz w:val="20"/>
        </w:rPr>
        <w:t>Award criteria:</w:t>
      </w:r>
    </w:p>
    <w:p w:rsidR="00611291" w:rsidRPr="00611291" w:rsidRDefault="004361CA" w:rsidP="00CF4889">
      <w:pPr>
        <w:numPr>
          <w:ilvl w:val="1"/>
          <w:numId w:val="11"/>
        </w:numPr>
        <w:spacing w:line="360" w:lineRule="auto"/>
        <w:jc w:val="both"/>
        <w:rPr>
          <w:rFonts w:ascii="Verdana" w:hAnsi="Verdana" w:cs="Arial"/>
          <w:sz w:val="20"/>
        </w:rPr>
      </w:pPr>
      <w:r w:rsidRPr="00D529E4">
        <w:rPr>
          <w:rFonts w:ascii="Verdana" w:hAnsi="Verdana" w:cs="Arial"/>
          <w:b/>
          <w:sz w:val="20"/>
        </w:rPr>
        <w:t>The Deputy General Manager (Premises) Kadapa District Co-Operative Central Bank Ltd., Kadapa</w:t>
      </w:r>
      <w:r w:rsidR="00611291" w:rsidRPr="00611291">
        <w:rPr>
          <w:rFonts w:ascii="Verdana" w:hAnsi="Verdana" w:cs="Arial"/>
          <w:sz w:val="20"/>
        </w:rPr>
        <w:t xml:space="preserve"> will award or recommend to the competent bid accepting authority for award of the contract to the bidder who is found technically qualified as per the bid conditions and whose price bid is lowest. </w:t>
      </w:r>
    </w:p>
    <w:p w:rsidR="00611291" w:rsidRPr="00611291" w:rsidRDefault="00611291" w:rsidP="00CF4889">
      <w:pPr>
        <w:numPr>
          <w:ilvl w:val="1"/>
          <w:numId w:val="11"/>
        </w:numPr>
        <w:spacing w:line="360" w:lineRule="auto"/>
        <w:jc w:val="both"/>
        <w:rPr>
          <w:rFonts w:ascii="Verdana" w:hAnsi="Verdana" w:cs="Arial"/>
          <w:sz w:val="20"/>
        </w:rPr>
      </w:pPr>
      <w:r w:rsidRPr="00611291">
        <w:rPr>
          <w:rFonts w:ascii="Verdana" w:hAnsi="Verdana" w:cs="Arial"/>
          <w:sz w:val="20"/>
        </w:rPr>
        <w:t>The bid accepting authority reserves the right to accept or reject any bid or all bids and to cancel the biding process, at any time prior to the award of contract, without thereby incurring any liability to the affected bidder or bidders or any obligation to inform the affected bidder or bidders of the reasons for such action.</w:t>
      </w:r>
    </w:p>
    <w:p w:rsidR="00611291" w:rsidRPr="00611291" w:rsidRDefault="00611291" w:rsidP="00611291">
      <w:pPr>
        <w:spacing w:line="360" w:lineRule="auto"/>
        <w:jc w:val="both"/>
        <w:rPr>
          <w:rFonts w:ascii="Verdana" w:hAnsi="Verdana" w:cs="Arial"/>
          <w:sz w:val="20"/>
        </w:rPr>
      </w:pPr>
    </w:p>
    <w:p w:rsidR="00611291" w:rsidRPr="00611291" w:rsidRDefault="00611291" w:rsidP="00CF4889">
      <w:pPr>
        <w:pStyle w:val="BodyText"/>
        <w:numPr>
          <w:ilvl w:val="0"/>
          <w:numId w:val="11"/>
        </w:numPr>
        <w:rPr>
          <w:rFonts w:ascii="Verdana" w:hAnsi="Verdana" w:cs="Arial"/>
          <w:b/>
          <w:sz w:val="20"/>
        </w:rPr>
      </w:pPr>
      <w:r w:rsidRPr="00611291">
        <w:rPr>
          <w:rFonts w:ascii="Verdana" w:hAnsi="Verdana" w:cs="Arial"/>
          <w:b/>
          <w:sz w:val="20"/>
        </w:rPr>
        <w:t>Notification of award and signing of agreement:</w:t>
      </w:r>
    </w:p>
    <w:p w:rsidR="00611291" w:rsidRPr="00611291" w:rsidRDefault="00611291" w:rsidP="00CF4889">
      <w:pPr>
        <w:numPr>
          <w:ilvl w:val="1"/>
          <w:numId w:val="11"/>
        </w:numPr>
        <w:spacing w:line="360" w:lineRule="auto"/>
        <w:jc w:val="both"/>
        <w:rPr>
          <w:rFonts w:ascii="Verdana" w:hAnsi="Verdana" w:cs="Arial"/>
          <w:sz w:val="20"/>
        </w:rPr>
      </w:pPr>
      <w:r w:rsidRPr="00611291">
        <w:rPr>
          <w:rFonts w:ascii="Verdana" w:hAnsi="Verdana" w:cs="Arial"/>
          <w:sz w:val="20"/>
        </w:rPr>
        <w:t xml:space="preserve">The bidder whose bid has been accepted will be notified of the award of the work by </w:t>
      </w:r>
      <w:r w:rsidR="004361CA" w:rsidRPr="00D529E4">
        <w:rPr>
          <w:rFonts w:ascii="Verdana" w:hAnsi="Verdana" w:cs="Arial"/>
          <w:b/>
          <w:sz w:val="20"/>
        </w:rPr>
        <w:t xml:space="preserve">The Deputy General Manager (Premises) Kadapa District Co-Operative Central Bank Ltd., </w:t>
      </w:r>
      <w:proofErr w:type="gramStart"/>
      <w:r w:rsidR="004361CA" w:rsidRPr="00D529E4">
        <w:rPr>
          <w:rFonts w:ascii="Verdana" w:hAnsi="Verdana" w:cs="Arial"/>
          <w:b/>
          <w:sz w:val="20"/>
        </w:rPr>
        <w:t>Kadapa</w:t>
      </w:r>
      <w:r w:rsidRPr="00611291">
        <w:rPr>
          <w:rFonts w:ascii="Verdana" w:hAnsi="Verdana" w:cs="Arial"/>
          <w:sz w:val="20"/>
        </w:rPr>
        <w:t xml:space="preserve">  prior</w:t>
      </w:r>
      <w:proofErr w:type="gramEnd"/>
      <w:r w:rsidRPr="00611291">
        <w:rPr>
          <w:rFonts w:ascii="Verdana" w:hAnsi="Verdana" w:cs="Arial"/>
          <w:sz w:val="20"/>
        </w:rPr>
        <w:t xml:space="preserve"> to expiration of the bid validity period by registered letter/</w:t>
      </w:r>
      <w:r w:rsidRPr="00611291">
        <w:rPr>
          <w:rFonts w:ascii="Verdana" w:hAnsi="Verdana" w:cs="Arial"/>
          <w:color w:val="EE26A7"/>
          <w:sz w:val="20"/>
        </w:rPr>
        <w:t>e-mail in online/Fax</w:t>
      </w:r>
      <w:r w:rsidRPr="00611291">
        <w:rPr>
          <w:rFonts w:ascii="Verdana" w:hAnsi="Verdana" w:cs="Arial"/>
          <w:sz w:val="20"/>
        </w:rPr>
        <w:t>. This letter (hereinafter and in the conditions of contract called “Letter of acceptance”) will indicate the sum that the Government will pay the contractor in consideration of the execution, completion, and maintenance of the works by the contractor as prescribed by the contract (hereinafter and in the contract called the “Contract amount”).</w:t>
      </w:r>
    </w:p>
    <w:p w:rsidR="00611291" w:rsidRPr="00611291" w:rsidRDefault="00611291" w:rsidP="00CF4889">
      <w:pPr>
        <w:numPr>
          <w:ilvl w:val="1"/>
          <w:numId w:val="11"/>
        </w:numPr>
        <w:spacing w:line="360" w:lineRule="auto"/>
        <w:jc w:val="both"/>
        <w:rPr>
          <w:rFonts w:ascii="Verdana" w:hAnsi="Verdana" w:cs="Arial"/>
          <w:sz w:val="20"/>
        </w:rPr>
      </w:pPr>
      <w:r w:rsidRPr="00611291">
        <w:rPr>
          <w:rFonts w:ascii="Verdana" w:hAnsi="Verdana" w:cs="Arial"/>
          <w:sz w:val="20"/>
        </w:rPr>
        <w:t xml:space="preserve">When a bid is accepted the concerned bidder shall attend the office of </w:t>
      </w:r>
      <w:r w:rsidR="004361CA" w:rsidRPr="00D529E4">
        <w:rPr>
          <w:rFonts w:ascii="Verdana" w:hAnsi="Verdana" w:cs="Arial"/>
          <w:b/>
          <w:sz w:val="20"/>
        </w:rPr>
        <w:t xml:space="preserve">The Deputy General Manager (Premises) Kadapa District Co-Operative Central Bank Ltd., </w:t>
      </w:r>
      <w:r w:rsidR="00E24F4E" w:rsidRPr="00D529E4">
        <w:rPr>
          <w:rFonts w:ascii="Verdana" w:hAnsi="Verdana" w:cs="Arial"/>
          <w:b/>
          <w:sz w:val="20"/>
        </w:rPr>
        <w:t>Kadapa</w:t>
      </w:r>
      <w:r w:rsidR="00E24F4E" w:rsidRPr="00611291">
        <w:rPr>
          <w:rFonts w:ascii="Verdana" w:hAnsi="Verdana" w:cs="Arial"/>
          <w:sz w:val="20"/>
        </w:rPr>
        <w:t xml:space="preserve"> on</w:t>
      </w:r>
      <w:r w:rsidRPr="00611291">
        <w:rPr>
          <w:rFonts w:ascii="Verdana" w:hAnsi="Verdana" w:cs="Arial"/>
          <w:sz w:val="20"/>
        </w:rPr>
        <w:t xml:space="preserve"> the date fixed in the letter of acceptance. Upon intimation being given by </w:t>
      </w:r>
      <w:r w:rsidR="004361CA" w:rsidRPr="00D529E4">
        <w:rPr>
          <w:rFonts w:ascii="Verdana" w:hAnsi="Verdana" w:cs="Arial"/>
          <w:b/>
          <w:sz w:val="20"/>
        </w:rPr>
        <w:t>The Deputy General Manager (Premises) Kadapa District Co-Operative Central Bank Ltd., Kadapa</w:t>
      </w:r>
      <w:r w:rsidRPr="00611291">
        <w:rPr>
          <w:rFonts w:ascii="Verdana" w:hAnsi="Verdana" w:cs="Arial"/>
          <w:sz w:val="20"/>
        </w:rPr>
        <w:t xml:space="preserve">  of acceptance of his bid, the bidder shall make payment of the balance E.M.D and additional security deposit wherever needed by way of Demand Draft or Net banking payment from a Nationalised Bank/Schedule Bank with a validity period of duration of Contract period of </w:t>
      </w:r>
      <w:r w:rsidR="00286143">
        <w:rPr>
          <w:rFonts w:ascii="Verdana" w:hAnsi="Verdana" w:cs="Arial"/>
          <w:b/>
          <w:color w:val="FF0000"/>
          <w:sz w:val="20"/>
          <w:lang w:val="en-US"/>
        </w:rPr>
        <w:t>6</w:t>
      </w:r>
      <w:r w:rsidRPr="00611291">
        <w:rPr>
          <w:rFonts w:ascii="Verdana" w:hAnsi="Verdana" w:cs="Arial"/>
          <w:b/>
          <w:color w:val="FF0000"/>
          <w:sz w:val="20"/>
          <w:lang w:val="en-US"/>
        </w:rPr>
        <w:t xml:space="preserve"> Months</w:t>
      </w:r>
      <w:r w:rsidRPr="00611291">
        <w:rPr>
          <w:rFonts w:ascii="Verdana" w:hAnsi="Verdana" w:cs="Arial"/>
          <w:color w:val="FF0000"/>
          <w:sz w:val="20"/>
        </w:rPr>
        <w:t xml:space="preserve"> </w:t>
      </w:r>
      <w:r w:rsidRPr="00611291">
        <w:rPr>
          <w:rFonts w:ascii="Verdana" w:hAnsi="Verdana" w:cs="Arial"/>
          <w:sz w:val="20"/>
        </w:rPr>
        <w:t>plus defects liability period of 2 years</w:t>
      </w:r>
      <w:r w:rsidRPr="00611291">
        <w:rPr>
          <w:rFonts w:ascii="Verdana" w:hAnsi="Verdana" w:cs="Arial"/>
          <w:b/>
          <w:color w:val="FF0000"/>
          <w:sz w:val="20"/>
        </w:rPr>
        <w:t xml:space="preserve"> </w:t>
      </w:r>
      <w:r w:rsidRPr="00611291">
        <w:rPr>
          <w:rFonts w:ascii="Verdana" w:hAnsi="Verdana" w:cs="Arial"/>
          <w:bCs/>
          <w:color w:val="FF0000"/>
          <w:sz w:val="20"/>
        </w:rPr>
        <w:t>(</w:t>
      </w:r>
      <w:proofErr w:type="spellStart"/>
      <w:r w:rsidRPr="00611291">
        <w:rPr>
          <w:rFonts w:ascii="Verdana" w:hAnsi="Verdana" w:cs="Arial"/>
          <w:bCs/>
          <w:color w:val="FF0000"/>
          <w:sz w:val="20"/>
        </w:rPr>
        <w:t>i.e</w:t>
      </w:r>
      <w:proofErr w:type="spellEnd"/>
      <w:r w:rsidRPr="00611291">
        <w:rPr>
          <w:rFonts w:ascii="Verdana" w:hAnsi="Verdana" w:cs="Arial"/>
          <w:bCs/>
          <w:color w:val="FF0000"/>
          <w:sz w:val="20"/>
        </w:rPr>
        <w:t xml:space="preserve"> total </w:t>
      </w:r>
      <w:r w:rsidR="00286143">
        <w:rPr>
          <w:rFonts w:ascii="Verdana" w:hAnsi="Verdana" w:cs="Arial"/>
          <w:bCs/>
          <w:color w:val="FF0000"/>
          <w:sz w:val="20"/>
          <w:lang w:val="en-US"/>
        </w:rPr>
        <w:t>30</w:t>
      </w:r>
      <w:r w:rsidRPr="00611291">
        <w:rPr>
          <w:rFonts w:ascii="Verdana" w:hAnsi="Verdana" w:cs="Arial"/>
          <w:bCs/>
          <w:color w:val="FF0000"/>
          <w:sz w:val="20"/>
          <w:lang w:val="en-US"/>
        </w:rPr>
        <w:t xml:space="preserve"> months</w:t>
      </w:r>
      <w:r w:rsidRPr="00611291">
        <w:rPr>
          <w:rFonts w:ascii="Verdana" w:hAnsi="Verdana" w:cs="Arial"/>
          <w:bCs/>
          <w:color w:val="FF0000"/>
          <w:sz w:val="20"/>
        </w:rPr>
        <w:t>)</w:t>
      </w:r>
      <w:r w:rsidRPr="00611291">
        <w:rPr>
          <w:rFonts w:ascii="Verdana" w:hAnsi="Verdana" w:cs="Arial"/>
          <w:color w:val="FF0000"/>
          <w:sz w:val="20"/>
        </w:rPr>
        <w:t xml:space="preserve"> </w:t>
      </w:r>
      <w:r w:rsidRPr="00611291">
        <w:rPr>
          <w:rFonts w:ascii="Verdana" w:hAnsi="Verdana" w:cs="Arial"/>
          <w:color w:val="F717DC"/>
          <w:sz w:val="20"/>
        </w:rPr>
        <w:t>along with required documents notified in the intimation notice</w:t>
      </w:r>
      <w:r w:rsidRPr="00611291">
        <w:rPr>
          <w:rFonts w:ascii="Verdana" w:hAnsi="Verdana" w:cs="Arial"/>
          <w:color w:val="FF0000"/>
          <w:sz w:val="20"/>
        </w:rPr>
        <w:t xml:space="preserve"> </w:t>
      </w:r>
      <w:r w:rsidRPr="00611291">
        <w:rPr>
          <w:rFonts w:ascii="Verdana" w:hAnsi="Verdana" w:cs="Arial"/>
          <w:sz w:val="20"/>
        </w:rPr>
        <w:t xml:space="preserve">and sign an agreement in the form prescribed by the Department for the due fulfilment of the contract. Failure to attend </w:t>
      </w:r>
      <w:r w:rsidR="004361CA" w:rsidRPr="00D529E4">
        <w:rPr>
          <w:rFonts w:ascii="Verdana" w:hAnsi="Verdana" w:cs="Arial"/>
          <w:b/>
          <w:sz w:val="20"/>
        </w:rPr>
        <w:t>The Deputy General Manager (Premises) Kadapa District Co-Operative Central Bank Ltd., Kadapa</w:t>
      </w:r>
      <w:r w:rsidRPr="00611291">
        <w:rPr>
          <w:rFonts w:ascii="Verdana" w:hAnsi="Verdana" w:cs="Arial"/>
          <w:sz w:val="20"/>
        </w:rPr>
        <w:t xml:space="preserve"> office on the date fixed in the written intimation to enter into the required agreement shall entail forfeiture of the earnest money deposited. The written agreement to be entered into between the contractor and the Corporation shall be the foundation of the rights and obligations of both the parties and the contract shall not be deemed to be completed until the agreement has first been signed by the contractor and then by the proper officer authorised to enter into contract on behalf of the Corporation.</w:t>
      </w:r>
    </w:p>
    <w:p w:rsidR="00611291" w:rsidRPr="00611291" w:rsidRDefault="00611291" w:rsidP="00CF4889">
      <w:pPr>
        <w:numPr>
          <w:ilvl w:val="1"/>
          <w:numId w:val="11"/>
        </w:numPr>
        <w:spacing w:line="360" w:lineRule="auto"/>
        <w:jc w:val="both"/>
        <w:rPr>
          <w:rFonts w:ascii="Verdana" w:hAnsi="Verdana" w:cs="Arial"/>
          <w:sz w:val="20"/>
        </w:rPr>
      </w:pPr>
      <w:r w:rsidRPr="00611291">
        <w:rPr>
          <w:rFonts w:ascii="Verdana" w:hAnsi="Verdana" w:cs="Arial"/>
          <w:sz w:val="20"/>
        </w:rPr>
        <w:lastRenderedPageBreak/>
        <w:t xml:space="preserve">The successful bidder has to sign an agreement within a period of 15 days from the date of receipt of communication of acceptance of his bid </w:t>
      </w:r>
      <w:r w:rsidRPr="00611291">
        <w:rPr>
          <w:rFonts w:ascii="Verdana" w:hAnsi="Verdana" w:cs="Arial"/>
          <w:color w:val="EE26A7"/>
          <w:sz w:val="20"/>
        </w:rPr>
        <w:t>by registered letter/e-mail in online/Fax</w:t>
      </w:r>
      <w:r w:rsidRPr="00611291">
        <w:rPr>
          <w:rFonts w:ascii="Verdana" w:hAnsi="Verdana" w:cs="Arial"/>
          <w:sz w:val="20"/>
        </w:rPr>
        <w:t>. On failure to do so his bid will be cancelled duly forfeiting the E.M.D paid by him without issuing any further notice and action will be initiated for black listing the bidder.</w:t>
      </w:r>
    </w:p>
    <w:p w:rsidR="00611291" w:rsidRPr="00611291" w:rsidRDefault="00611291" w:rsidP="00CF4889">
      <w:pPr>
        <w:numPr>
          <w:ilvl w:val="1"/>
          <w:numId w:val="11"/>
        </w:numPr>
        <w:spacing w:line="360" w:lineRule="auto"/>
        <w:jc w:val="both"/>
        <w:rPr>
          <w:rFonts w:ascii="Verdana" w:hAnsi="Verdana" w:cs="Arial"/>
          <w:sz w:val="20"/>
        </w:rPr>
      </w:pPr>
      <w:r w:rsidRPr="00611291">
        <w:rPr>
          <w:rFonts w:ascii="Verdana" w:hAnsi="Verdana" w:cs="Arial"/>
          <w:sz w:val="20"/>
        </w:rPr>
        <w:t>The successful bidders who back out from entering into agreement at the last minute, causing loss to the Government will be debarred for one year from participating in the tendering process of any department of the Government besides forfeiture of the 1% EMD.</w:t>
      </w:r>
    </w:p>
    <w:p w:rsidR="00611291" w:rsidRPr="00611291" w:rsidRDefault="00611291" w:rsidP="00CF4889">
      <w:pPr>
        <w:numPr>
          <w:ilvl w:val="1"/>
          <w:numId w:val="11"/>
        </w:numPr>
        <w:spacing w:line="360" w:lineRule="auto"/>
        <w:jc w:val="both"/>
        <w:rPr>
          <w:rFonts w:ascii="Verdana" w:hAnsi="Verdana" w:cs="Arial"/>
          <w:sz w:val="20"/>
        </w:rPr>
      </w:pPr>
      <w:r w:rsidRPr="00611291">
        <w:rPr>
          <w:rFonts w:ascii="Verdana" w:hAnsi="Verdana" w:cs="Arial"/>
          <w:sz w:val="20"/>
        </w:rPr>
        <w:t>In case a successful bidder of a single bid received backs out from entering into agreement, the EMD will be forfeited but the period debarring him from participating in the tendering process of any department of the Government will be restricted to six months only.</w:t>
      </w:r>
    </w:p>
    <w:p w:rsidR="00611291" w:rsidRPr="00611291" w:rsidRDefault="00611291" w:rsidP="00611291">
      <w:pPr>
        <w:spacing w:line="360" w:lineRule="auto"/>
        <w:jc w:val="both"/>
        <w:rPr>
          <w:rFonts w:ascii="Verdana" w:hAnsi="Verdana" w:cs="Arial"/>
          <w:sz w:val="20"/>
        </w:rPr>
      </w:pPr>
    </w:p>
    <w:p w:rsidR="00611291" w:rsidRPr="00611291" w:rsidRDefault="00611291" w:rsidP="00611291">
      <w:pPr>
        <w:spacing w:line="360" w:lineRule="auto"/>
        <w:jc w:val="center"/>
        <w:rPr>
          <w:rFonts w:ascii="Verdana" w:hAnsi="Verdana" w:cs="Arial"/>
          <w:b/>
          <w:sz w:val="20"/>
        </w:rPr>
      </w:pPr>
    </w:p>
    <w:p w:rsidR="00611291" w:rsidRPr="00611291" w:rsidRDefault="00611291" w:rsidP="00611291">
      <w:pPr>
        <w:spacing w:line="360" w:lineRule="auto"/>
        <w:jc w:val="center"/>
        <w:rPr>
          <w:rFonts w:ascii="Verdana" w:hAnsi="Verdana" w:cs="Arial"/>
          <w:b/>
          <w:sz w:val="20"/>
        </w:rPr>
      </w:pPr>
    </w:p>
    <w:p w:rsidR="00611291" w:rsidRPr="00611291" w:rsidRDefault="00611291" w:rsidP="00611291">
      <w:pPr>
        <w:jc w:val="center"/>
        <w:rPr>
          <w:rFonts w:ascii="Verdana" w:hAnsi="Verdana" w:cs="Arial"/>
          <w:b/>
          <w:sz w:val="20"/>
        </w:rPr>
      </w:pPr>
    </w:p>
    <w:p w:rsidR="00611291" w:rsidRPr="00611291" w:rsidRDefault="00611291" w:rsidP="00611291">
      <w:pPr>
        <w:jc w:val="center"/>
        <w:rPr>
          <w:rFonts w:ascii="Verdana" w:hAnsi="Verdana" w:cs="Arial"/>
          <w:b/>
          <w:sz w:val="20"/>
        </w:rPr>
      </w:pPr>
    </w:p>
    <w:p w:rsidR="00611291" w:rsidRPr="00611291" w:rsidRDefault="00611291" w:rsidP="00611291">
      <w:pPr>
        <w:jc w:val="center"/>
        <w:rPr>
          <w:rFonts w:ascii="Verdana" w:hAnsi="Verdana" w:cs="Arial"/>
          <w:b/>
          <w:sz w:val="20"/>
        </w:rPr>
      </w:pPr>
    </w:p>
    <w:p w:rsidR="00611291" w:rsidRPr="00611291" w:rsidRDefault="00611291" w:rsidP="00611291">
      <w:pPr>
        <w:jc w:val="center"/>
        <w:rPr>
          <w:rFonts w:ascii="Verdana" w:hAnsi="Verdana" w:cs="Arial"/>
          <w:b/>
          <w:sz w:val="20"/>
        </w:rPr>
      </w:pPr>
    </w:p>
    <w:p w:rsidR="00611291" w:rsidRPr="00611291" w:rsidRDefault="00611291" w:rsidP="00611291">
      <w:pPr>
        <w:jc w:val="center"/>
        <w:rPr>
          <w:rFonts w:ascii="Verdana" w:hAnsi="Verdana" w:cs="Arial"/>
          <w:b/>
          <w:sz w:val="20"/>
        </w:rPr>
      </w:pPr>
    </w:p>
    <w:p w:rsidR="00611291" w:rsidRPr="00611291" w:rsidRDefault="00611291" w:rsidP="00611291">
      <w:pPr>
        <w:jc w:val="center"/>
        <w:rPr>
          <w:rFonts w:ascii="Verdana" w:hAnsi="Verdana" w:cs="Arial"/>
          <w:b/>
          <w:sz w:val="20"/>
        </w:rPr>
      </w:pPr>
    </w:p>
    <w:p w:rsidR="00611291" w:rsidRPr="00611291" w:rsidRDefault="00611291" w:rsidP="00611291">
      <w:pPr>
        <w:jc w:val="center"/>
        <w:rPr>
          <w:rFonts w:ascii="Verdana" w:hAnsi="Verdana" w:cs="Arial"/>
          <w:b/>
          <w:sz w:val="20"/>
        </w:rPr>
      </w:pPr>
    </w:p>
    <w:p w:rsidR="00611291" w:rsidRDefault="00611291" w:rsidP="00611291">
      <w:pPr>
        <w:jc w:val="center"/>
        <w:rPr>
          <w:rFonts w:ascii="Verdana" w:hAnsi="Verdana" w:cs="Arial"/>
          <w:b/>
          <w:sz w:val="20"/>
        </w:rPr>
      </w:pPr>
    </w:p>
    <w:p w:rsidR="004361CA" w:rsidRDefault="004361CA" w:rsidP="00611291">
      <w:pPr>
        <w:jc w:val="center"/>
        <w:rPr>
          <w:rFonts w:ascii="Verdana" w:hAnsi="Verdana" w:cs="Arial"/>
          <w:b/>
          <w:sz w:val="20"/>
        </w:rPr>
      </w:pPr>
    </w:p>
    <w:p w:rsidR="004361CA" w:rsidRDefault="004361CA" w:rsidP="00611291">
      <w:pPr>
        <w:jc w:val="center"/>
        <w:rPr>
          <w:rFonts w:ascii="Verdana" w:hAnsi="Verdana" w:cs="Arial"/>
          <w:b/>
          <w:sz w:val="20"/>
        </w:rPr>
      </w:pPr>
    </w:p>
    <w:p w:rsidR="004361CA" w:rsidRDefault="004361CA" w:rsidP="00611291">
      <w:pPr>
        <w:jc w:val="center"/>
        <w:rPr>
          <w:rFonts w:ascii="Verdana" w:hAnsi="Verdana" w:cs="Arial"/>
          <w:b/>
          <w:sz w:val="20"/>
        </w:rPr>
      </w:pPr>
    </w:p>
    <w:p w:rsidR="004361CA" w:rsidRDefault="004361CA" w:rsidP="00611291">
      <w:pPr>
        <w:jc w:val="center"/>
        <w:rPr>
          <w:rFonts w:ascii="Verdana" w:hAnsi="Verdana" w:cs="Arial"/>
          <w:b/>
          <w:sz w:val="20"/>
        </w:rPr>
      </w:pPr>
    </w:p>
    <w:p w:rsidR="004361CA" w:rsidRDefault="004361CA" w:rsidP="00611291">
      <w:pPr>
        <w:jc w:val="center"/>
        <w:rPr>
          <w:rFonts w:ascii="Verdana" w:hAnsi="Verdana" w:cs="Arial"/>
          <w:b/>
          <w:sz w:val="20"/>
        </w:rPr>
      </w:pPr>
    </w:p>
    <w:p w:rsidR="004361CA" w:rsidRDefault="004361CA" w:rsidP="00611291">
      <w:pPr>
        <w:jc w:val="center"/>
        <w:rPr>
          <w:rFonts w:ascii="Verdana" w:hAnsi="Verdana" w:cs="Arial"/>
          <w:b/>
          <w:sz w:val="20"/>
        </w:rPr>
      </w:pPr>
    </w:p>
    <w:p w:rsidR="004361CA" w:rsidRDefault="004361CA" w:rsidP="00611291">
      <w:pPr>
        <w:jc w:val="center"/>
        <w:rPr>
          <w:rFonts w:ascii="Verdana" w:hAnsi="Verdana" w:cs="Arial"/>
          <w:b/>
          <w:sz w:val="20"/>
        </w:rPr>
      </w:pPr>
    </w:p>
    <w:p w:rsidR="004361CA" w:rsidRDefault="004361CA" w:rsidP="00611291">
      <w:pPr>
        <w:jc w:val="center"/>
        <w:rPr>
          <w:rFonts w:ascii="Verdana" w:hAnsi="Verdana" w:cs="Arial"/>
          <w:b/>
          <w:sz w:val="20"/>
        </w:rPr>
      </w:pPr>
    </w:p>
    <w:p w:rsidR="004361CA" w:rsidRDefault="004361CA" w:rsidP="00611291">
      <w:pPr>
        <w:jc w:val="center"/>
        <w:rPr>
          <w:rFonts w:ascii="Verdana" w:hAnsi="Verdana" w:cs="Arial"/>
          <w:b/>
          <w:sz w:val="20"/>
        </w:rPr>
      </w:pPr>
    </w:p>
    <w:p w:rsidR="004361CA" w:rsidRDefault="004361CA" w:rsidP="00611291">
      <w:pPr>
        <w:jc w:val="center"/>
        <w:rPr>
          <w:rFonts w:ascii="Verdana" w:hAnsi="Verdana" w:cs="Arial"/>
          <w:b/>
          <w:sz w:val="20"/>
        </w:rPr>
      </w:pPr>
    </w:p>
    <w:p w:rsidR="008C68D4" w:rsidRDefault="008C68D4" w:rsidP="00611291">
      <w:pPr>
        <w:jc w:val="center"/>
        <w:rPr>
          <w:rFonts w:ascii="Verdana" w:hAnsi="Verdana" w:cs="Arial"/>
          <w:b/>
          <w:sz w:val="20"/>
        </w:rPr>
      </w:pPr>
    </w:p>
    <w:p w:rsidR="008C68D4" w:rsidRDefault="008C68D4" w:rsidP="00611291">
      <w:pPr>
        <w:jc w:val="center"/>
        <w:rPr>
          <w:rFonts w:ascii="Verdana" w:hAnsi="Verdana" w:cs="Arial"/>
          <w:b/>
          <w:sz w:val="20"/>
        </w:rPr>
      </w:pPr>
    </w:p>
    <w:p w:rsidR="008C68D4" w:rsidRDefault="008C68D4" w:rsidP="00611291">
      <w:pPr>
        <w:jc w:val="center"/>
        <w:rPr>
          <w:rFonts w:ascii="Verdana" w:hAnsi="Verdana" w:cs="Arial"/>
          <w:b/>
          <w:sz w:val="20"/>
        </w:rPr>
      </w:pPr>
    </w:p>
    <w:p w:rsidR="008C68D4" w:rsidRDefault="008C68D4" w:rsidP="00611291">
      <w:pPr>
        <w:jc w:val="center"/>
        <w:rPr>
          <w:rFonts w:ascii="Verdana" w:hAnsi="Verdana" w:cs="Arial"/>
          <w:b/>
          <w:sz w:val="20"/>
        </w:rPr>
      </w:pPr>
    </w:p>
    <w:p w:rsidR="008C68D4" w:rsidRDefault="008C68D4" w:rsidP="00611291">
      <w:pPr>
        <w:jc w:val="center"/>
        <w:rPr>
          <w:rFonts w:ascii="Verdana" w:hAnsi="Verdana" w:cs="Arial"/>
          <w:b/>
          <w:sz w:val="20"/>
        </w:rPr>
      </w:pPr>
    </w:p>
    <w:p w:rsidR="008C68D4" w:rsidRDefault="008C68D4" w:rsidP="00611291">
      <w:pPr>
        <w:jc w:val="center"/>
        <w:rPr>
          <w:rFonts w:ascii="Verdana" w:hAnsi="Verdana" w:cs="Arial"/>
          <w:b/>
          <w:sz w:val="20"/>
        </w:rPr>
      </w:pPr>
    </w:p>
    <w:p w:rsidR="008C68D4" w:rsidRDefault="008C68D4" w:rsidP="00611291">
      <w:pPr>
        <w:jc w:val="center"/>
        <w:rPr>
          <w:rFonts w:ascii="Verdana" w:hAnsi="Verdana" w:cs="Arial"/>
          <w:b/>
          <w:sz w:val="20"/>
        </w:rPr>
      </w:pPr>
    </w:p>
    <w:p w:rsidR="008C68D4" w:rsidRDefault="008C68D4" w:rsidP="00611291">
      <w:pPr>
        <w:jc w:val="center"/>
        <w:rPr>
          <w:rFonts w:ascii="Verdana" w:hAnsi="Verdana" w:cs="Arial"/>
          <w:b/>
          <w:sz w:val="20"/>
        </w:rPr>
      </w:pPr>
    </w:p>
    <w:p w:rsidR="008C68D4" w:rsidRDefault="008C68D4" w:rsidP="00611291">
      <w:pPr>
        <w:jc w:val="center"/>
        <w:rPr>
          <w:rFonts w:ascii="Verdana" w:hAnsi="Verdana" w:cs="Arial"/>
          <w:b/>
          <w:sz w:val="20"/>
        </w:rPr>
      </w:pPr>
    </w:p>
    <w:p w:rsidR="008C68D4" w:rsidRDefault="008C68D4" w:rsidP="00611291">
      <w:pPr>
        <w:jc w:val="center"/>
        <w:rPr>
          <w:rFonts w:ascii="Verdana" w:hAnsi="Verdana" w:cs="Arial"/>
          <w:b/>
          <w:sz w:val="20"/>
        </w:rPr>
      </w:pPr>
    </w:p>
    <w:p w:rsidR="004361CA" w:rsidRPr="00611291" w:rsidRDefault="004361CA" w:rsidP="00611291">
      <w:pPr>
        <w:jc w:val="center"/>
        <w:rPr>
          <w:rFonts w:ascii="Verdana" w:hAnsi="Verdana" w:cs="Arial"/>
          <w:b/>
          <w:sz w:val="20"/>
        </w:rPr>
      </w:pPr>
    </w:p>
    <w:p w:rsidR="00611291" w:rsidRPr="00611291" w:rsidRDefault="00611291" w:rsidP="00611291">
      <w:pPr>
        <w:jc w:val="center"/>
        <w:rPr>
          <w:rFonts w:ascii="Verdana" w:hAnsi="Verdana" w:cs="Arial"/>
          <w:b/>
          <w:sz w:val="20"/>
        </w:rPr>
      </w:pPr>
    </w:p>
    <w:p w:rsidR="00611291" w:rsidRPr="00611291" w:rsidRDefault="00611291" w:rsidP="00611291">
      <w:pPr>
        <w:jc w:val="center"/>
        <w:rPr>
          <w:rFonts w:ascii="Verdana" w:hAnsi="Verdana" w:cs="Arial"/>
          <w:b/>
          <w:sz w:val="20"/>
        </w:rPr>
      </w:pPr>
    </w:p>
    <w:p w:rsidR="00611291" w:rsidRPr="00611291" w:rsidRDefault="00611291" w:rsidP="00611291">
      <w:pPr>
        <w:jc w:val="center"/>
        <w:rPr>
          <w:rFonts w:ascii="Verdana" w:hAnsi="Verdana" w:cs="Arial"/>
          <w:b/>
          <w:sz w:val="20"/>
        </w:rPr>
      </w:pPr>
    </w:p>
    <w:p w:rsidR="00611291" w:rsidRPr="00611291" w:rsidRDefault="00611291" w:rsidP="00611291">
      <w:pPr>
        <w:jc w:val="center"/>
        <w:rPr>
          <w:rFonts w:ascii="Verdana" w:hAnsi="Verdana" w:cs="Arial"/>
          <w:b/>
          <w:sz w:val="20"/>
        </w:rPr>
      </w:pPr>
    </w:p>
    <w:p w:rsidR="00611291" w:rsidRDefault="00611291" w:rsidP="00611291">
      <w:pPr>
        <w:jc w:val="center"/>
        <w:rPr>
          <w:rFonts w:ascii="Verdana" w:hAnsi="Verdana" w:cs="Arial"/>
          <w:b/>
          <w:sz w:val="20"/>
        </w:rPr>
      </w:pPr>
    </w:p>
    <w:p w:rsidR="00E24F4E" w:rsidRDefault="00E24F4E" w:rsidP="00611291">
      <w:pPr>
        <w:jc w:val="center"/>
        <w:rPr>
          <w:rFonts w:ascii="Verdana" w:hAnsi="Verdana" w:cs="Arial"/>
          <w:b/>
          <w:sz w:val="20"/>
        </w:rPr>
      </w:pPr>
    </w:p>
    <w:p w:rsidR="00E24F4E" w:rsidRDefault="00E24F4E" w:rsidP="00611291">
      <w:pPr>
        <w:jc w:val="center"/>
        <w:rPr>
          <w:rFonts w:ascii="Verdana" w:hAnsi="Verdana" w:cs="Arial"/>
          <w:b/>
          <w:sz w:val="20"/>
        </w:rPr>
      </w:pPr>
    </w:p>
    <w:p w:rsidR="00E24F4E" w:rsidRPr="00611291" w:rsidRDefault="00E24F4E" w:rsidP="00611291">
      <w:pPr>
        <w:jc w:val="center"/>
        <w:rPr>
          <w:rFonts w:ascii="Verdana" w:hAnsi="Verdana" w:cs="Arial"/>
          <w:b/>
          <w:sz w:val="20"/>
        </w:rPr>
      </w:pPr>
    </w:p>
    <w:p w:rsidR="00611291" w:rsidRPr="00611291" w:rsidRDefault="00611291" w:rsidP="00611291">
      <w:pPr>
        <w:jc w:val="center"/>
        <w:rPr>
          <w:rFonts w:ascii="Verdana" w:hAnsi="Verdana" w:cs="Arial"/>
          <w:b/>
          <w:sz w:val="20"/>
        </w:rPr>
      </w:pPr>
    </w:p>
    <w:p w:rsidR="00611291" w:rsidRPr="00611291" w:rsidRDefault="00611291" w:rsidP="00611291">
      <w:pPr>
        <w:jc w:val="center"/>
        <w:rPr>
          <w:rFonts w:ascii="Verdana" w:hAnsi="Verdana" w:cs="Arial"/>
          <w:b/>
          <w:sz w:val="20"/>
        </w:rPr>
      </w:pPr>
    </w:p>
    <w:p w:rsidR="00611291" w:rsidRPr="00611291" w:rsidRDefault="00611291" w:rsidP="00611291">
      <w:pPr>
        <w:jc w:val="center"/>
        <w:rPr>
          <w:rFonts w:ascii="Verdana" w:hAnsi="Verdana" w:cs="Arial"/>
          <w:b/>
          <w:sz w:val="20"/>
        </w:rPr>
      </w:pPr>
      <w:r w:rsidRPr="00611291">
        <w:rPr>
          <w:rFonts w:ascii="Verdana" w:hAnsi="Verdana" w:cs="Arial"/>
          <w:b/>
          <w:sz w:val="20"/>
        </w:rPr>
        <w:t xml:space="preserve">FORMS OF BID </w:t>
      </w:r>
    </w:p>
    <w:p w:rsidR="00611291" w:rsidRPr="00611291" w:rsidRDefault="00611291" w:rsidP="00611291">
      <w:pPr>
        <w:jc w:val="center"/>
        <w:rPr>
          <w:rFonts w:ascii="Verdana" w:hAnsi="Verdana" w:cs="Arial"/>
          <w:b/>
          <w:sz w:val="20"/>
        </w:rPr>
      </w:pPr>
    </w:p>
    <w:p w:rsidR="00611291" w:rsidRPr="00611291" w:rsidRDefault="00611291" w:rsidP="00611291">
      <w:pPr>
        <w:jc w:val="center"/>
        <w:rPr>
          <w:rFonts w:ascii="Verdana" w:hAnsi="Verdana" w:cs="Arial"/>
          <w:b/>
          <w:sz w:val="20"/>
        </w:rPr>
      </w:pPr>
    </w:p>
    <w:p w:rsidR="00611291" w:rsidRPr="00611291" w:rsidRDefault="00611291" w:rsidP="00611291">
      <w:pPr>
        <w:jc w:val="center"/>
        <w:rPr>
          <w:rFonts w:ascii="Verdana" w:hAnsi="Verdana" w:cs="Arial"/>
          <w:b/>
          <w:sz w:val="20"/>
        </w:rPr>
      </w:pPr>
    </w:p>
    <w:p w:rsidR="00611291" w:rsidRPr="00611291" w:rsidRDefault="00611291" w:rsidP="00611291">
      <w:pPr>
        <w:jc w:val="center"/>
        <w:rPr>
          <w:rFonts w:ascii="Verdana" w:hAnsi="Verdana" w:cs="Arial"/>
          <w:b/>
          <w:sz w:val="20"/>
        </w:rPr>
      </w:pPr>
    </w:p>
    <w:p w:rsidR="00611291" w:rsidRPr="00611291" w:rsidRDefault="00611291" w:rsidP="00611291">
      <w:pPr>
        <w:jc w:val="center"/>
        <w:rPr>
          <w:rFonts w:ascii="Verdana" w:hAnsi="Verdana" w:cs="Arial"/>
          <w:b/>
          <w:sz w:val="20"/>
        </w:rPr>
      </w:pPr>
    </w:p>
    <w:p w:rsidR="00611291" w:rsidRPr="00611291" w:rsidRDefault="00611291" w:rsidP="00611291">
      <w:pPr>
        <w:jc w:val="center"/>
        <w:rPr>
          <w:rFonts w:ascii="Verdana" w:hAnsi="Verdana" w:cs="Arial"/>
          <w:b/>
          <w:sz w:val="20"/>
        </w:rPr>
      </w:pPr>
    </w:p>
    <w:p w:rsidR="00611291" w:rsidRPr="00611291" w:rsidRDefault="00611291" w:rsidP="00611291">
      <w:pPr>
        <w:jc w:val="center"/>
        <w:rPr>
          <w:rFonts w:ascii="Verdana" w:hAnsi="Verdana" w:cs="Arial"/>
          <w:b/>
          <w:sz w:val="20"/>
        </w:rPr>
      </w:pPr>
      <w:r w:rsidRPr="00611291">
        <w:rPr>
          <w:rFonts w:ascii="Verdana" w:hAnsi="Verdana" w:cs="Arial"/>
          <w:sz w:val="20"/>
        </w:rPr>
        <w:t xml:space="preserve"> </w:t>
      </w:r>
      <w:r w:rsidRPr="00611291">
        <w:rPr>
          <w:rFonts w:ascii="Verdana" w:hAnsi="Verdana" w:cs="Arial"/>
          <w:b/>
          <w:sz w:val="20"/>
        </w:rPr>
        <w:t>QUALIFICATION INFORMATION</w:t>
      </w:r>
    </w:p>
    <w:p w:rsidR="00611291" w:rsidRPr="00611291" w:rsidRDefault="00611291" w:rsidP="00611291">
      <w:pPr>
        <w:jc w:val="center"/>
        <w:rPr>
          <w:rFonts w:ascii="Verdana" w:hAnsi="Verdana" w:cs="Arial"/>
          <w:b/>
          <w:sz w:val="20"/>
        </w:rPr>
      </w:pPr>
      <w:r w:rsidRPr="00611291">
        <w:rPr>
          <w:rFonts w:ascii="Verdana" w:hAnsi="Verdana" w:cs="Arial"/>
          <w:b/>
          <w:sz w:val="20"/>
        </w:rPr>
        <w:t>AND</w:t>
      </w:r>
    </w:p>
    <w:p w:rsidR="00611291" w:rsidRPr="00611291" w:rsidRDefault="00611291" w:rsidP="00611291">
      <w:pPr>
        <w:pStyle w:val="Heading2"/>
        <w:rPr>
          <w:rFonts w:ascii="Verdana" w:hAnsi="Verdana" w:cs="Arial"/>
          <w:color w:val="000000"/>
          <w:sz w:val="20"/>
        </w:rPr>
      </w:pPr>
      <w:r w:rsidRPr="00611291">
        <w:rPr>
          <w:rFonts w:ascii="Verdana" w:hAnsi="Verdana" w:cs="Arial"/>
          <w:color w:val="000000"/>
          <w:sz w:val="20"/>
        </w:rPr>
        <w:t>UNDER TAKING OF BIDDER</w:t>
      </w:r>
    </w:p>
    <w:p w:rsidR="00611291" w:rsidRPr="00611291" w:rsidRDefault="00611291" w:rsidP="00611291">
      <w:pPr>
        <w:spacing w:line="360" w:lineRule="auto"/>
        <w:jc w:val="center"/>
        <w:rPr>
          <w:rFonts w:ascii="Verdana" w:hAnsi="Verdana" w:cs="Arial"/>
          <w:b/>
          <w:sz w:val="20"/>
        </w:rPr>
      </w:pPr>
    </w:p>
    <w:p w:rsidR="00611291" w:rsidRPr="00611291" w:rsidRDefault="00611291" w:rsidP="00611291">
      <w:pPr>
        <w:spacing w:line="360" w:lineRule="auto"/>
        <w:jc w:val="center"/>
        <w:rPr>
          <w:rFonts w:ascii="Verdana" w:hAnsi="Verdana" w:cs="Arial"/>
          <w:b/>
          <w:sz w:val="20"/>
        </w:rPr>
      </w:pPr>
    </w:p>
    <w:p w:rsidR="00611291" w:rsidRPr="00611291" w:rsidRDefault="00611291" w:rsidP="00611291">
      <w:pPr>
        <w:spacing w:line="360" w:lineRule="auto"/>
        <w:jc w:val="center"/>
        <w:rPr>
          <w:rFonts w:ascii="Verdana" w:hAnsi="Verdana" w:cs="Arial"/>
          <w:b/>
          <w:sz w:val="20"/>
        </w:rPr>
      </w:pPr>
    </w:p>
    <w:p w:rsidR="00611291" w:rsidRPr="00611291" w:rsidRDefault="00611291" w:rsidP="00611291">
      <w:pPr>
        <w:spacing w:line="360" w:lineRule="auto"/>
        <w:jc w:val="center"/>
        <w:rPr>
          <w:rFonts w:ascii="Verdana" w:hAnsi="Verdana" w:cs="Arial"/>
          <w:b/>
          <w:sz w:val="20"/>
        </w:rPr>
      </w:pPr>
    </w:p>
    <w:p w:rsidR="00611291" w:rsidRPr="00611291" w:rsidRDefault="00611291" w:rsidP="00611291">
      <w:pPr>
        <w:spacing w:line="360" w:lineRule="auto"/>
        <w:jc w:val="center"/>
        <w:rPr>
          <w:rFonts w:ascii="Verdana" w:hAnsi="Verdana" w:cs="Arial"/>
          <w:b/>
          <w:sz w:val="20"/>
        </w:rPr>
      </w:pPr>
    </w:p>
    <w:p w:rsidR="00611291" w:rsidRPr="00611291" w:rsidRDefault="00611291" w:rsidP="00611291">
      <w:pPr>
        <w:spacing w:line="360" w:lineRule="auto"/>
        <w:jc w:val="center"/>
        <w:rPr>
          <w:rFonts w:ascii="Verdana" w:hAnsi="Verdana" w:cs="Arial"/>
          <w:b/>
          <w:sz w:val="20"/>
        </w:rPr>
      </w:pPr>
    </w:p>
    <w:p w:rsidR="00611291" w:rsidRPr="00611291" w:rsidRDefault="00611291" w:rsidP="00611291">
      <w:pPr>
        <w:spacing w:line="360" w:lineRule="auto"/>
        <w:jc w:val="center"/>
        <w:rPr>
          <w:rFonts w:ascii="Verdana" w:hAnsi="Verdana" w:cs="Arial"/>
          <w:sz w:val="20"/>
        </w:rPr>
      </w:pPr>
      <w:r w:rsidRPr="00611291">
        <w:rPr>
          <w:rFonts w:ascii="Verdana" w:hAnsi="Verdana" w:cs="Arial"/>
          <w:b/>
          <w:sz w:val="20"/>
        </w:rPr>
        <w:br w:type="page"/>
      </w:r>
      <w:r w:rsidRPr="00611291">
        <w:rPr>
          <w:rFonts w:ascii="Verdana" w:hAnsi="Verdana" w:cs="Arial"/>
          <w:b/>
          <w:sz w:val="20"/>
        </w:rPr>
        <w:lastRenderedPageBreak/>
        <w:t>QUALIFICATION INFORMATION</w:t>
      </w:r>
    </w:p>
    <w:p w:rsidR="00611291" w:rsidRPr="00611291" w:rsidRDefault="00611291" w:rsidP="00611291">
      <w:pPr>
        <w:pStyle w:val="Heading2"/>
        <w:tabs>
          <w:tab w:val="left" w:pos="5260"/>
        </w:tabs>
        <w:rPr>
          <w:rFonts w:ascii="Verdana" w:hAnsi="Verdana" w:cs="Arial"/>
          <w:sz w:val="20"/>
        </w:rPr>
      </w:pPr>
      <w:r w:rsidRPr="00611291">
        <w:rPr>
          <w:rFonts w:ascii="Verdana" w:hAnsi="Verdana"/>
          <w:sz w:val="20"/>
        </w:rPr>
        <w:t>Annexure –I</w:t>
      </w:r>
    </w:p>
    <w:p w:rsidR="00611291" w:rsidRPr="00611291" w:rsidRDefault="00611291" w:rsidP="00611291">
      <w:pPr>
        <w:pStyle w:val="Heading6"/>
        <w:spacing w:line="240" w:lineRule="auto"/>
        <w:rPr>
          <w:rFonts w:ascii="Verdana" w:hAnsi="Verdana" w:cs="Arial"/>
          <w:sz w:val="20"/>
          <w:u w:val="none"/>
        </w:rPr>
      </w:pPr>
      <w:r w:rsidRPr="00611291">
        <w:rPr>
          <w:rFonts w:ascii="Verdana" w:hAnsi="Verdana" w:cs="Arial"/>
          <w:sz w:val="20"/>
          <w:u w:val="none"/>
        </w:rPr>
        <w:t>CHECKLIST TO ACOMPANY THE BID</w:t>
      </w:r>
    </w:p>
    <w:p w:rsidR="00611291" w:rsidRPr="00611291" w:rsidRDefault="00611291" w:rsidP="00611291">
      <w:pPr>
        <w:jc w:val="center"/>
        <w:rPr>
          <w:rFonts w:ascii="Verdana" w:hAnsi="Verdana" w:cs="Arial"/>
          <w:b/>
          <w:sz w:val="20"/>
        </w:rPr>
      </w:pPr>
      <w:r w:rsidRPr="00611291">
        <w:rPr>
          <w:rFonts w:ascii="Verdana" w:hAnsi="Verdana" w:cs="Arial"/>
          <w:b/>
          <w:sz w:val="20"/>
        </w:rPr>
        <w:t xml:space="preserve">Documents to be submitted by bidder on the </w:t>
      </w:r>
      <w:r w:rsidR="00C86ABC">
        <w:rPr>
          <w:rFonts w:ascii="Verdana" w:hAnsi="Verdana" w:cs="Arial"/>
          <w:b/>
          <w:sz w:val="20"/>
        </w:rPr>
        <w:t>conventional method (offline)</w:t>
      </w:r>
    </w:p>
    <w:tbl>
      <w:tblPr>
        <w:tblW w:w="90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4320"/>
        <w:gridCol w:w="1620"/>
        <w:gridCol w:w="1260"/>
        <w:gridCol w:w="1080"/>
      </w:tblGrid>
      <w:tr w:rsidR="00611291" w:rsidRPr="00611291" w:rsidTr="00825A77">
        <w:tc>
          <w:tcPr>
            <w:tcW w:w="810" w:type="dxa"/>
          </w:tcPr>
          <w:p w:rsidR="00611291" w:rsidRPr="00611291" w:rsidRDefault="00611291" w:rsidP="00825A77">
            <w:pPr>
              <w:jc w:val="center"/>
              <w:rPr>
                <w:rFonts w:ascii="Verdana" w:hAnsi="Verdana" w:cs="Arial"/>
                <w:sz w:val="20"/>
              </w:rPr>
            </w:pPr>
            <w:proofErr w:type="spellStart"/>
            <w:r w:rsidRPr="00611291">
              <w:rPr>
                <w:rFonts w:ascii="Verdana" w:hAnsi="Verdana" w:cs="Arial"/>
                <w:b/>
                <w:sz w:val="20"/>
              </w:rPr>
              <w:t>Sl.No</w:t>
            </w:r>
            <w:proofErr w:type="spellEnd"/>
          </w:p>
        </w:tc>
        <w:tc>
          <w:tcPr>
            <w:tcW w:w="4320" w:type="dxa"/>
          </w:tcPr>
          <w:p w:rsidR="00611291" w:rsidRPr="00611291" w:rsidRDefault="00611291" w:rsidP="00825A77">
            <w:pPr>
              <w:jc w:val="center"/>
              <w:rPr>
                <w:rFonts w:ascii="Verdana" w:hAnsi="Verdana" w:cs="Arial"/>
                <w:sz w:val="20"/>
              </w:rPr>
            </w:pPr>
            <w:r w:rsidRPr="00611291">
              <w:rPr>
                <w:rFonts w:ascii="Verdana" w:hAnsi="Verdana" w:cs="Arial"/>
                <w:b/>
                <w:sz w:val="20"/>
              </w:rPr>
              <w:t>Document to be uploaded to profile</w:t>
            </w:r>
          </w:p>
        </w:tc>
        <w:tc>
          <w:tcPr>
            <w:tcW w:w="1620" w:type="dxa"/>
          </w:tcPr>
          <w:p w:rsidR="00611291" w:rsidRPr="00611291" w:rsidRDefault="00611291" w:rsidP="00825A77">
            <w:pPr>
              <w:jc w:val="center"/>
              <w:rPr>
                <w:rFonts w:ascii="Verdana" w:hAnsi="Verdana" w:cs="Arial"/>
                <w:b/>
                <w:sz w:val="20"/>
              </w:rPr>
            </w:pPr>
            <w:r w:rsidRPr="00611291">
              <w:rPr>
                <w:rFonts w:ascii="Verdana" w:hAnsi="Verdana" w:cs="Arial"/>
                <w:b/>
                <w:sz w:val="20"/>
              </w:rPr>
              <w:t>Description to be given</w:t>
            </w:r>
          </w:p>
        </w:tc>
        <w:tc>
          <w:tcPr>
            <w:tcW w:w="1260" w:type="dxa"/>
          </w:tcPr>
          <w:p w:rsidR="00611291" w:rsidRPr="00611291" w:rsidRDefault="00611291" w:rsidP="00825A77">
            <w:pPr>
              <w:jc w:val="center"/>
              <w:rPr>
                <w:rFonts w:ascii="Verdana" w:hAnsi="Verdana" w:cs="Arial"/>
                <w:sz w:val="20"/>
              </w:rPr>
            </w:pPr>
            <w:r w:rsidRPr="00611291">
              <w:rPr>
                <w:rFonts w:ascii="Verdana" w:hAnsi="Verdana" w:cs="Arial"/>
                <w:b/>
                <w:sz w:val="20"/>
              </w:rPr>
              <w:t>Scanned documents to be        uploaded</w:t>
            </w:r>
          </w:p>
        </w:tc>
        <w:tc>
          <w:tcPr>
            <w:tcW w:w="1080" w:type="dxa"/>
          </w:tcPr>
          <w:p w:rsidR="00611291" w:rsidRPr="00611291" w:rsidRDefault="00611291" w:rsidP="00825A77">
            <w:pPr>
              <w:jc w:val="center"/>
              <w:rPr>
                <w:rFonts w:ascii="Verdana" w:hAnsi="Verdana" w:cs="Arial"/>
                <w:sz w:val="20"/>
              </w:rPr>
            </w:pPr>
            <w:r w:rsidRPr="00611291">
              <w:rPr>
                <w:rFonts w:ascii="Verdana" w:hAnsi="Verdana" w:cs="Arial"/>
                <w:b/>
                <w:sz w:val="20"/>
              </w:rPr>
              <w:t>Page No. (see Note below)</w:t>
            </w:r>
          </w:p>
        </w:tc>
      </w:tr>
      <w:tr w:rsidR="00611291" w:rsidRPr="00611291" w:rsidTr="00825A77">
        <w:tc>
          <w:tcPr>
            <w:tcW w:w="810" w:type="dxa"/>
          </w:tcPr>
          <w:p w:rsidR="00611291" w:rsidRPr="00611291" w:rsidRDefault="00611291" w:rsidP="00825A77">
            <w:pPr>
              <w:jc w:val="center"/>
              <w:rPr>
                <w:rFonts w:ascii="Verdana" w:hAnsi="Verdana" w:cs="Arial"/>
                <w:sz w:val="20"/>
              </w:rPr>
            </w:pPr>
            <w:r w:rsidRPr="00611291">
              <w:rPr>
                <w:rFonts w:ascii="Verdana" w:hAnsi="Verdana" w:cs="Arial"/>
                <w:sz w:val="20"/>
              </w:rPr>
              <w:t>1</w:t>
            </w:r>
          </w:p>
        </w:tc>
        <w:tc>
          <w:tcPr>
            <w:tcW w:w="4320" w:type="dxa"/>
          </w:tcPr>
          <w:p w:rsidR="00611291" w:rsidRPr="00611291" w:rsidRDefault="00611291" w:rsidP="00825A77">
            <w:pPr>
              <w:jc w:val="center"/>
              <w:rPr>
                <w:rFonts w:ascii="Verdana" w:hAnsi="Verdana" w:cs="Arial"/>
                <w:sz w:val="20"/>
              </w:rPr>
            </w:pPr>
            <w:r w:rsidRPr="00611291">
              <w:rPr>
                <w:rFonts w:ascii="Verdana" w:hAnsi="Verdana" w:cs="Arial"/>
                <w:sz w:val="20"/>
              </w:rPr>
              <w:t>2</w:t>
            </w:r>
          </w:p>
        </w:tc>
        <w:tc>
          <w:tcPr>
            <w:tcW w:w="1620" w:type="dxa"/>
          </w:tcPr>
          <w:p w:rsidR="00611291" w:rsidRPr="00611291" w:rsidRDefault="00611291" w:rsidP="00825A77">
            <w:pPr>
              <w:jc w:val="center"/>
              <w:rPr>
                <w:rFonts w:ascii="Verdana" w:hAnsi="Verdana" w:cs="Arial"/>
                <w:sz w:val="20"/>
              </w:rPr>
            </w:pPr>
            <w:r w:rsidRPr="00611291">
              <w:rPr>
                <w:rFonts w:ascii="Verdana" w:hAnsi="Verdana" w:cs="Arial"/>
                <w:sz w:val="20"/>
              </w:rPr>
              <w:t>3</w:t>
            </w:r>
          </w:p>
        </w:tc>
        <w:tc>
          <w:tcPr>
            <w:tcW w:w="1260" w:type="dxa"/>
          </w:tcPr>
          <w:p w:rsidR="00611291" w:rsidRPr="00611291" w:rsidRDefault="00611291" w:rsidP="00825A77">
            <w:pPr>
              <w:jc w:val="center"/>
              <w:rPr>
                <w:rFonts w:ascii="Verdana" w:hAnsi="Verdana" w:cs="Arial"/>
                <w:sz w:val="20"/>
              </w:rPr>
            </w:pPr>
            <w:r w:rsidRPr="00611291">
              <w:rPr>
                <w:rFonts w:ascii="Verdana" w:hAnsi="Verdana" w:cs="Arial"/>
                <w:sz w:val="20"/>
              </w:rPr>
              <w:t>4</w:t>
            </w:r>
          </w:p>
        </w:tc>
        <w:tc>
          <w:tcPr>
            <w:tcW w:w="1080" w:type="dxa"/>
          </w:tcPr>
          <w:p w:rsidR="00611291" w:rsidRPr="00611291" w:rsidRDefault="00611291" w:rsidP="00825A77">
            <w:pPr>
              <w:jc w:val="center"/>
              <w:rPr>
                <w:rFonts w:ascii="Verdana" w:hAnsi="Verdana" w:cs="Arial"/>
                <w:sz w:val="20"/>
              </w:rPr>
            </w:pPr>
            <w:r w:rsidRPr="00611291">
              <w:rPr>
                <w:rFonts w:ascii="Verdana" w:hAnsi="Verdana" w:cs="Arial"/>
                <w:sz w:val="20"/>
              </w:rPr>
              <w:t>5</w:t>
            </w:r>
          </w:p>
        </w:tc>
      </w:tr>
      <w:tr w:rsidR="00611291" w:rsidRPr="00611291" w:rsidTr="00825A77">
        <w:tc>
          <w:tcPr>
            <w:tcW w:w="810" w:type="dxa"/>
          </w:tcPr>
          <w:p w:rsidR="00611291" w:rsidRPr="00611291" w:rsidRDefault="00611291" w:rsidP="00825A77">
            <w:pPr>
              <w:jc w:val="center"/>
              <w:rPr>
                <w:rFonts w:ascii="Verdana" w:hAnsi="Verdana" w:cs="Arial"/>
                <w:sz w:val="20"/>
              </w:rPr>
            </w:pPr>
            <w:r w:rsidRPr="00611291">
              <w:rPr>
                <w:rFonts w:ascii="Verdana" w:hAnsi="Verdana" w:cs="Arial"/>
                <w:sz w:val="20"/>
              </w:rPr>
              <w:t>1</w:t>
            </w:r>
          </w:p>
        </w:tc>
        <w:tc>
          <w:tcPr>
            <w:tcW w:w="4320" w:type="dxa"/>
          </w:tcPr>
          <w:p w:rsidR="00611291" w:rsidRPr="00611291" w:rsidRDefault="00611291" w:rsidP="00825A77">
            <w:pPr>
              <w:jc w:val="both"/>
              <w:rPr>
                <w:rFonts w:ascii="Verdana" w:hAnsi="Verdana" w:cs="Arial"/>
                <w:sz w:val="20"/>
              </w:rPr>
            </w:pPr>
            <w:r w:rsidRPr="00611291">
              <w:rPr>
                <w:rFonts w:ascii="Verdana" w:hAnsi="Verdana" w:cs="Arial"/>
                <w:sz w:val="20"/>
              </w:rPr>
              <w:t xml:space="preserve">(a) Contractors valid registration under appropriate class and category with Government of Andhra Pradesh (for </w:t>
            </w:r>
            <w:proofErr w:type="gramStart"/>
            <w:r w:rsidRPr="00611291">
              <w:rPr>
                <w:rFonts w:ascii="Verdana" w:hAnsi="Verdana" w:cs="Arial"/>
                <w:sz w:val="20"/>
              </w:rPr>
              <w:t>Civil ,</w:t>
            </w:r>
            <w:proofErr w:type="gramEnd"/>
            <w:r w:rsidRPr="00611291">
              <w:rPr>
                <w:rFonts w:ascii="Verdana" w:hAnsi="Verdana" w:cs="Arial"/>
                <w:sz w:val="20"/>
              </w:rPr>
              <w:t xml:space="preserve"> PH  and Electrical categories)</w:t>
            </w:r>
          </w:p>
          <w:p w:rsidR="00611291" w:rsidRPr="00611291" w:rsidRDefault="00611291" w:rsidP="00825A77">
            <w:pPr>
              <w:jc w:val="both"/>
              <w:rPr>
                <w:rFonts w:ascii="Verdana" w:hAnsi="Verdana" w:cs="Arial"/>
                <w:sz w:val="20"/>
              </w:rPr>
            </w:pPr>
            <w:r w:rsidRPr="00611291">
              <w:rPr>
                <w:rFonts w:ascii="Verdana" w:hAnsi="Verdana" w:cs="Arial"/>
                <w:sz w:val="20"/>
              </w:rPr>
              <w:t>(b)  Partnership deed in case of firms &amp; article of association in case of companies</w:t>
            </w:r>
          </w:p>
        </w:tc>
        <w:tc>
          <w:tcPr>
            <w:tcW w:w="1620" w:type="dxa"/>
          </w:tcPr>
          <w:p w:rsidR="00611291" w:rsidRPr="00611291" w:rsidRDefault="00611291" w:rsidP="00825A77">
            <w:pPr>
              <w:jc w:val="center"/>
              <w:rPr>
                <w:rFonts w:ascii="Verdana" w:hAnsi="Verdana" w:cs="Arial"/>
                <w:sz w:val="20"/>
              </w:rPr>
            </w:pPr>
            <w:r w:rsidRPr="00611291">
              <w:rPr>
                <w:rFonts w:ascii="Verdana" w:hAnsi="Verdana" w:cs="Arial"/>
                <w:sz w:val="20"/>
              </w:rPr>
              <w:t>Civil Registration</w:t>
            </w:r>
          </w:p>
        </w:tc>
        <w:tc>
          <w:tcPr>
            <w:tcW w:w="1260" w:type="dxa"/>
          </w:tcPr>
          <w:p w:rsidR="00611291" w:rsidRPr="00611291" w:rsidRDefault="00611291" w:rsidP="00825A77">
            <w:pPr>
              <w:jc w:val="center"/>
              <w:rPr>
                <w:rFonts w:ascii="Verdana" w:hAnsi="Verdana" w:cs="Arial"/>
                <w:sz w:val="20"/>
              </w:rPr>
            </w:pPr>
            <w:r w:rsidRPr="00611291">
              <w:rPr>
                <w:rFonts w:ascii="Verdana" w:hAnsi="Verdana" w:cs="Arial"/>
                <w:sz w:val="20"/>
              </w:rPr>
              <w:t>Yes / No</w:t>
            </w:r>
          </w:p>
        </w:tc>
        <w:tc>
          <w:tcPr>
            <w:tcW w:w="1080" w:type="dxa"/>
          </w:tcPr>
          <w:p w:rsidR="00611291" w:rsidRPr="00611291" w:rsidRDefault="00611291" w:rsidP="00825A77">
            <w:pPr>
              <w:rPr>
                <w:rFonts w:ascii="Verdana" w:hAnsi="Verdana" w:cs="Arial"/>
                <w:sz w:val="20"/>
              </w:rPr>
            </w:pPr>
          </w:p>
        </w:tc>
      </w:tr>
      <w:tr w:rsidR="00611291" w:rsidRPr="00611291" w:rsidTr="00825A77">
        <w:tc>
          <w:tcPr>
            <w:tcW w:w="810" w:type="dxa"/>
          </w:tcPr>
          <w:p w:rsidR="00611291" w:rsidRPr="00611291" w:rsidRDefault="00611291" w:rsidP="00825A77">
            <w:pPr>
              <w:jc w:val="center"/>
              <w:rPr>
                <w:rFonts w:ascii="Verdana" w:hAnsi="Verdana" w:cs="Arial"/>
                <w:sz w:val="20"/>
              </w:rPr>
            </w:pPr>
            <w:r w:rsidRPr="00611291">
              <w:rPr>
                <w:rFonts w:ascii="Verdana" w:hAnsi="Verdana" w:cs="Arial"/>
                <w:sz w:val="20"/>
              </w:rPr>
              <w:t>2</w:t>
            </w:r>
          </w:p>
        </w:tc>
        <w:tc>
          <w:tcPr>
            <w:tcW w:w="4320" w:type="dxa"/>
          </w:tcPr>
          <w:p w:rsidR="00611291" w:rsidRPr="00611291" w:rsidRDefault="00611291" w:rsidP="00825A77">
            <w:pPr>
              <w:jc w:val="both"/>
              <w:rPr>
                <w:rFonts w:ascii="Verdana" w:hAnsi="Verdana" w:cs="Arial"/>
                <w:color w:val="FF0000"/>
                <w:sz w:val="20"/>
              </w:rPr>
            </w:pPr>
            <w:r w:rsidRPr="00611291">
              <w:rPr>
                <w:rFonts w:ascii="Verdana" w:hAnsi="Verdana" w:cs="Arial"/>
                <w:color w:val="FF0000"/>
                <w:sz w:val="20"/>
              </w:rPr>
              <w:t xml:space="preserve">Consent letters from eligible </w:t>
            </w:r>
            <w:proofErr w:type="gramStart"/>
            <w:r w:rsidRPr="00611291">
              <w:rPr>
                <w:rFonts w:ascii="Verdana" w:hAnsi="Verdana" w:cs="Arial"/>
                <w:color w:val="FF0000"/>
                <w:sz w:val="20"/>
              </w:rPr>
              <w:t>contractor’s</w:t>
            </w:r>
            <w:proofErr w:type="gramEnd"/>
            <w:r w:rsidRPr="00611291">
              <w:rPr>
                <w:rFonts w:ascii="Verdana" w:hAnsi="Verdana" w:cs="Arial"/>
                <w:color w:val="FF0000"/>
                <w:sz w:val="20"/>
              </w:rPr>
              <w:t xml:space="preserve"> for Public Health Engineering &amp; Electrical works with ‘A” Grade Licence along with their registrations is required if </w:t>
            </w:r>
            <w:proofErr w:type="spellStart"/>
            <w:r w:rsidRPr="00611291">
              <w:rPr>
                <w:rFonts w:ascii="Verdana" w:hAnsi="Verdana" w:cs="Arial"/>
                <w:color w:val="FF0000"/>
                <w:sz w:val="20"/>
              </w:rPr>
              <w:t>self registration</w:t>
            </w:r>
            <w:proofErr w:type="spellEnd"/>
            <w:r w:rsidRPr="00611291">
              <w:rPr>
                <w:rFonts w:ascii="Verdana" w:hAnsi="Verdana" w:cs="Arial"/>
                <w:color w:val="FF0000"/>
                <w:sz w:val="20"/>
              </w:rPr>
              <w:t xml:space="preserve"> is not available. </w:t>
            </w:r>
          </w:p>
          <w:p w:rsidR="00611291" w:rsidRPr="00611291" w:rsidRDefault="00611291" w:rsidP="00825A77">
            <w:pPr>
              <w:jc w:val="both"/>
              <w:rPr>
                <w:rFonts w:ascii="Verdana" w:hAnsi="Verdana" w:cs="Arial"/>
                <w:sz w:val="20"/>
              </w:rPr>
            </w:pPr>
          </w:p>
        </w:tc>
        <w:tc>
          <w:tcPr>
            <w:tcW w:w="1620" w:type="dxa"/>
          </w:tcPr>
          <w:p w:rsidR="00611291" w:rsidRPr="00611291" w:rsidRDefault="00611291" w:rsidP="00825A77">
            <w:pPr>
              <w:jc w:val="center"/>
              <w:rPr>
                <w:rFonts w:ascii="Verdana" w:hAnsi="Verdana" w:cs="Arial"/>
                <w:sz w:val="20"/>
              </w:rPr>
            </w:pPr>
            <w:r w:rsidRPr="00611291">
              <w:rPr>
                <w:rFonts w:ascii="Verdana" w:hAnsi="Verdana" w:cs="Arial"/>
                <w:sz w:val="20"/>
              </w:rPr>
              <w:t>PH &amp; Electrical Registrations</w:t>
            </w:r>
          </w:p>
        </w:tc>
        <w:tc>
          <w:tcPr>
            <w:tcW w:w="1260" w:type="dxa"/>
          </w:tcPr>
          <w:p w:rsidR="00611291" w:rsidRPr="00611291" w:rsidRDefault="00611291" w:rsidP="00825A77">
            <w:pPr>
              <w:jc w:val="center"/>
              <w:rPr>
                <w:rFonts w:ascii="Verdana" w:hAnsi="Verdana" w:cs="Arial"/>
                <w:sz w:val="20"/>
              </w:rPr>
            </w:pPr>
            <w:r w:rsidRPr="00611291">
              <w:rPr>
                <w:rFonts w:ascii="Verdana" w:hAnsi="Verdana" w:cs="Arial"/>
                <w:sz w:val="20"/>
              </w:rPr>
              <w:t>Yes / No</w:t>
            </w:r>
          </w:p>
        </w:tc>
        <w:tc>
          <w:tcPr>
            <w:tcW w:w="1080" w:type="dxa"/>
          </w:tcPr>
          <w:p w:rsidR="00611291" w:rsidRPr="00611291" w:rsidRDefault="004361CA" w:rsidP="00825A77">
            <w:pPr>
              <w:rPr>
                <w:rFonts w:ascii="Verdana" w:hAnsi="Verdana" w:cs="Arial"/>
                <w:sz w:val="20"/>
              </w:rPr>
            </w:pPr>
            <w:r>
              <w:rPr>
                <w:rFonts w:ascii="Verdana" w:hAnsi="Verdana" w:cs="Arial"/>
                <w:sz w:val="20"/>
              </w:rPr>
              <w:t>Optional</w:t>
            </w:r>
          </w:p>
        </w:tc>
      </w:tr>
      <w:tr w:rsidR="00611291" w:rsidRPr="00611291" w:rsidTr="00825A77">
        <w:tc>
          <w:tcPr>
            <w:tcW w:w="810" w:type="dxa"/>
          </w:tcPr>
          <w:p w:rsidR="00611291" w:rsidRPr="00611291" w:rsidRDefault="00611291" w:rsidP="00825A77">
            <w:pPr>
              <w:jc w:val="center"/>
              <w:rPr>
                <w:rFonts w:ascii="Verdana" w:hAnsi="Verdana" w:cs="Arial"/>
                <w:sz w:val="20"/>
              </w:rPr>
            </w:pPr>
            <w:r w:rsidRPr="00611291">
              <w:rPr>
                <w:rFonts w:ascii="Verdana" w:hAnsi="Verdana" w:cs="Arial"/>
                <w:sz w:val="20"/>
              </w:rPr>
              <w:t>3</w:t>
            </w:r>
          </w:p>
        </w:tc>
        <w:tc>
          <w:tcPr>
            <w:tcW w:w="4320" w:type="dxa"/>
          </w:tcPr>
          <w:p w:rsidR="00611291" w:rsidRPr="00611291" w:rsidRDefault="00611291" w:rsidP="00825A77">
            <w:pPr>
              <w:rPr>
                <w:rFonts w:ascii="Verdana" w:hAnsi="Verdana" w:cs="Arial"/>
                <w:sz w:val="20"/>
              </w:rPr>
            </w:pPr>
            <w:r w:rsidRPr="00611291">
              <w:rPr>
                <w:rFonts w:ascii="Verdana" w:hAnsi="Verdana" w:cs="Arial"/>
                <w:sz w:val="20"/>
              </w:rPr>
              <w:t xml:space="preserve">EMD Paid  by way of Online / Challan Generation / BG  </w:t>
            </w:r>
          </w:p>
        </w:tc>
        <w:tc>
          <w:tcPr>
            <w:tcW w:w="1620" w:type="dxa"/>
          </w:tcPr>
          <w:p w:rsidR="00611291" w:rsidRPr="00611291" w:rsidRDefault="00611291" w:rsidP="00825A77">
            <w:pPr>
              <w:jc w:val="center"/>
              <w:rPr>
                <w:rFonts w:ascii="Verdana" w:hAnsi="Verdana" w:cs="Arial"/>
                <w:sz w:val="20"/>
              </w:rPr>
            </w:pPr>
            <w:r w:rsidRPr="00611291">
              <w:rPr>
                <w:rFonts w:ascii="Verdana" w:hAnsi="Verdana" w:cs="Arial"/>
                <w:sz w:val="20"/>
              </w:rPr>
              <w:t>EMD</w:t>
            </w:r>
          </w:p>
        </w:tc>
        <w:tc>
          <w:tcPr>
            <w:tcW w:w="1260" w:type="dxa"/>
          </w:tcPr>
          <w:p w:rsidR="00611291" w:rsidRPr="00611291" w:rsidRDefault="00611291" w:rsidP="00825A77">
            <w:pPr>
              <w:jc w:val="center"/>
              <w:rPr>
                <w:rFonts w:ascii="Verdana" w:hAnsi="Verdana" w:cs="Arial"/>
                <w:sz w:val="20"/>
              </w:rPr>
            </w:pPr>
            <w:r w:rsidRPr="00611291">
              <w:rPr>
                <w:rFonts w:ascii="Verdana" w:hAnsi="Verdana" w:cs="Arial"/>
                <w:sz w:val="20"/>
              </w:rPr>
              <w:t>Yes / No</w:t>
            </w:r>
          </w:p>
        </w:tc>
        <w:tc>
          <w:tcPr>
            <w:tcW w:w="1080" w:type="dxa"/>
          </w:tcPr>
          <w:p w:rsidR="00611291" w:rsidRPr="00611291" w:rsidRDefault="00611291" w:rsidP="00825A77">
            <w:pPr>
              <w:rPr>
                <w:rFonts w:ascii="Verdana" w:hAnsi="Verdana" w:cs="Arial"/>
                <w:sz w:val="20"/>
              </w:rPr>
            </w:pPr>
          </w:p>
        </w:tc>
      </w:tr>
      <w:tr w:rsidR="00611291" w:rsidRPr="00611291" w:rsidTr="00825A77">
        <w:tc>
          <w:tcPr>
            <w:tcW w:w="810" w:type="dxa"/>
          </w:tcPr>
          <w:p w:rsidR="00611291" w:rsidRPr="00611291" w:rsidRDefault="00611291" w:rsidP="00825A77">
            <w:pPr>
              <w:jc w:val="center"/>
              <w:rPr>
                <w:rFonts w:ascii="Verdana" w:hAnsi="Verdana" w:cs="Arial"/>
                <w:sz w:val="20"/>
              </w:rPr>
            </w:pPr>
            <w:r w:rsidRPr="00611291">
              <w:rPr>
                <w:rFonts w:ascii="Verdana" w:hAnsi="Verdana" w:cs="Arial"/>
                <w:sz w:val="20"/>
              </w:rPr>
              <w:t>4</w:t>
            </w:r>
          </w:p>
        </w:tc>
        <w:tc>
          <w:tcPr>
            <w:tcW w:w="4320" w:type="dxa"/>
          </w:tcPr>
          <w:p w:rsidR="00611291" w:rsidRPr="00611291" w:rsidRDefault="00611291" w:rsidP="00825A77">
            <w:pPr>
              <w:jc w:val="both"/>
              <w:rPr>
                <w:rFonts w:ascii="Verdana" w:hAnsi="Verdana" w:cs="Arial"/>
                <w:sz w:val="20"/>
              </w:rPr>
            </w:pPr>
            <w:r w:rsidRPr="00611291">
              <w:rPr>
                <w:rFonts w:ascii="Verdana" w:hAnsi="Verdana" w:cs="Arial"/>
                <w:sz w:val="20"/>
              </w:rPr>
              <w:t>Transaction fee through electronic gateway payment</w:t>
            </w:r>
          </w:p>
        </w:tc>
        <w:tc>
          <w:tcPr>
            <w:tcW w:w="1620" w:type="dxa"/>
          </w:tcPr>
          <w:p w:rsidR="00611291" w:rsidRPr="00611291" w:rsidRDefault="00611291" w:rsidP="00825A77">
            <w:pPr>
              <w:jc w:val="center"/>
              <w:rPr>
                <w:rFonts w:ascii="Verdana" w:hAnsi="Verdana" w:cs="Arial"/>
                <w:sz w:val="20"/>
              </w:rPr>
            </w:pPr>
            <w:r w:rsidRPr="00611291">
              <w:rPr>
                <w:rFonts w:ascii="Verdana" w:hAnsi="Verdana" w:cs="Arial"/>
                <w:sz w:val="20"/>
              </w:rPr>
              <w:t>Transaction Fee</w:t>
            </w:r>
          </w:p>
        </w:tc>
        <w:tc>
          <w:tcPr>
            <w:tcW w:w="1260" w:type="dxa"/>
          </w:tcPr>
          <w:p w:rsidR="00611291" w:rsidRPr="00611291" w:rsidRDefault="00611291" w:rsidP="00825A77">
            <w:pPr>
              <w:jc w:val="center"/>
              <w:rPr>
                <w:rFonts w:ascii="Verdana" w:hAnsi="Verdana" w:cs="Arial"/>
                <w:sz w:val="20"/>
              </w:rPr>
            </w:pPr>
            <w:r w:rsidRPr="00611291">
              <w:rPr>
                <w:rFonts w:ascii="Verdana" w:hAnsi="Verdana" w:cs="Arial"/>
                <w:sz w:val="20"/>
              </w:rPr>
              <w:t>Yes / No</w:t>
            </w:r>
          </w:p>
        </w:tc>
        <w:tc>
          <w:tcPr>
            <w:tcW w:w="1080" w:type="dxa"/>
          </w:tcPr>
          <w:p w:rsidR="00611291" w:rsidRPr="00611291" w:rsidRDefault="00611291" w:rsidP="00825A77">
            <w:pPr>
              <w:rPr>
                <w:rFonts w:ascii="Verdana" w:hAnsi="Verdana" w:cs="Arial"/>
                <w:sz w:val="20"/>
              </w:rPr>
            </w:pPr>
          </w:p>
        </w:tc>
      </w:tr>
      <w:tr w:rsidR="00611291" w:rsidRPr="00611291" w:rsidTr="00825A77">
        <w:tc>
          <w:tcPr>
            <w:tcW w:w="810" w:type="dxa"/>
          </w:tcPr>
          <w:p w:rsidR="00611291" w:rsidRPr="00611291" w:rsidRDefault="00611291" w:rsidP="00825A77">
            <w:pPr>
              <w:jc w:val="center"/>
              <w:rPr>
                <w:rFonts w:ascii="Verdana" w:hAnsi="Verdana" w:cs="Arial"/>
                <w:sz w:val="20"/>
              </w:rPr>
            </w:pPr>
            <w:r w:rsidRPr="00611291">
              <w:rPr>
                <w:rFonts w:ascii="Verdana" w:hAnsi="Verdana" w:cs="Arial"/>
                <w:sz w:val="20"/>
              </w:rPr>
              <w:t>5</w:t>
            </w:r>
          </w:p>
        </w:tc>
        <w:tc>
          <w:tcPr>
            <w:tcW w:w="4320" w:type="dxa"/>
          </w:tcPr>
          <w:p w:rsidR="00611291" w:rsidRPr="00611291" w:rsidRDefault="00611291" w:rsidP="00825A77">
            <w:pPr>
              <w:rPr>
                <w:rFonts w:ascii="Verdana" w:hAnsi="Verdana" w:cs="Arial"/>
                <w:sz w:val="20"/>
              </w:rPr>
            </w:pPr>
            <w:r w:rsidRPr="00611291">
              <w:rPr>
                <w:rFonts w:ascii="Verdana" w:hAnsi="Verdana" w:cs="Arial"/>
                <w:sz w:val="20"/>
              </w:rPr>
              <w:t xml:space="preserve">Scanned copy of Bid processing fee by way of Online only </w:t>
            </w:r>
          </w:p>
        </w:tc>
        <w:tc>
          <w:tcPr>
            <w:tcW w:w="1620" w:type="dxa"/>
          </w:tcPr>
          <w:p w:rsidR="00611291" w:rsidRPr="00611291" w:rsidRDefault="00611291" w:rsidP="00825A77">
            <w:pPr>
              <w:jc w:val="center"/>
              <w:rPr>
                <w:rFonts w:ascii="Verdana" w:hAnsi="Verdana" w:cs="Arial"/>
                <w:sz w:val="20"/>
              </w:rPr>
            </w:pPr>
            <w:r w:rsidRPr="00611291">
              <w:rPr>
                <w:rFonts w:ascii="Verdana" w:hAnsi="Verdana" w:cs="Arial"/>
                <w:sz w:val="20"/>
              </w:rPr>
              <w:t>Bid processing Fee</w:t>
            </w:r>
          </w:p>
        </w:tc>
        <w:tc>
          <w:tcPr>
            <w:tcW w:w="1260" w:type="dxa"/>
          </w:tcPr>
          <w:p w:rsidR="00611291" w:rsidRPr="00611291" w:rsidRDefault="00611291" w:rsidP="00825A77">
            <w:pPr>
              <w:jc w:val="center"/>
              <w:rPr>
                <w:rFonts w:ascii="Verdana" w:hAnsi="Verdana" w:cs="Arial"/>
                <w:sz w:val="20"/>
              </w:rPr>
            </w:pPr>
            <w:r w:rsidRPr="00611291">
              <w:rPr>
                <w:rFonts w:ascii="Verdana" w:hAnsi="Verdana" w:cs="Arial"/>
                <w:sz w:val="20"/>
              </w:rPr>
              <w:t>Yes / No</w:t>
            </w:r>
          </w:p>
        </w:tc>
        <w:tc>
          <w:tcPr>
            <w:tcW w:w="1080" w:type="dxa"/>
          </w:tcPr>
          <w:p w:rsidR="00611291" w:rsidRPr="00611291" w:rsidRDefault="00611291" w:rsidP="00825A77">
            <w:pPr>
              <w:rPr>
                <w:rFonts w:ascii="Verdana" w:hAnsi="Verdana" w:cs="Arial"/>
                <w:sz w:val="20"/>
              </w:rPr>
            </w:pPr>
          </w:p>
        </w:tc>
      </w:tr>
      <w:tr w:rsidR="00611291" w:rsidRPr="00611291" w:rsidTr="00825A77">
        <w:tc>
          <w:tcPr>
            <w:tcW w:w="810" w:type="dxa"/>
          </w:tcPr>
          <w:p w:rsidR="00611291" w:rsidRPr="00611291" w:rsidRDefault="00611291" w:rsidP="00825A77">
            <w:pPr>
              <w:jc w:val="center"/>
              <w:rPr>
                <w:rFonts w:ascii="Verdana" w:hAnsi="Verdana" w:cs="Arial"/>
                <w:sz w:val="20"/>
              </w:rPr>
            </w:pPr>
            <w:r w:rsidRPr="00611291">
              <w:rPr>
                <w:rFonts w:ascii="Verdana" w:hAnsi="Verdana" w:cs="Arial"/>
                <w:sz w:val="20"/>
              </w:rPr>
              <w:t>6</w:t>
            </w:r>
          </w:p>
        </w:tc>
        <w:tc>
          <w:tcPr>
            <w:tcW w:w="4320" w:type="dxa"/>
          </w:tcPr>
          <w:p w:rsidR="00611291" w:rsidRPr="00611291" w:rsidRDefault="00611291" w:rsidP="004361CA">
            <w:pPr>
              <w:jc w:val="both"/>
              <w:rPr>
                <w:rFonts w:ascii="Verdana" w:hAnsi="Verdana" w:cs="Arial"/>
                <w:sz w:val="20"/>
              </w:rPr>
            </w:pPr>
            <w:r w:rsidRPr="00611291">
              <w:rPr>
                <w:rFonts w:ascii="Verdana" w:hAnsi="Verdana" w:cs="Arial"/>
                <w:sz w:val="20"/>
              </w:rPr>
              <w:t>Copy of PAN card &amp; proof of submission of latest income tax returns along with proof for the assessment year 202</w:t>
            </w:r>
            <w:r w:rsidR="004361CA">
              <w:rPr>
                <w:rFonts w:ascii="Verdana" w:hAnsi="Verdana" w:cs="Arial"/>
                <w:sz w:val="20"/>
                <w:lang w:val="en-US"/>
              </w:rPr>
              <w:t>5</w:t>
            </w:r>
            <w:r w:rsidRPr="00611291">
              <w:rPr>
                <w:rFonts w:ascii="Verdana" w:hAnsi="Verdana" w:cs="Arial"/>
                <w:sz w:val="20"/>
              </w:rPr>
              <w:t>-2</w:t>
            </w:r>
            <w:r w:rsidR="004361CA">
              <w:rPr>
                <w:rFonts w:ascii="Verdana" w:hAnsi="Verdana" w:cs="Arial"/>
                <w:sz w:val="20"/>
                <w:lang w:val="en-US"/>
              </w:rPr>
              <w:t>6</w:t>
            </w:r>
            <w:r w:rsidRPr="00611291">
              <w:rPr>
                <w:rFonts w:ascii="Verdana" w:hAnsi="Verdana" w:cs="Arial"/>
                <w:sz w:val="20"/>
              </w:rPr>
              <w:t>.</w:t>
            </w:r>
          </w:p>
        </w:tc>
        <w:tc>
          <w:tcPr>
            <w:tcW w:w="1620" w:type="dxa"/>
          </w:tcPr>
          <w:p w:rsidR="00611291" w:rsidRPr="00611291" w:rsidRDefault="00611291" w:rsidP="00825A77">
            <w:pPr>
              <w:jc w:val="center"/>
              <w:rPr>
                <w:rFonts w:ascii="Verdana" w:hAnsi="Verdana" w:cs="Arial"/>
                <w:sz w:val="20"/>
              </w:rPr>
            </w:pPr>
            <w:r w:rsidRPr="00611291">
              <w:rPr>
                <w:rFonts w:ascii="Verdana" w:hAnsi="Verdana" w:cs="Arial"/>
                <w:sz w:val="20"/>
              </w:rPr>
              <w:t>Income Tax Documents</w:t>
            </w:r>
          </w:p>
        </w:tc>
        <w:tc>
          <w:tcPr>
            <w:tcW w:w="1260" w:type="dxa"/>
          </w:tcPr>
          <w:p w:rsidR="00611291" w:rsidRPr="00611291" w:rsidRDefault="00611291" w:rsidP="00825A77">
            <w:pPr>
              <w:jc w:val="center"/>
              <w:rPr>
                <w:rFonts w:ascii="Verdana" w:hAnsi="Verdana" w:cs="Arial"/>
                <w:sz w:val="20"/>
              </w:rPr>
            </w:pPr>
            <w:r w:rsidRPr="00611291">
              <w:rPr>
                <w:rFonts w:ascii="Verdana" w:hAnsi="Verdana" w:cs="Arial"/>
                <w:sz w:val="20"/>
              </w:rPr>
              <w:t>Yes / No</w:t>
            </w:r>
          </w:p>
        </w:tc>
        <w:tc>
          <w:tcPr>
            <w:tcW w:w="1080" w:type="dxa"/>
          </w:tcPr>
          <w:p w:rsidR="00611291" w:rsidRPr="00611291" w:rsidRDefault="00611291" w:rsidP="00825A77">
            <w:pPr>
              <w:rPr>
                <w:rFonts w:ascii="Verdana" w:hAnsi="Verdana" w:cs="Arial"/>
                <w:sz w:val="20"/>
              </w:rPr>
            </w:pPr>
          </w:p>
        </w:tc>
      </w:tr>
      <w:tr w:rsidR="00611291" w:rsidRPr="00611291" w:rsidTr="00825A77">
        <w:tc>
          <w:tcPr>
            <w:tcW w:w="810" w:type="dxa"/>
          </w:tcPr>
          <w:p w:rsidR="00611291" w:rsidRPr="00611291" w:rsidRDefault="00611291" w:rsidP="00825A77">
            <w:pPr>
              <w:jc w:val="center"/>
              <w:rPr>
                <w:rFonts w:ascii="Verdana" w:hAnsi="Verdana" w:cs="Arial"/>
                <w:sz w:val="20"/>
              </w:rPr>
            </w:pPr>
            <w:r w:rsidRPr="00611291">
              <w:rPr>
                <w:rFonts w:ascii="Verdana" w:hAnsi="Verdana" w:cs="Arial"/>
                <w:sz w:val="20"/>
              </w:rPr>
              <w:t>7</w:t>
            </w:r>
          </w:p>
        </w:tc>
        <w:tc>
          <w:tcPr>
            <w:tcW w:w="4320" w:type="dxa"/>
          </w:tcPr>
          <w:p w:rsidR="00611291" w:rsidRPr="00611291" w:rsidRDefault="00611291" w:rsidP="00825A77">
            <w:pPr>
              <w:jc w:val="both"/>
              <w:rPr>
                <w:rFonts w:ascii="Verdana" w:hAnsi="Verdana" w:cs="Arial"/>
                <w:sz w:val="20"/>
              </w:rPr>
            </w:pPr>
            <w:r w:rsidRPr="00611291">
              <w:rPr>
                <w:rFonts w:ascii="Verdana" w:hAnsi="Verdana" w:cs="Arial"/>
                <w:sz w:val="20"/>
              </w:rPr>
              <w:t xml:space="preserve">Copies of GST registration </w:t>
            </w:r>
          </w:p>
        </w:tc>
        <w:tc>
          <w:tcPr>
            <w:tcW w:w="1620" w:type="dxa"/>
          </w:tcPr>
          <w:p w:rsidR="00611291" w:rsidRPr="00611291" w:rsidRDefault="00611291" w:rsidP="00825A77">
            <w:pPr>
              <w:jc w:val="center"/>
              <w:rPr>
                <w:rFonts w:ascii="Verdana" w:hAnsi="Verdana" w:cs="Arial"/>
                <w:sz w:val="20"/>
              </w:rPr>
            </w:pPr>
            <w:r w:rsidRPr="00611291">
              <w:rPr>
                <w:rFonts w:ascii="Verdana" w:hAnsi="Verdana" w:cs="Arial"/>
                <w:sz w:val="20"/>
              </w:rPr>
              <w:t>GST Document</w:t>
            </w:r>
          </w:p>
        </w:tc>
        <w:tc>
          <w:tcPr>
            <w:tcW w:w="1260" w:type="dxa"/>
          </w:tcPr>
          <w:p w:rsidR="00611291" w:rsidRPr="00611291" w:rsidRDefault="00611291" w:rsidP="00825A77">
            <w:pPr>
              <w:jc w:val="center"/>
              <w:rPr>
                <w:rFonts w:ascii="Verdana" w:hAnsi="Verdana" w:cs="Arial"/>
                <w:sz w:val="20"/>
              </w:rPr>
            </w:pPr>
            <w:r w:rsidRPr="00611291">
              <w:rPr>
                <w:rFonts w:ascii="Verdana" w:hAnsi="Verdana" w:cs="Arial"/>
                <w:sz w:val="20"/>
              </w:rPr>
              <w:t>Yes / No</w:t>
            </w:r>
          </w:p>
        </w:tc>
        <w:tc>
          <w:tcPr>
            <w:tcW w:w="1080" w:type="dxa"/>
          </w:tcPr>
          <w:p w:rsidR="00611291" w:rsidRPr="00611291" w:rsidRDefault="00611291" w:rsidP="00825A77">
            <w:pPr>
              <w:rPr>
                <w:rFonts w:ascii="Verdana" w:hAnsi="Verdana" w:cs="Arial"/>
                <w:sz w:val="20"/>
              </w:rPr>
            </w:pPr>
          </w:p>
        </w:tc>
      </w:tr>
      <w:tr w:rsidR="00611291" w:rsidRPr="00611291" w:rsidTr="00825A77">
        <w:tc>
          <w:tcPr>
            <w:tcW w:w="810" w:type="dxa"/>
          </w:tcPr>
          <w:p w:rsidR="00611291" w:rsidRPr="00611291" w:rsidRDefault="00611291" w:rsidP="00825A77">
            <w:pPr>
              <w:jc w:val="center"/>
              <w:rPr>
                <w:rFonts w:ascii="Verdana" w:hAnsi="Verdana" w:cs="Arial"/>
                <w:sz w:val="20"/>
              </w:rPr>
            </w:pPr>
            <w:r w:rsidRPr="00611291">
              <w:rPr>
                <w:rFonts w:ascii="Verdana" w:hAnsi="Verdana" w:cs="Arial"/>
                <w:sz w:val="20"/>
              </w:rPr>
              <w:t>8</w:t>
            </w:r>
          </w:p>
        </w:tc>
        <w:tc>
          <w:tcPr>
            <w:tcW w:w="4320" w:type="dxa"/>
          </w:tcPr>
          <w:p w:rsidR="00611291" w:rsidRPr="00611291" w:rsidRDefault="00611291" w:rsidP="00825A77">
            <w:pPr>
              <w:jc w:val="both"/>
              <w:rPr>
                <w:rFonts w:ascii="Verdana" w:hAnsi="Verdana" w:cs="Arial"/>
                <w:sz w:val="20"/>
              </w:rPr>
            </w:pPr>
            <w:r w:rsidRPr="00611291">
              <w:rPr>
                <w:rFonts w:ascii="Verdana" w:hAnsi="Verdana" w:cs="Arial"/>
                <w:sz w:val="20"/>
              </w:rPr>
              <w:t xml:space="preserve">Details of Similar nature of works completed as prime contractor (in the same name) during the last five financial Years for any one financial year in Statement-II with supporting certificates duly issued by the EEs </w:t>
            </w:r>
            <w:proofErr w:type="gramStart"/>
            <w:r w:rsidRPr="00611291">
              <w:rPr>
                <w:rFonts w:ascii="Verdana" w:hAnsi="Verdana" w:cs="Arial"/>
                <w:sz w:val="20"/>
              </w:rPr>
              <w:t>and  countersigned</w:t>
            </w:r>
            <w:proofErr w:type="gramEnd"/>
            <w:r w:rsidRPr="00611291">
              <w:rPr>
                <w:rFonts w:ascii="Verdana" w:hAnsi="Verdana" w:cs="Arial"/>
                <w:sz w:val="20"/>
              </w:rPr>
              <w:t xml:space="preserve"> by the SE/Higher authorities. </w:t>
            </w:r>
          </w:p>
        </w:tc>
        <w:tc>
          <w:tcPr>
            <w:tcW w:w="1620" w:type="dxa"/>
          </w:tcPr>
          <w:p w:rsidR="00611291" w:rsidRPr="00611291" w:rsidRDefault="00611291" w:rsidP="00825A77">
            <w:pPr>
              <w:jc w:val="center"/>
              <w:rPr>
                <w:rFonts w:ascii="Verdana" w:hAnsi="Verdana" w:cs="Arial"/>
                <w:sz w:val="20"/>
              </w:rPr>
            </w:pPr>
            <w:r w:rsidRPr="00611291">
              <w:rPr>
                <w:rFonts w:ascii="Verdana" w:hAnsi="Verdana" w:cs="Arial"/>
                <w:sz w:val="20"/>
              </w:rPr>
              <w:t>Similar Works</w:t>
            </w:r>
          </w:p>
        </w:tc>
        <w:tc>
          <w:tcPr>
            <w:tcW w:w="1260" w:type="dxa"/>
          </w:tcPr>
          <w:p w:rsidR="00611291" w:rsidRPr="00611291" w:rsidRDefault="00611291" w:rsidP="00825A77">
            <w:pPr>
              <w:jc w:val="center"/>
              <w:rPr>
                <w:rFonts w:ascii="Verdana" w:hAnsi="Verdana" w:cs="Arial"/>
                <w:sz w:val="20"/>
              </w:rPr>
            </w:pPr>
            <w:r w:rsidRPr="00611291">
              <w:rPr>
                <w:rFonts w:ascii="Verdana" w:hAnsi="Verdana" w:cs="Arial"/>
                <w:sz w:val="20"/>
              </w:rPr>
              <w:t>Yes / No</w:t>
            </w:r>
          </w:p>
        </w:tc>
        <w:tc>
          <w:tcPr>
            <w:tcW w:w="1080" w:type="dxa"/>
          </w:tcPr>
          <w:p w:rsidR="00611291" w:rsidRPr="00611291" w:rsidRDefault="00611291" w:rsidP="00825A77">
            <w:pPr>
              <w:rPr>
                <w:rFonts w:ascii="Verdana" w:hAnsi="Verdana" w:cs="Arial"/>
                <w:sz w:val="20"/>
              </w:rPr>
            </w:pPr>
          </w:p>
        </w:tc>
      </w:tr>
      <w:tr w:rsidR="00611291" w:rsidRPr="00611291" w:rsidTr="00825A77">
        <w:tc>
          <w:tcPr>
            <w:tcW w:w="810" w:type="dxa"/>
          </w:tcPr>
          <w:p w:rsidR="00611291" w:rsidRPr="00611291" w:rsidRDefault="00611291" w:rsidP="00825A77">
            <w:pPr>
              <w:jc w:val="center"/>
              <w:rPr>
                <w:rFonts w:ascii="Verdana" w:hAnsi="Verdana" w:cs="Arial"/>
                <w:sz w:val="20"/>
              </w:rPr>
            </w:pPr>
            <w:r w:rsidRPr="00611291">
              <w:rPr>
                <w:rFonts w:ascii="Verdana" w:hAnsi="Verdana" w:cs="Arial"/>
                <w:sz w:val="20"/>
              </w:rPr>
              <w:t>9</w:t>
            </w:r>
          </w:p>
        </w:tc>
        <w:tc>
          <w:tcPr>
            <w:tcW w:w="4320" w:type="dxa"/>
          </w:tcPr>
          <w:p w:rsidR="00611291" w:rsidRPr="00611291" w:rsidRDefault="00611291" w:rsidP="00825A77">
            <w:pPr>
              <w:jc w:val="both"/>
              <w:rPr>
                <w:rFonts w:ascii="Verdana" w:hAnsi="Verdana" w:cs="Arial"/>
                <w:sz w:val="20"/>
              </w:rPr>
            </w:pPr>
            <w:r w:rsidRPr="00611291">
              <w:rPr>
                <w:rFonts w:ascii="Verdana" w:hAnsi="Verdana" w:cs="Arial"/>
                <w:sz w:val="20"/>
              </w:rPr>
              <w:t>Quantities of work executed as prime contractor (in the same name) in the last 5 financial years for any one financial year in Similar nature of works in Statement-III with supporting certificates duly issued by the EEs and  countersigned by the SE/Higher authorities.</w:t>
            </w:r>
          </w:p>
        </w:tc>
        <w:tc>
          <w:tcPr>
            <w:tcW w:w="1620" w:type="dxa"/>
          </w:tcPr>
          <w:p w:rsidR="00611291" w:rsidRPr="00611291" w:rsidRDefault="00611291" w:rsidP="00825A77">
            <w:pPr>
              <w:jc w:val="center"/>
              <w:rPr>
                <w:rFonts w:ascii="Verdana" w:hAnsi="Verdana" w:cs="Arial"/>
                <w:sz w:val="20"/>
              </w:rPr>
            </w:pPr>
            <w:r w:rsidRPr="00611291">
              <w:rPr>
                <w:rFonts w:ascii="Verdana" w:hAnsi="Verdana" w:cs="Arial"/>
                <w:sz w:val="20"/>
              </w:rPr>
              <w:t>Executed Quantities</w:t>
            </w:r>
          </w:p>
        </w:tc>
        <w:tc>
          <w:tcPr>
            <w:tcW w:w="1260" w:type="dxa"/>
          </w:tcPr>
          <w:p w:rsidR="00611291" w:rsidRPr="00611291" w:rsidRDefault="00611291" w:rsidP="00825A77">
            <w:pPr>
              <w:jc w:val="center"/>
              <w:rPr>
                <w:rFonts w:ascii="Verdana" w:hAnsi="Verdana" w:cs="Arial"/>
                <w:sz w:val="20"/>
              </w:rPr>
            </w:pPr>
            <w:r w:rsidRPr="00611291">
              <w:rPr>
                <w:rFonts w:ascii="Verdana" w:hAnsi="Verdana" w:cs="Arial"/>
                <w:sz w:val="20"/>
              </w:rPr>
              <w:t>Yes / No</w:t>
            </w:r>
          </w:p>
        </w:tc>
        <w:tc>
          <w:tcPr>
            <w:tcW w:w="1080" w:type="dxa"/>
          </w:tcPr>
          <w:p w:rsidR="00611291" w:rsidRPr="00611291" w:rsidRDefault="00611291" w:rsidP="00825A77">
            <w:pPr>
              <w:rPr>
                <w:rFonts w:ascii="Verdana" w:hAnsi="Verdana" w:cs="Arial"/>
                <w:sz w:val="20"/>
              </w:rPr>
            </w:pPr>
          </w:p>
        </w:tc>
      </w:tr>
    </w:tbl>
    <w:p w:rsidR="00611291" w:rsidRPr="00611291" w:rsidRDefault="00611291" w:rsidP="00611291">
      <w:pPr>
        <w:jc w:val="center"/>
        <w:rPr>
          <w:rFonts w:ascii="Verdana" w:hAnsi="Verdana" w:cs="Arial"/>
          <w:sz w:val="20"/>
        </w:rPr>
      </w:pPr>
      <w:r w:rsidRPr="00611291">
        <w:rPr>
          <w:rFonts w:ascii="Verdana" w:hAnsi="Verdana" w:cs="Arial"/>
          <w:sz w:val="20"/>
        </w:rPr>
        <w:br w:type="page"/>
      </w:r>
    </w:p>
    <w:tbl>
      <w:tblPr>
        <w:tblW w:w="90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4320"/>
        <w:gridCol w:w="1620"/>
        <w:gridCol w:w="1260"/>
        <w:gridCol w:w="1080"/>
      </w:tblGrid>
      <w:tr w:rsidR="00611291" w:rsidRPr="00611291" w:rsidTr="00825A77">
        <w:tc>
          <w:tcPr>
            <w:tcW w:w="810" w:type="dxa"/>
          </w:tcPr>
          <w:p w:rsidR="00611291" w:rsidRPr="00611291" w:rsidRDefault="00611291" w:rsidP="00825A77">
            <w:pPr>
              <w:jc w:val="center"/>
              <w:rPr>
                <w:rFonts w:ascii="Verdana" w:hAnsi="Verdana" w:cs="Arial"/>
                <w:sz w:val="20"/>
              </w:rPr>
            </w:pPr>
            <w:r w:rsidRPr="00611291">
              <w:rPr>
                <w:rFonts w:ascii="Verdana" w:hAnsi="Verdana" w:cs="Arial"/>
                <w:sz w:val="20"/>
              </w:rPr>
              <w:lastRenderedPageBreak/>
              <w:t>10</w:t>
            </w:r>
          </w:p>
        </w:tc>
        <w:tc>
          <w:tcPr>
            <w:tcW w:w="4320" w:type="dxa"/>
          </w:tcPr>
          <w:p w:rsidR="00611291" w:rsidRPr="00611291" w:rsidRDefault="00611291" w:rsidP="00825A77">
            <w:pPr>
              <w:jc w:val="both"/>
              <w:rPr>
                <w:rFonts w:ascii="Verdana" w:hAnsi="Verdana" w:cs="Arial"/>
                <w:sz w:val="20"/>
              </w:rPr>
            </w:pPr>
            <w:r w:rsidRPr="00611291">
              <w:rPr>
                <w:rFonts w:ascii="Verdana" w:hAnsi="Verdana" w:cs="Arial"/>
                <w:color w:val="FF0000"/>
                <w:sz w:val="20"/>
              </w:rPr>
              <w:t xml:space="preserve">Bidder to submit a declaration on </w:t>
            </w:r>
            <w:proofErr w:type="spellStart"/>
            <w:r w:rsidRPr="00611291">
              <w:rPr>
                <w:rFonts w:ascii="Verdana" w:hAnsi="Verdana" w:cs="Arial"/>
                <w:color w:val="FF0000"/>
                <w:sz w:val="20"/>
              </w:rPr>
              <w:t>non judicial</w:t>
            </w:r>
            <w:proofErr w:type="spellEnd"/>
            <w:r w:rsidRPr="00611291">
              <w:rPr>
                <w:rFonts w:ascii="Verdana" w:hAnsi="Verdana" w:cs="Arial"/>
                <w:color w:val="FF0000"/>
                <w:sz w:val="20"/>
              </w:rPr>
              <w:t xml:space="preserve"> stamp paper worth Rs.100/-as prescribed in </w:t>
            </w:r>
            <w:proofErr w:type="spellStart"/>
            <w:r w:rsidRPr="00611291">
              <w:rPr>
                <w:rFonts w:ascii="Verdana" w:hAnsi="Verdana" w:cs="Arial"/>
                <w:color w:val="FF0000"/>
                <w:sz w:val="20"/>
              </w:rPr>
              <w:t>Stat.V</w:t>
            </w:r>
            <w:proofErr w:type="spellEnd"/>
            <w:r w:rsidRPr="00611291">
              <w:rPr>
                <w:rFonts w:ascii="Verdana" w:hAnsi="Verdana" w:cs="Arial"/>
                <w:color w:val="FF0000"/>
                <w:sz w:val="20"/>
              </w:rPr>
              <w:t xml:space="preserve"> along with sufficient proof of document in support of owning such as invoice/</w:t>
            </w:r>
            <w:proofErr w:type="spellStart"/>
            <w:r w:rsidRPr="00611291">
              <w:rPr>
                <w:rFonts w:ascii="Verdana" w:hAnsi="Verdana" w:cs="Arial"/>
                <w:color w:val="FF0000"/>
                <w:sz w:val="20"/>
              </w:rPr>
              <w:t>Cetificate</w:t>
            </w:r>
            <w:proofErr w:type="spellEnd"/>
            <w:r w:rsidRPr="00611291">
              <w:rPr>
                <w:rFonts w:ascii="Verdana" w:hAnsi="Verdana" w:cs="Arial"/>
                <w:color w:val="FF0000"/>
                <w:sz w:val="20"/>
              </w:rPr>
              <w:t xml:space="preserve"> of regn.by competent authority in support of the critical </w:t>
            </w:r>
            <w:proofErr w:type="spellStart"/>
            <w:r w:rsidRPr="00611291">
              <w:rPr>
                <w:rFonts w:ascii="Verdana" w:hAnsi="Verdana" w:cs="Arial"/>
                <w:color w:val="FF0000"/>
                <w:sz w:val="20"/>
              </w:rPr>
              <w:t>equipt.Also</w:t>
            </w:r>
            <w:proofErr w:type="spellEnd"/>
            <w:r w:rsidRPr="00611291">
              <w:rPr>
                <w:rFonts w:ascii="Verdana" w:hAnsi="Verdana" w:cs="Arial"/>
                <w:color w:val="FF0000"/>
                <w:sz w:val="20"/>
              </w:rPr>
              <w:t xml:space="preserve"> declaration on stamp paper of worth Rs.100/-towards own/lease of critical machinery shall be furnished along with the </w:t>
            </w:r>
            <w:proofErr w:type="spellStart"/>
            <w:r w:rsidRPr="00611291">
              <w:rPr>
                <w:rFonts w:ascii="Verdana" w:hAnsi="Verdana" w:cs="Arial"/>
                <w:color w:val="FF0000"/>
                <w:sz w:val="20"/>
              </w:rPr>
              <w:t>cosent</w:t>
            </w:r>
            <w:proofErr w:type="spellEnd"/>
            <w:r w:rsidRPr="00611291">
              <w:rPr>
                <w:rFonts w:ascii="Verdana" w:hAnsi="Verdana" w:cs="Arial"/>
                <w:color w:val="FF0000"/>
                <w:sz w:val="20"/>
              </w:rPr>
              <w:t xml:space="preserve"> taken from lessor</w:t>
            </w:r>
          </w:p>
        </w:tc>
        <w:tc>
          <w:tcPr>
            <w:tcW w:w="1620" w:type="dxa"/>
          </w:tcPr>
          <w:p w:rsidR="00611291" w:rsidRPr="00611291" w:rsidRDefault="00611291" w:rsidP="00825A77">
            <w:pPr>
              <w:jc w:val="center"/>
              <w:rPr>
                <w:rFonts w:ascii="Verdana" w:hAnsi="Verdana" w:cs="Arial"/>
                <w:sz w:val="20"/>
              </w:rPr>
            </w:pPr>
            <w:r w:rsidRPr="00611291">
              <w:rPr>
                <w:rFonts w:ascii="Verdana" w:hAnsi="Verdana" w:cs="Arial"/>
                <w:sz w:val="20"/>
              </w:rPr>
              <w:t>Critical Equipment</w:t>
            </w:r>
          </w:p>
        </w:tc>
        <w:tc>
          <w:tcPr>
            <w:tcW w:w="1260" w:type="dxa"/>
          </w:tcPr>
          <w:p w:rsidR="00611291" w:rsidRPr="00611291" w:rsidRDefault="00611291" w:rsidP="00825A77">
            <w:pPr>
              <w:jc w:val="center"/>
              <w:rPr>
                <w:rFonts w:ascii="Verdana" w:hAnsi="Verdana" w:cs="Arial"/>
                <w:sz w:val="20"/>
              </w:rPr>
            </w:pPr>
            <w:r w:rsidRPr="00611291">
              <w:rPr>
                <w:rFonts w:ascii="Verdana" w:hAnsi="Verdana" w:cs="Arial"/>
                <w:sz w:val="20"/>
              </w:rPr>
              <w:t>Yes / No</w:t>
            </w:r>
          </w:p>
        </w:tc>
        <w:tc>
          <w:tcPr>
            <w:tcW w:w="1080" w:type="dxa"/>
          </w:tcPr>
          <w:p w:rsidR="00611291" w:rsidRPr="00611291" w:rsidRDefault="00611291" w:rsidP="00825A77">
            <w:pPr>
              <w:rPr>
                <w:rFonts w:ascii="Verdana" w:hAnsi="Verdana" w:cs="Arial"/>
                <w:sz w:val="20"/>
              </w:rPr>
            </w:pPr>
          </w:p>
        </w:tc>
      </w:tr>
      <w:tr w:rsidR="00611291" w:rsidRPr="00611291" w:rsidTr="00825A77">
        <w:tc>
          <w:tcPr>
            <w:tcW w:w="810" w:type="dxa"/>
          </w:tcPr>
          <w:p w:rsidR="00611291" w:rsidRPr="00611291" w:rsidRDefault="00611291" w:rsidP="00825A77">
            <w:pPr>
              <w:jc w:val="center"/>
              <w:rPr>
                <w:rFonts w:ascii="Verdana" w:hAnsi="Verdana" w:cs="Arial"/>
                <w:sz w:val="20"/>
              </w:rPr>
            </w:pPr>
            <w:r w:rsidRPr="00611291">
              <w:rPr>
                <w:rFonts w:ascii="Verdana" w:hAnsi="Verdana" w:cs="Arial"/>
                <w:sz w:val="20"/>
              </w:rPr>
              <w:t>11</w:t>
            </w:r>
          </w:p>
        </w:tc>
        <w:tc>
          <w:tcPr>
            <w:tcW w:w="4320" w:type="dxa"/>
          </w:tcPr>
          <w:p w:rsidR="00611291" w:rsidRPr="00611291" w:rsidRDefault="00611291" w:rsidP="00825A77">
            <w:pPr>
              <w:rPr>
                <w:rFonts w:ascii="Verdana" w:hAnsi="Verdana" w:cs="Arial"/>
                <w:sz w:val="20"/>
              </w:rPr>
            </w:pPr>
            <w:r w:rsidRPr="00611291">
              <w:rPr>
                <w:rFonts w:ascii="Verdana" w:hAnsi="Verdana" w:cs="Arial"/>
                <w:sz w:val="20"/>
              </w:rPr>
              <w:t>Declaration on critical equipment on non-judicial stamp paper worth of Rs.100/-</w:t>
            </w:r>
          </w:p>
        </w:tc>
        <w:tc>
          <w:tcPr>
            <w:tcW w:w="1620" w:type="dxa"/>
          </w:tcPr>
          <w:p w:rsidR="00611291" w:rsidRPr="00611291" w:rsidRDefault="00611291" w:rsidP="00825A77">
            <w:pPr>
              <w:jc w:val="center"/>
              <w:rPr>
                <w:rFonts w:ascii="Verdana" w:hAnsi="Verdana" w:cs="Arial"/>
                <w:sz w:val="20"/>
              </w:rPr>
            </w:pPr>
            <w:r w:rsidRPr="00611291">
              <w:rPr>
                <w:rFonts w:ascii="Verdana" w:hAnsi="Verdana" w:cs="Arial"/>
                <w:sz w:val="20"/>
              </w:rPr>
              <w:t>Declaration on critical equipment</w:t>
            </w:r>
          </w:p>
        </w:tc>
        <w:tc>
          <w:tcPr>
            <w:tcW w:w="1260" w:type="dxa"/>
          </w:tcPr>
          <w:p w:rsidR="00611291" w:rsidRPr="00611291" w:rsidRDefault="00611291" w:rsidP="00825A77">
            <w:pPr>
              <w:jc w:val="center"/>
              <w:rPr>
                <w:rFonts w:ascii="Verdana" w:hAnsi="Verdana" w:cs="Arial"/>
                <w:sz w:val="20"/>
              </w:rPr>
            </w:pPr>
            <w:r w:rsidRPr="00611291">
              <w:rPr>
                <w:rFonts w:ascii="Verdana" w:hAnsi="Verdana" w:cs="Arial"/>
                <w:sz w:val="20"/>
              </w:rPr>
              <w:t>Yes / No</w:t>
            </w:r>
          </w:p>
        </w:tc>
        <w:tc>
          <w:tcPr>
            <w:tcW w:w="1080" w:type="dxa"/>
          </w:tcPr>
          <w:p w:rsidR="00611291" w:rsidRPr="00611291" w:rsidRDefault="00611291" w:rsidP="00825A77">
            <w:pPr>
              <w:rPr>
                <w:rFonts w:ascii="Verdana" w:hAnsi="Verdana" w:cs="Arial"/>
                <w:sz w:val="20"/>
              </w:rPr>
            </w:pPr>
          </w:p>
        </w:tc>
      </w:tr>
      <w:tr w:rsidR="00611291" w:rsidRPr="00611291" w:rsidTr="00825A77">
        <w:tc>
          <w:tcPr>
            <w:tcW w:w="810" w:type="dxa"/>
          </w:tcPr>
          <w:p w:rsidR="00611291" w:rsidRPr="00611291" w:rsidRDefault="00611291" w:rsidP="00825A77">
            <w:pPr>
              <w:jc w:val="center"/>
              <w:rPr>
                <w:rFonts w:ascii="Verdana" w:hAnsi="Verdana" w:cs="Arial"/>
                <w:sz w:val="20"/>
              </w:rPr>
            </w:pPr>
            <w:r w:rsidRPr="00611291">
              <w:rPr>
                <w:rFonts w:ascii="Verdana" w:hAnsi="Verdana" w:cs="Arial"/>
                <w:sz w:val="20"/>
              </w:rPr>
              <w:t>12</w:t>
            </w:r>
          </w:p>
        </w:tc>
        <w:tc>
          <w:tcPr>
            <w:tcW w:w="4320" w:type="dxa"/>
          </w:tcPr>
          <w:p w:rsidR="00611291" w:rsidRPr="00611291" w:rsidRDefault="00611291" w:rsidP="00825A77">
            <w:pPr>
              <w:jc w:val="both"/>
              <w:rPr>
                <w:rFonts w:ascii="Verdana" w:hAnsi="Verdana" w:cs="Arial"/>
                <w:sz w:val="20"/>
              </w:rPr>
            </w:pPr>
            <w:r w:rsidRPr="00611291">
              <w:rPr>
                <w:rFonts w:ascii="Verdana" w:hAnsi="Verdana"/>
                <w:sz w:val="20"/>
              </w:rPr>
              <w:t xml:space="preserve">Proof of owning quality control laboratory or tie up with an established quality control testing laboratories along with the required equipment as specified in bid document for the works with ECV more than </w:t>
            </w:r>
            <w:proofErr w:type="spellStart"/>
            <w:r w:rsidRPr="00611291">
              <w:rPr>
                <w:rFonts w:ascii="Verdana" w:hAnsi="Verdana"/>
                <w:sz w:val="20"/>
              </w:rPr>
              <w:t>Rs</w:t>
            </w:r>
            <w:proofErr w:type="spellEnd"/>
            <w:r w:rsidRPr="00611291">
              <w:rPr>
                <w:rFonts w:ascii="Verdana" w:hAnsi="Verdana"/>
                <w:sz w:val="20"/>
              </w:rPr>
              <w:t>. 200.00 Lakhs</w:t>
            </w:r>
          </w:p>
        </w:tc>
        <w:tc>
          <w:tcPr>
            <w:tcW w:w="1620" w:type="dxa"/>
          </w:tcPr>
          <w:p w:rsidR="00611291" w:rsidRPr="00611291" w:rsidRDefault="00611291" w:rsidP="00825A77">
            <w:pPr>
              <w:jc w:val="center"/>
              <w:rPr>
                <w:rFonts w:ascii="Verdana" w:hAnsi="Verdana" w:cs="Arial"/>
                <w:sz w:val="20"/>
              </w:rPr>
            </w:pPr>
            <w:r w:rsidRPr="00611291">
              <w:rPr>
                <w:rFonts w:ascii="Verdana" w:hAnsi="Verdana" w:cs="Arial"/>
                <w:sz w:val="20"/>
              </w:rPr>
              <w:t>QC Lab</w:t>
            </w:r>
          </w:p>
        </w:tc>
        <w:tc>
          <w:tcPr>
            <w:tcW w:w="1260" w:type="dxa"/>
          </w:tcPr>
          <w:p w:rsidR="00611291" w:rsidRPr="00611291" w:rsidRDefault="00611291" w:rsidP="00825A77">
            <w:pPr>
              <w:jc w:val="center"/>
              <w:rPr>
                <w:rFonts w:ascii="Verdana" w:hAnsi="Verdana" w:cs="Arial"/>
                <w:sz w:val="20"/>
              </w:rPr>
            </w:pPr>
            <w:r w:rsidRPr="00611291">
              <w:rPr>
                <w:rFonts w:ascii="Verdana" w:hAnsi="Verdana" w:cs="Arial"/>
                <w:sz w:val="20"/>
              </w:rPr>
              <w:t>Yes / No</w:t>
            </w:r>
          </w:p>
        </w:tc>
        <w:tc>
          <w:tcPr>
            <w:tcW w:w="1080" w:type="dxa"/>
          </w:tcPr>
          <w:p w:rsidR="00611291" w:rsidRPr="00611291" w:rsidRDefault="00611291" w:rsidP="00825A77">
            <w:pPr>
              <w:rPr>
                <w:rFonts w:ascii="Verdana" w:hAnsi="Verdana" w:cs="Arial"/>
                <w:sz w:val="20"/>
              </w:rPr>
            </w:pPr>
          </w:p>
        </w:tc>
      </w:tr>
      <w:tr w:rsidR="00611291" w:rsidRPr="00611291" w:rsidTr="00825A77">
        <w:tc>
          <w:tcPr>
            <w:tcW w:w="810" w:type="dxa"/>
          </w:tcPr>
          <w:p w:rsidR="00611291" w:rsidRPr="00611291" w:rsidRDefault="00611291" w:rsidP="00825A77">
            <w:pPr>
              <w:jc w:val="center"/>
              <w:rPr>
                <w:rFonts w:ascii="Verdana" w:hAnsi="Verdana" w:cs="Arial"/>
                <w:sz w:val="20"/>
              </w:rPr>
            </w:pPr>
            <w:r w:rsidRPr="00611291">
              <w:rPr>
                <w:rFonts w:ascii="Verdana" w:hAnsi="Verdana" w:cs="Arial"/>
                <w:sz w:val="20"/>
              </w:rPr>
              <w:t>13</w:t>
            </w:r>
          </w:p>
        </w:tc>
        <w:tc>
          <w:tcPr>
            <w:tcW w:w="4320" w:type="dxa"/>
          </w:tcPr>
          <w:p w:rsidR="00611291" w:rsidRPr="00611291" w:rsidRDefault="00611291" w:rsidP="00825A77">
            <w:pPr>
              <w:rPr>
                <w:rFonts w:ascii="Verdana" w:hAnsi="Verdana" w:cs="Arial"/>
                <w:sz w:val="20"/>
              </w:rPr>
            </w:pPr>
            <w:r w:rsidRPr="00611291">
              <w:rPr>
                <w:rFonts w:ascii="Verdana" w:hAnsi="Verdana" w:cs="Arial"/>
                <w:sz w:val="20"/>
              </w:rPr>
              <w:t xml:space="preserve">Declaration on quality control laboratory along with required </w:t>
            </w:r>
            <w:proofErr w:type="spellStart"/>
            <w:r w:rsidRPr="00611291">
              <w:rPr>
                <w:rFonts w:ascii="Verdana" w:hAnsi="Verdana" w:cs="Arial"/>
                <w:sz w:val="20"/>
              </w:rPr>
              <w:t>equipments</w:t>
            </w:r>
            <w:proofErr w:type="spellEnd"/>
            <w:r w:rsidRPr="00611291">
              <w:rPr>
                <w:rFonts w:ascii="Verdana" w:hAnsi="Verdana" w:cs="Arial"/>
                <w:sz w:val="20"/>
              </w:rPr>
              <w:t xml:space="preserve"> on non-judicial stamp paper worth of </w:t>
            </w:r>
            <w:proofErr w:type="spellStart"/>
            <w:r w:rsidRPr="00611291">
              <w:rPr>
                <w:rFonts w:ascii="Verdana" w:hAnsi="Verdana" w:cs="Arial"/>
                <w:sz w:val="20"/>
              </w:rPr>
              <w:t>Rs</w:t>
            </w:r>
            <w:proofErr w:type="spellEnd"/>
            <w:r w:rsidRPr="00611291">
              <w:rPr>
                <w:rFonts w:ascii="Verdana" w:hAnsi="Verdana" w:cs="Arial"/>
                <w:sz w:val="20"/>
              </w:rPr>
              <w:t xml:space="preserve">. 100/- </w:t>
            </w:r>
            <w:r w:rsidRPr="00611291">
              <w:rPr>
                <w:rFonts w:ascii="Verdana" w:hAnsi="Verdana" w:cs="Arial"/>
                <w:color w:val="FF00FF"/>
                <w:sz w:val="20"/>
              </w:rPr>
              <w:t>as per statement-VIII</w:t>
            </w:r>
          </w:p>
        </w:tc>
        <w:tc>
          <w:tcPr>
            <w:tcW w:w="1620" w:type="dxa"/>
          </w:tcPr>
          <w:p w:rsidR="00611291" w:rsidRPr="00611291" w:rsidRDefault="00611291" w:rsidP="00825A77">
            <w:pPr>
              <w:jc w:val="center"/>
              <w:rPr>
                <w:rFonts w:ascii="Verdana" w:hAnsi="Verdana" w:cs="Arial"/>
                <w:sz w:val="20"/>
              </w:rPr>
            </w:pPr>
            <w:r w:rsidRPr="00611291">
              <w:rPr>
                <w:rFonts w:ascii="Verdana" w:hAnsi="Verdana" w:cs="Arial"/>
                <w:sz w:val="20"/>
              </w:rPr>
              <w:t>Declaration on QC Lab</w:t>
            </w:r>
          </w:p>
        </w:tc>
        <w:tc>
          <w:tcPr>
            <w:tcW w:w="1260" w:type="dxa"/>
          </w:tcPr>
          <w:p w:rsidR="00611291" w:rsidRPr="00611291" w:rsidRDefault="00611291" w:rsidP="00825A77">
            <w:pPr>
              <w:jc w:val="center"/>
              <w:rPr>
                <w:rFonts w:ascii="Verdana" w:hAnsi="Verdana" w:cs="Arial"/>
                <w:sz w:val="20"/>
              </w:rPr>
            </w:pPr>
            <w:r w:rsidRPr="00611291">
              <w:rPr>
                <w:rFonts w:ascii="Verdana" w:hAnsi="Verdana" w:cs="Arial"/>
                <w:sz w:val="20"/>
              </w:rPr>
              <w:t>Yes / No</w:t>
            </w:r>
          </w:p>
        </w:tc>
        <w:tc>
          <w:tcPr>
            <w:tcW w:w="1080" w:type="dxa"/>
          </w:tcPr>
          <w:p w:rsidR="00611291" w:rsidRPr="00611291" w:rsidRDefault="00611291" w:rsidP="00825A77">
            <w:pPr>
              <w:rPr>
                <w:rFonts w:ascii="Verdana" w:hAnsi="Verdana" w:cs="Arial"/>
                <w:sz w:val="20"/>
              </w:rPr>
            </w:pPr>
          </w:p>
        </w:tc>
      </w:tr>
      <w:tr w:rsidR="00611291" w:rsidRPr="00611291" w:rsidTr="00825A77">
        <w:tc>
          <w:tcPr>
            <w:tcW w:w="810" w:type="dxa"/>
          </w:tcPr>
          <w:p w:rsidR="00611291" w:rsidRPr="00611291" w:rsidRDefault="00611291" w:rsidP="00825A77">
            <w:pPr>
              <w:jc w:val="center"/>
              <w:rPr>
                <w:rFonts w:ascii="Verdana" w:hAnsi="Verdana" w:cs="Arial"/>
                <w:sz w:val="20"/>
              </w:rPr>
            </w:pPr>
            <w:r w:rsidRPr="00611291">
              <w:rPr>
                <w:rFonts w:ascii="Verdana" w:hAnsi="Verdana" w:cs="Arial"/>
                <w:sz w:val="20"/>
              </w:rPr>
              <w:t>14</w:t>
            </w:r>
          </w:p>
        </w:tc>
        <w:tc>
          <w:tcPr>
            <w:tcW w:w="4320" w:type="dxa"/>
          </w:tcPr>
          <w:p w:rsidR="00611291" w:rsidRPr="00611291" w:rsidRDefault="00611291" w:rsidP="00825A77">
            <w:pPr>
              <w:jc w:val="both"/>
              <w:rPr>
                <w:rFonts w:ascii="Verdana" w:hAnsi="Verdana" w:cs="Arial"/>
                <w:sz w:val="20"/>
              </w:rPr>
            </w:pPr>
            <w:r w:rsidRPr="00611291">
              <w:rPr>
                <w:rFonts w:ascii="Verdana" w:hAnsi="Verdana" w:cs="Arial"/>
                <w:sz w:val="20"/>
              </w:rPr>
              <w:t>Availability of key personnel along with qualification certificates in Statement-VI</w:t>
            </w:r>
          </w:p>
        </w:tc>
        <w:tc>
          <w:tcPr>
            <w:tcW w:w="1620" w:type="dxa"/>
          </w:tcPr>
          <w:p w:rsidR="00611291" w:rsidRPr="00611291" w:rsidRDefault="00611291" w:rsidP="00825A77">
            <w:pPr>
              <w:jc w:val="center"/>
              <w:rPr>
                <w:rFonts w:ascii="Verdana" w:hAnsi="Verdana" w:cs="Arial"/>
                <w:sz w:val="20"/>
              </w:rPr>
            </w:pPr>
            <w:r w:rsidRPr="00611291">
              <w:rPr>
                <w:rFonts w:ascii="Verdana" w:hAnsi="Verdana" w:cs="Arial"/>
                <w:sz w:val="20"/>
              </w:rPr>
              <w:t>Technical Agents</w:t>
            </w:r>
          </w:p>
        </w:tc>
        <w:tc>
          <w:tcPr>
            <w:tcW w:w="1260" w:type="dxa"/>
          </w:tcPr>
          <w:p w:rsidR="00611291" w:rsidRPr="00611291" w:rsidRDefault="00611291" w:rsidP="00825A77">
            <w:pPr>
              <w:jc w:val="center"/>
              <w:rPr>
                <w:rFonts w:ascii="Verdana" w:hAnsi="Verdana" w:cs="Arial"/>
                <w:sz w:val="20"/>
              </w:rPr>
            </w:pPr>
            <w:r w:rsidRPr="00611291">
              <w:rPr>
                <w:rFonts w:ascii="Verdana" w:hAnsi="Verdana" w:cs="Arial"/>
                <w:sz w:val="20"/>
              </w:rPr>
              <w:t>Yes / No</w:t>
            </w:r>
          </w:p>
        </w:tc>
        <w:tc>
          <w:tcPr>
            <w:tcW w:w="1080" w:type="dxa"/>
          </w:tcPr>
          <w:p w:rsidR="00611291" w:rsidRPr="00611291" w:rsidRDefault="00611291" w:rsidP="00825A77">
            <w:pPr>
              <w:rPr>
                <w:rFonts w:ascii="Verdana" w:hAnsi="Verdana" w:cs="Arial"/>
                <w:sz w:val="20"/>
              </w:rPr>
            </w:pPr>
          </w:p>
          <w:p w:rsidR="00611291" w:rsidRPr="00611291" w:rsidRDefault="00611291" w:rsidP="00825A77">
            <w:pPr>
              <w:rPr>
                <w:rFonts w:ascii="Verdana" w:hAnsi="Verdana" w:cs="Arial"/>
                <w:sz w:val="20"/>
              </w:rPr>
            </w:pPr>
          </w:p>
        </w:tc>
      </w:tr>
      <w:tr w:rsidR="00611291" w:rsidRPr="00611291" w:rsidTr="00825A77">
        <w:tc>
          <w:tcPr>
            <w:tcW w:w="810" w:type="dxa"/>
          </w:tcPr>
          <w:p w:rsidR="00611291" w:rsidRPr="00611291" w:rsidRDefault="00611291" w:rsidP="00825A77">
            <w:pPr>
              <w:jc w:val="center"/>
              <w:rPr>
                <w:rFonts w:ascii="Verdana" w:hAnsi="Verdana" w:cs="Arial"/>
                <w:sz w:val="20"/>
              </w:rPr>
            </w:pPr>
            <w:r w:rsidRPr="00611291">
              <w:rPr>
                <w:rFonts w:ascii="Verdana" w:hAnsi="Verdana" w:cs="Arial"/>
                <w:sz w:val="20"/>
              </w:rPr>
              <w:t>15</w:t>
            </w:r>
          </w:p>
        </w:tc>
        <w:tc>
          <w:tcPr>
            <w:tcW w:w="4320" w:type="dxa"/>
          </w:tcPr>
          <w:p w:rsidR="00611291" w:rsidRPr="00611291" w:rsidRDefault="00611291" w:rsidP="00825A77">
            <w:pPr>
              <w:jc w:val="both"/>
              <w:rPr>
                <w:rFonts w:ascii="Verdana" w:hAnsi="Verdana" w:cs="Arial"/>
                <w:sz w:val="20"/>
              </w:rPr>
            </w:pPr>
            <w:r w:rsidRPr="00611291">
              <w:rPr>
                <w:rFonts w:ascii="Verdana" w:hAnsi="Verdana" w:cs="Arial"/>
                <w:sz w:val="20"/>
              </w:rPr>
              <w:t>Proof of liquid assets/credit facilities/ solvency certificates from banks in the format given in the bid document</w:t>
            </w:r>
          </w:p>
        </w:tc>
        <w:tc>
          <w:tcPr>
            <w:tcW w:w="1620" w:type="dxa"/>
          </w:tcPr>
          <w:p w:rsidR="00611291" w:rsidRPr="00611291" w:rsidRDefault="00611291" w:rsidP="00825A77">
            <w:pPr>
              <w:jc w:val="center"/>
              <w:rPr>
                <w:rFonts w:ascii="Verdana" w:hAnsi="Verdana" w:cs="Arial"/>
                <w:sz w:val="20"/>
              </w:rPr>
            </w:pPr>
            <w:r w:rsidRPr="00611291">
              <w:rPr>
                <w:rFonts w:ascii="Verdana" w:hAnsi="Verdana" w:cs="Arial"/>
                <w:sz w:val="20"/>
              </w:rPr>
              <w:t>Credit facilities</w:t>
            </w:r>
          </w:p>
        </w:tc>
        <w:tc>
          <w:tcPr>
            <w:tcW w:w="1260" w:type="dxa"/>
          </w:tcPr>
          <w:p w:rsidR="00611291" w:rsidRPr="00611291" w:rsidRDefault="00611291" w:rsidP="00825A77">
            <w:pPr>
              <w:jc w:val="center"/>
              <w:rPr>
                <w:rFonts w:ascii="Verdana" w:hAnsi="Verdana" w:cs="Arial"/>
                <w:sz w:val="20"/>
              </w:rPr>
            </w:pPr>
            <w:r w:rsidRPr="00611291">
              <w:rPr>
                <w:rFonts w:ascii="Verdana" w:hAnsi="Verdana" w:cs="Arial"/>
                <w:sz w:val="20"/>
              </w:rPr>
              <w:t>Yes / No</w:t>
            </w:r>
          </w:p>
        </w:tc>
        <w:tc>
          <w:tcPr>
            <w:tcW w:w="1080" w:type="dxa"/>
          </w:tcPr>
          <w:p w:rsidR="00611291" w:rsidRPr="00611291" w:rsidRDefault="00611291" w:rsidP="00825A77">
            <w:pPr>
              <w:rPr>
                <w:rFonts w:ascii="Verdana" w:hAnsi="Verdana" w:cs="Arial"/>
                <w:sz w:val="20"/>
              </w:rPr>
            </w:pPr>
          </w:p>
        </w:tc>
      </w:tr>
      <w:tr w:rsidR="00611291" w:rsidRPr="00611291" w:rsidTr="00825A77">
        <w:tc>
          <w:tcPr>
            <w:tcW w:w="810" w:type="dxa"/>
          </w:tcPr>
          <w:p w:rsidR="00611291" w:rsidRPr="00611291" w:rsidRDefault="00611291" w:rsidP="00825A77">
            <w:pPr>
              <w:jc w:val="center"/>
              <w:rPr>
                <w:rFonts w:ascii="Verdana" w:hAnsi="Verdana" w:cs="Arial"/>
                <w:sz w:val="20"/>
              </w:rPr>
            </w:pPr>
            <w:r w:rsidRPr="00611291">
              <w:rPr>
                <w:rFonts w:ascii="Verdana" w:hAnsi="Verdana" w:cs="Arial"/>
                <w:sz w:val="20"/>
              </w:rPr>
              <w:t>16</w:t>
            </w:r>
          </w:p>
        </w:tc>
        <w:tc>
          <w:tcPr>
            <w:tcW w:w="4320" w:type="dxa"/>
          </w:tcPr>
          <w:p w:rsidR="00611291" w:rsidRPr="00611291" w:rsidRDefault="00611291" w:rsidP="00825A77">
            <w:pPr>
              <w:jc w:val="both"/>
              <w:rPr>
                <w:rFonts w:ascii="Verdana" w:hAnsi="Verdana" w:cs="Arial"/>
                <w:sz w:val="20"/>
              </w:rPr>
            </w:pPr>
            <w:r w:rsidRPr="00611291">
              <w:rPr>
                <w:rFonts w:ascii="Verdana" w:hAnsi="Verdana" w:cs="Arial"/>
                <w:sz w:val="20"/>
              </w:rPr>
              <w:t>(a) Details of Civil Engineering works executed in the last 5 financial years in the bidder’s name in Statement-I with supporting certificates</w:t>
            </w:r>
          </w:p>
          <w:p w:rsidR="00611291" w:rsidRPr="00611291" w:rsidRDefault="00611291" w:rsidP="00825A77">
            <w:pPr>
              <w:jc w:val="both"/>
              <w:rPr>
                <w:rFonts w:ascii="Verdana" w:hAnsi="Verdana" w:cs="Arial"/>
                <w:sz w:val="20"/>
              </w:rPr>
            </w:pPr>
            <w:r w:rsidRPr="00611291">
              <w:rPr>
                <w:rFonts w:ascii="Verdana" w:hAnsi="Verdana" w:cs="Arial"/>
                <w:sz w:val="20"/>
              </w:rPr>
              <w:t xml:space="preserve">(b) </w:t>
            </w:r>
            <w:r w:rsidRPr="00611291">
              <w:rPr>
                <w:rFonts w:ascii="Verdana" w:hAnsi="Verdana"/>
                <w:sz w:val="20"/>
              </w:rPr>
              <w:t>Certificate from Chartered Accountant supported with Annual Balance Sheet tallying with I.T. Clearance certificate &amp; Profit &amp; Loss account.</w:t>
            </w:r>
          </w:p>
        </w:tc>
        <w:tc>
          <w:tcPr>
            <w:tcW w:w="1620" w:type="dxa"/>
          </w:tcPr>
          <w:p w:rsidR="00611291" w:rsidRPr="00611291" w:rsidRDefault="00611291" w:rsidP="00825A77">
            <w:pPr>
              <w:jc w:val="center"/>
              <w:rPr>
                <w:rFonts w:ascii="Verdana" w:hAnsi="Verdana" w:cs="Arial"/>
                <w:sz w:val="20"/>
              </w:rPr>
            </w:pPr>
            <w:r w:rsidRPr="00611291">
              <w:rPr>
                <w:rFonts w:ascii="Verdana" w:hAnsi="Verdana" w:cs="Arial"/>
                <w:sz w:val="20"/>
              </w:rPr>
              <w:t>Annual Turnover</w:t>
            </w:r>
          </w:p>
        </w:tc>
        <w:tc>
          <w:tcPr>
            <w:tcW w:w="1260" w:type="dxa"/>
          </w:tcPr>
          <w:p w:rsidR="00611291" w:rsidRPr="00611291" w:rsidRDefault="00611291" w:rsidP="00825A77">
            <w:pPr>
              <w:jc w:val="center"/>
              <w:rPr>
                <w:rFonts w:ascii="Verdana" w:hAnsi="Verdana" w:cs="Arial"/>
                <w:sz w:val="20"/>
              </w:rPr>
            </w:pPr>
            <w:r w:rsidRPr="00611291">
              <w:rPr>
                <w:rFonts w:ascii="Verdana" w:hAnsi="Verdana" w:cs="Arial"/>
                <w:sz w:val="20"/>
              </w:rPr>
              <w:t>Yes / No</w:t>
            </w:r>
          </w:p>
        </w:tc>
        <w:tc>
          <w:tcPr>
            <w:tcW w:w="1080" w:type="dxa"/>
          </w:tcPr>
          <w:p w:rsidR="00611291" w:rsidRPr="00611291" w:rsidRDefault="00611291" w:rsidP="00825A77">
            <w:pPr>
              <w:rPr>
                <w:rFonts w:ascii="Verdana" w:hAnsi="Verdana" w:cs="Arial"/>
                <w:sz w:val="20"/>
              </w:rPr>
            </w:pPr>
          </w:p>
        </w:tc>
      </w:tr>
      <w:tr w:rsidR="00611291" w:rsidRPr="00611291" w:rsidTr="00825A77">
        <w:tc>
          <w:tcPr>
            <w:tcW w:w="810" w:type="dxa"/>
          </w:tcPr>
          <w:p w:rsidR="00611291" w:rsidRPr="00611291" w:rsidRDefault="00611291" w:rsidP="00825A77">
            <w:pPr>
              <w:jc w:val="center"/>
              <w:rPr>
                <w:rFonts w:ascii="Verdana" w:hAnsi="Verdana" w:cs="Arial"/>
                <w:sz w:val="20"/>
              </w:rPr>
            </w:pPr>
            <w:r w:rsidRPr="00611291">
              <w:rPr>
                <w:rFonts w:ascii="Verdana" w:hAnsi="Verdana" w:cs="Arial"/>
                <w:sz w:val="20"/>
              </w:rPr>
              <w:t>17</w:t>
            </w:r>
          </w:p>
        </w:tc>
        <w:tc>
          <w:tcPr>
            <w:tcW w:w="4320" w:type="dxa"/>
          </w:tcPr>
          <w:p w:rsidR="00611291" w:rsidRPr="00611291" w:rsidRDefault="00611291" w:rsidP="00825A77">
            <w:pPr>
              <w:jc w:val="both"/>
              <w:rPr>
                <w:rFonts w:ascii="Verdana" w:hAnsi="Verdana" w:cs="Arial"/>
                <w:sz w:val="20"/>
              </w:rPr>
            </w:pPr>
            <w:r w:rsidRPr="00611291">
              <w:rPr>
                <w:rFonts w:ascii="Verdana" w:hAnsi="Verdana" w:cs="Arial"/>
                <w:sz w:val="20"/>
              </w:rPr>
              <w:t>(a) Statement of existing commitments in ongoing Govt. works along with supporting experience certificates as in Statement- IVA</w:t>
            </w:r>
          </w:p>
          <w:p w:rsidR="00611291" w:rsidRPr="00F31C37" w:rsidRDefault="00611291" w:rsidP="00825A77">
            <w:pPr>
              <w:jc w:val="both"/>
              <w:rPr>
                <w:rFonts w:ascii="Verdana" w:hAnsi="Verdana" w:cs="Arial"/>
                <w:sz w:val="20"/>
              </w:rPr>
            </w:pPr>
            <w:r w:rsidRPr="00611291">
              <w:rPr>
                <w:rFonts w:ascii="Verdana" w:hAnsi="Verdana" w:cs="Arial"/>
                <w:sz w:val="20"/>
              </w:rPr>
              <w:t>Note: Information about B value of the Bidders available through online will also be considered for evaluation purpose if n</w:t>
            </w:r>
            <w:r w:rsidR="00F31C37">
              <w:rPr>
                <w:rFonts w:ascii="Verdana" w:hAnsi="Verdana" w:cs="Arial"/>
                <w:sz w:val="20"/>
              </w:rPr>
              <w:t>ecessary</w:t>
            </w:r>
          </w:p>
        </w:tc>
        <w:tc>
          <w:tcPr>
            <w:tcW w:w="1620" w:type="dxa"/>
          </w:tcPr>
          <w:p w:rsidR="00611291" w:rsidRPr="00611291" w:rsidRDefault="00611291" w:rsidP="00825A77">
            <w:pPr>
              <w:jc w:val="center"/>
              <w:rPr>
                <w:rFonts w:ascii="Verdana" w:hAnsi="Verdana" w:cs="Arial"/>
                <w:sz w:val="20"/>
              </w:rPr>
            </w:pPr>
            <w:r w:rsidRPr="00611291">
              <w:rPr>
                <w:rFonts w:ascii="Verdana" w:hAnsi="Verdana" w:cs="Arial"/>
                <w:sz w:val="20"/>
              </w:rPr>
              <w:t>Existing commitments</w:t>
            </w:r>
          </w:p>
        </w:tc>
        <w:tc>
          <w:tcPr>
            <w:tcW w:w="1260" w:type="dxa"/>
          </w:tcPr>
          <w:p w:rsidR="00611291" w:rsidRPr="00611291" w:rsidRDefault="00611291" w:rsidP="00825A77">
            <w:pPr>
              <w:jc w:val="center"/>
              <w:rPr>
                <w:rFonts w:ascii="Verdana" w:hAnsi="Verdana" w:cs="Arial"/>
                <w:sz w:val="20"/>
              </w:rPr>
            </w:pPr>
            <w:r w:rsidRPr="00611291">
              <w:rPr>
                <w:rFonts w:ascii="Verdana" w:hAnsi="Verdana" w:cs="Arial"/>
                <w:sz w:val="20"/>
              </w:rPr>
              <w:t>Yes / No</w:t>
            </w:r>
          </w:p>
        </w:tc>
        <w:tc>
          <w:tcPr>
            <w:tcW w:w="1080" w:type="dxa"/>
          </w:tcPr>
          <w:p w:rsidR="00611291" w:rsidRPr="00611291" w:rsidRDefault="00611291" w:rsidP="00825A77">
            <w:pPr>
              <w:rPr>
                <w:rFonts w:ascii="Verdana" w:hAnsi="Verdana" w:cs="Arial"/>
                <w:sz w:val="20"/>
              </w:rPr>
            </w:pPr>
          </w:p>
        </w:tc>
      </w:tr>
      <w:tr w:rsidR="00611291" w:rsidRPr="00611291" w:rsidTr="00825A77">
        <w:tc>
          <w:tcPr>
            <w:tcW w:w="810" w:type="dxa"/>
          </w:tcPr>
          <w:p w:rsidR="00611291" w:rsidRPr="00611291" w:rsidRDefault="00611291" w:rsidP="00825A77">
            <w:pPr>
              <w:jc w:val="center"/>
              <w:rPr>
                <w:rFonts w:ascii="Verdana" w:hAnsi="Verdana" w:cs="Arial"/>
                <w:sz w:val="20"/>
              </w:rPr>
            </w:pPr>
            <w:r w:rsidRPr="00611291">
              <w:rPr>
                <w:rFonts w:ascii="Verdana" w:hAnsi="Verdana" w:cs="Arial"/>
                <w:sz w:val="20"/>
              </w:rPr>
              <w:t>18</w:t>
            </w:r>
          </w:p>
        </w:tc>
        <w:tc>
          <w:tcPr>
            <w:tcW w:w="4320" w:type="dxa"/>
          </w:tcPr>
          <w:p w:rsidR="00611291" w:rsidRPr="00611291" w:rsidRDefault="00611291" w:rsidP="00825A77">
            <w:pPr>
              <w:rPr>
                <w:rFonts w:ascii="Verdana" w:hAnsi="Verdana" w:cs="Arial"/>
                <w:sz w:val="20"/>
              </w:rPr>
            </w:pPr>
            <w:r w:rsidRPr="00611291">
              <w:rPr>
                <w:rFonts w:ascii="Verdana" w:hAnsi="Verdana" w:cs="Arial"/>
                <w:sz w:val="20"/>
              </w:rPr>
              <w:t>Statement of works for which tenders are submitted and likely to be awarded as in Statement IV-B</w:t>
            </w:r>
          </w:p>
        </w:tc>
        <w:tc>
          <w:tcPr>
            <w:tcW w:w="1620" w:type="dxa"/>
          </w:tcPr>
          <w:p w:rsidR="00611291" w:rsidRPr="00611291" w:rsidRDefault="00611291" w:rsidP="00825A77">
            <w:pPr>
              <w:jc w:val="center"/>
              <w:rPr>
                <w:rFonts w:ascii="Verdana" w:hAnsi="Verdana" w:cs="Arial"/>
                <w:sz w:val="20"/>
              </w:rPr>
            </w:pPr>
            <w:r w:rsidRPr="00611291">
              <w:rPr>
                <w:rFonts w:ascii="Verdana" w:hAnsi="Verdana" w:cs="Arial"/>
                <w:sz w:val="20"/>
              </w:rPr>
              <w:t>Works awarded/likely to be awarded</w:t>
            </w:r>
          </w:p>
        </w:tc>
        <w:tc>
          <w:tcPr>
            <w:tcW w:w="1260" w:type="dxa"/>
          </w:tcPr>
          <w:p w:rsidR="00611291" w:rsidRPr="00611291" w:rsidRDefault="00611291" w:rsidP="00825A77">
            <w:pPr>
              <w:jc w:val="center"/>
              <w:rPr>
                <w:rFonts w:ascii="Verdana" w:hAnsi="Verdana" w:cs="Arial"/>
                <w:sz w:val="20"/>
              </w:rPr>
            </w:pPr>
            <w:r w:rsidRPr="00611291">
              <w:rPr>
                <w:rFonts w:ascii="Verdana" w:hAnsi="Verdana" w:cs="Arial"/>
                <w:sz w:val="20"/>
              </w:rPr>
              <w:t>Yes / No</w:t>
            </w:r>
          </w:p>
        </w:tc>
        <w:tc>
          <w:tcPr>
            <w:tcW w:w="1080" w:type="dxa"/>
          </w:tcPr>
          <w:p w:rsidR="00611291" w:rsidRPr="00611291" w:rsidRDefault="00611291" w:rsidP="00825A77">
            <w:pPr>
              <w:rPr>
                <w:rFonts w:ascii="Verdana" w:hAnsi="Verdana" w:cs="Arial"/>
                <w:sz w:val="20"/>
              </w:rPr>
            </w:pPr>
          </w:p>
        </w:tc>
      </w:tr>
      <w:tr w:rsidR="00611291" w:rsidRPr="00611291" w:rsidTr="00825A77">
        <w:tc>
          <w:tcPr>
            <w:tcW w:w="810" w:type="dxa"/>
          </w:tcPr>
          <w:p w:rsidR="00611291" w:rsidRPr="00611291" w:rsidRDefault="00611291" w:rsidP="00825A77">
            <w:pPr>
              <w:jc w:val="center"/>
              <w:rPr>
                <w:rFonts w:ascii="Verdana" w:hAnsi="Verdana" w:cs="Arial"/>
                <w:sz w:val="20"/>
              </w:rPr>
            </w:pPr>
            <w:r w:rsidRPr="00611291">
              <w:rPr>
                <w:rFonts w:ascii="Verdana" w:hAnsi="Verdana" w:cs="Arial"/>
                <w:sz w:val="20"/>
              </w:rPr>
              <w:t>19</w:t>
            </w:r>
          </w:p>
        </w:tc>
        <w:tc>
          <w:tcPr>
            <w:tcW w:w="4320" w:type="dxa"/>
          </w:tcPr>
          <w:p w:rsidR="00611291" w:rsidRPr="00611291" w:rsidRDefault="00611291" w:rsidP="00825A77">
            <w:pPr>
              <w:jc w:val="both"/>
              <w:rPr>
                <w:rFonts w:ascii="Verdana" w:hAnsi="Verdana" w:cs="Arial"/>
                <w:sz w:val="20"/>
              </w:rPr>
            </w:pPr>
            <w:r w:rsidRPr="00611291">
              <w:rPr>
                <w:rFonts w:ascii="Verdana" w:hAnsi="Verdana" w:cs="Arial"/>
                <w:sz w:val="20"/>
              </w:rPr>
              <w:t>Information on litigation history as in Statement VII</w:t>
            </w:r>
          </w:p>
        </w:tc>
        <w:tc>
          <w:tcPr>
            <w:tcW w:w="1620" w:type="dxa"/>
          </w:tcPr>
          <w:p w:rsidR="00611291" w:rsidRPr="00611291" w:rsidRDefault="00611291" w:rsidP="00825A77">
            <w:pPr>
              <w:jc w:val="center"/>
              <w:rPr>
                <w:rFonts w:ascii="Verdana" w:hAnsi="Verdana" w:cs="Arial"/>
                <w:sz w:val="20"/>
              </w:rPr>
            </w:pPr>
            <w:r w:rsidRPr="00611291">
              <w:rPr>
                <w:rFonts w:ascii="Verdana" w:hAnsi="Verdana" w:cs="Arial"/>
                <w:sz w:val="20"/>
              </w:rPr>
              <w:t>Litigation history</w:t>
            </w:r>
          </w:p>
        </w:tc>
        <w:tc>
          <w:tcPr>
            <w:tcW w:w="1260" w:type="dxa"/>
          </w:tcPr>
          <w:p w:rsidR="00611291" w:rsidRPr="00611291" w:rsidRDefault="00611291" w:rsidP="00825A77">
            <w:pPr>
              <w:jc w:val="center"/>
              <w:rPr>
                <w:rFonts w:ascii="Verdana" w:hAnsi="Verdana" w:cs="Arial"/>
                <w:sz w:val="20"/>
              </w:rPr>
            </w:pPr>
            <w:r w:rsidRPr="00611291">
              <w:rPr>
                <w:rFonts w:ascii="Verdana" w:hAnsi="Verdana" w:cs="Arial"/>
                <w:sz w:val="20"/>
              </w:rPr>
              <w:t>Yes / No</w:t>
            </w:r>
          </w:p>
        </w:tc>
        <w:tc>
          <w:tcPr>
            <w:tcW w:w="1080" w:type="dxa"/>
          </w:tcPr>
          <w:p w:rsidR="00611291" w:rsidRPr="00611291" w:rsidRDefault="00611291" w:rsidP="00825A77">
            <w:pPr>
              <w:rPr>
                <w:rFonts w:ascii="Verdana" w:hAnsi="Verdana" w:cs="Arial"/>
                <w:sz w:val="20"/>
              </w:rPr>
            </w:pPr>
          </w:p>
        </w:tc>
      </w:tr>
      <w:tr w:rsidR="00611291" w:rsidRPr="00611291" w:rsidTr="00825A77">
        <w:tc>
          <w:tcPr>
            <w:tcW w:w="810" w:type="dxa"/>
          </w:tcPr>
          <w:p w:rsidR="00611291" w:rsidRPr="00611291" w:rsidRDefault="00611291" w:rsidP="00825A77">
            <w:pPr>
              <w:jc w:val="center"/>
              <w:rPr>
                <w:rFonts w:ascii="Verdana" w:hAnsi="Verdana" w:cs="Arial"/>
                <w:sz w:val="20"/>
              </w:rPr>
            </w:pPr>
            <w:r w:rsidRPr="00611291">
              <w:rPr>
                <w:rFonts w:ascii="Verdana" w:hAnsi="Verdana" w:cs="Arial"/>
                <w:sz w:val="20"/>
              </w:rPr>
              <w:t>20</w:t>
            </w:r>
          </w:p>
        </w:tc>
        <w:tc>
          <w:tcPr>
            <w:tcW w:w="4320" w:type="dxa"/>
          </w:tcPr>
          <w:p w:rsidR="00611291" w:rsidRPr="00611291" w:rsidRDefault="00611291" w:rsidP="00825A77">
            <w:pPr>
              <w:jc w:val="both"/>
              <w:rPr>
                <w:rFonts w:ascii="Verdana" w:hAnsi="Verdana" w:cs="Arial"/>
                <w:sz w:val="20"/>
              </w:rPr>
            </w:pPr>
            <w:r w:rsidRPr="00611291">
              <w:rPr>
                <w:rFonts w:ascii="Verdana" w:hAnsi="Verdana"/>
                <w:bCs/>
                <w:sz w:val="20"/>
              </w:rPr>
              <w:t>Declaration in on line stating that the soft copies uploaded by them are genuine</w:t>
            </w:r>
          </w:p>
        </w:tc>
        <w:tc>
          <w:tcPr>
            <w:tcW w:w="1620" w:type="dxa"/>
          </w:tcPr>
          <w:p w:rsidR="00611291" w:rsidRPr="00611291" w:rsidRDefault="00611291" w:rsidP="00825A77">
            <w:pPr>
              <w:jc w:val="center"/>
              <w:rPr>
                <w:rFonts w:ascii="Verdana" w:hAnsi="Verdana" w:cs="Arial"/>
                <w:sz w:val="20"/>
              </w:rPr>
            </w:pPr>
            <w:r w:rsidRPr="00611291">
              <w:rPr>
                <w:rFonts w:ascii="Verdana" w:hAnsi="Verdana" w:cs="Arial"/>
                <w:sz w:val="20"/>
              </w:rPr>
              <w:t>Undertaking</w:t>
            </w:r>
          </w:p>
        </w:tc>
        <w:tc>
          <w:tcPr>
            <w:tcW w:w="1260" w:type="dxa"/>
          </w:tcPr>
          <w:p w:rsidR="00611291" w:rsidRPr="00611291" w:rsidRDefault="00611291" w:rsidP="00825A77">
            <w:pPr>
              <w:jc w:val="center"/>
              <w:rPr>
                <w:rFonts w:ascii="Verdana" w:hAnsi="Verdana" w:cs="Arial"/>
                <w:sz w:val="20"/>
              </w:rPr>
            </w:pPr>
            <w:r w:rsidRPr="00611291">
              <w:rPr>
                <w:rFonts w:ascii="Verdana" w:hAnsi="Verdana" w:cs="Arial"/>
                <w:sz w:val="20"/>
              </w:rPr>
              <w:t>Yes / No</w:t>
            </w:r>
          </w:p>
        </w:tc>
        <w:tc>
          <w:tcPr>
            <w:tcW w:w="1080" w:type="dxa"/>
          </w:tcPr>
          <w:p w:rsidR="00611291" w:rsidRPr="00611291" w:rsidRDefault="00611291" w:rsidP="00825A77">
            <w:pPr>
              <w:rPr>
                <w:rFonts w:ascii="Verdana" w:hAnsi="Verdana" w:cs="Arial"/>
                <w:sz w:val="20"/>
              </w:rPr>
            </w:pPr>
          </w:p>
        </w:tc>
      </w:tr>
    </w:tbl>
    <w:p w:rsidR="00611291" w:rsidRPr="00611291" w:rsidRDefault="00611291" w:rsidP="00611291">
      <w:pPr>
        <w:jc w:val="center"/>
        <w:rPr>
          <w:rFonts w:ascii="Verdana" w:hAnsi="Verdana" w:cs="Arial"/>
          <w:sz w:val="20"/>
        </w:rPr>
      </w:pPr>
    </w:p>
    <w:tbl>
      <w:tblPr>
        <w:tblW w:w="90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4320"/>
        <w:gridCol w:w="1620"/>
        <w:gridCol w:w="1260"/>
        <w:gridCol w:w="1080"/>
      </w:tblGrid>
      <w:tr w:rsidR="00611291" w:rsidRPr="00611291" w:rsidTr="00825A77">
        <w:tc>
          <w:tcPr>
            <w:tcW w:w="810" w:type="dxa"/>
          </w:tcPr>
          <w:p w:rsidR="00611291" w:rsidRPr="00611291" w:rsidRDefault="00611291" w:rsidP="00825A77">
            <w:pPr>
              <w:jc w:val="center"/>
              <w:rPr>
                <w:rFonts w:ascii="Verdana" w:hAnsi="Verdana" w:cs="Arial"/>
                <w:sz w:val="20"/>
              </w:rPr>
            </w:pPr>
            <w:r w:rsidRPr="00611291">
              <w:rPr>
                <w:rFonts w:ascii="Verdana" w:hAnsi="Verdana" w:cs="Arial"/>
                <w:sz w:val="20"/>
              </w:rPr>
              <w:lastRenderedPageBreak/>
              <w:t>21</w:t>
            </w:r>
          </w:p>
        </w:tc>
        <w:tc>
          <w:tcPr>
            <w:tcW w:w="4320" w:type="dxa"/>
          </w:tcPr>
          <w:p w:rsidR="00611291" w:rsidRPr="00611291" w:rsidRDefault="00E24F4E" w:rsidP="00825A77">
            <w:pPr>
              <w:jc w:val="both"/>
              <w:rPr>
                <w:rFonts w:ascii="Verdana" w:hAnsi="Verdana" w:cs="Arial"/>
                <w:sz w:val="20"/>
              </w:rPr>
            </w:pPr>
            <w:r w:rsidRPr="00611291">
              <w:rPr>
                <w:rFonts w:ascii="Verdana" w:hAnsi="Verdana" w:cs="Arial"/>
                <w:sz w:val="20"/>
              </w:rPr>
              <w:t>Self-declaration</w:t>
            </w:r>
            <w:r w:rsidR="00611291" w:rsidRPr="00611291">
              <w:rPr>
                <w:rFonts w:ascii="Verdana" w:hAnsi="Verdana" w:cs="Arial"/>
                <w:sz w:val="20"/>
              </w:rPr>
              <w:t xml:space="preserve"> by the bidder in proof of going through all bid conditions (see format below check list)</w:t>
            </w:r>
          </w:p>
        </w:tc>
        <w:tc>
          <w:tcPr>
            <w:tcW w:w="1620" w:type="dxa"/>
          </w:tcPr>
          <w:p w:rsidR="00611291" w:rsidRPr="00611291" w:rsidRDefault="00611291" w:rsidP="00825A77">
            <w:pPr>
              <w:jc w:val="center"/>
              <w:rPr>
                <w:rFonts w:ascii="Verdana" w:hAnsi="Verdana" w:cs="Arial"/>
                <w:sz w:val="20"/>
              </w:rPr>
            </w:pPr>
            <w:r w:rsidRPr="00611291">
              <w:rPr>
                <w:rFonts w:ascii="Verdana" w:hAnsi="Verdana" w:cs="Arial"/>
                <w:sz w:val="20"/>
              </w:rPr>
              <w:t>Declaration</w:t>
            </w:r>
          </w:p>
        </w:tc>
        <w:tc>
          <w:tcPr>
            <w:tcW w:w="1260" w:type="dxa"/>
          </w:tcPr>
          <w:p w:rsidR="00611291" w:rsidRPr="00611291" w:rsidRDefault="00611291" w:rsidP="00825A77">
            <w:pPr>
              <w:jc w:val="center"/>
              <w:rPr>
                <w:rFonts w:ascii="Verdana" w:hAnsi="Verdana" w:cs="Arial"/>
                <w:sz w:val="20"/>
              </w:rPr>
            </w:pPr>
            <w:r w:rsidRPr="00611291">
              <w:rPr>
                <w:rFonts w:ascii="Verdana" w:hAnsi="Verdana" w:cs="Arial"/>
                <w:sz w:val="20"/>
              </w:rPr>
              <w:t>Yes / No</w:t>
            </w:r>
          </w:p>
        </w:tc>
        <w:tc>
          <w:tcPr>
            <w:tcW w:w="1080" w:type="dxa"/>
          </w:tcPr>
          <w:p w:rsidR="00611291" w:rsidRPr="00611291" w:rsidRDefault="00611291" w:rsidP="00825A77">
            <w:pPr>
              <w:rPr>
                <w:rFonts w:ascii="Verdana" w:hAnsi="Verdana" w:cs="Arial"/>
                <w:sz w:val="20"/>
              </w:rPr>
            </w:pPr>
          </w:p>
        </w:tc>
      </w:tr>
      <w:tr w:rsidR="00611291" w:rsidRPr="00611291" w:rsidTr="00825A77">
        <w:tc>
          <w:tcPr>
            <w:tcW w:w="810" w:type="dxa"/>
          </w:tcPr>
          <w:p w:rsidR="00611291" w:rsidRPr="00611291" w:rsidRDefault="00611291" w:rsidP="00825A77">
            <w:pPr>
              <w:jc w:val="center"/>
              <w:rPr>
                <w:rFonts w:ascii="Verdana" w:hAnsi="Verdana" w:cs="Arial"/>
                <w:sz w:val="20"/>
              </w:rPr>
            </w:pPr>
            <w:r w:rsidRPr="00611291">
              <w:rPr>
                <w:rFonts w:ascii="Verdana" w:hAnsi="Verdana" w:cs="Arial"/>
                <w:sz w:val="20"/>
              </w:rPr>
              <w:t>22</w:t>
            </w:r>
          </w:p>
        </w:tc>
        <w:tc>
          <w:tcPr>
            <w:tcW w:w="4320" w:type="dxa"/>
          </w:tcPr>
          <w:p w:rsidR="00611291" w:rsidRPr="00611291" w:rsidRDefault="00611291" w:rsidP="00825A77">
            <w:pPr>
              <w:jc w:val="both"/>
              <w:rPr>
                <w:rFonts w:ascii="Verdana" w:hAnsi="Verdana" w:cs="Arial"/>
                <w:sz w:val="20"/>
              </w:rPr>
            </w:pPr>
            <w:r w:rsidRPr="00611291">
              <w:rPr>
                <w:rFonts w:ascii="Verdana" w:hAnsi="Verdana"/>
                <w:bCs/>
                <w:sz w:val="20"/>
              </w:rPr>
              <w:t>Any other certificates required as per NIT</w:t>
            </w:r>
          </w:p>
        </w:tc>
        <w:tc>
          <w:tcPr>
            <w:tcW w:w="1620" w:type="dxa"/>
          </w:tcPr>
          <w:p w:rsidR="00611291" w:rsidRPr="00611291" w:rsidRDefault="00611291" w:rsidP="00825A77">
            <w:pPr>
              <w:jc w:val="center"/>
              <w:rPr>
                <w:rFonts w:ascii="Verdana" w:hAnsi="Verdana" w:cs="Arial"/>
                <w:sz w:val="20"/>
              </w:rPr>
            </w:pPr>
            <w:r w:rsidRPr="00611291">
              <w:rPr>
                <w:rFonts w:ascii="Verdana" w:hAnsi="Verdana" w:cs="Arial"/>
                <w:sz w:val="20"/>
              </w:rPr>
              <w:t>Any other certificates</w:t>
            </w:r>
          </w:p>
        </w:tc>
        <w:tc>
          <w:tcPr>
            <w:tcW w:w="1260" w:type="dxa"/>
          </w:tcPr>
          <w:p w:rsidR="00611291" w:rsidRPr="00611291" w:rsidRDefault="00611291" w:rsidP="00825A77">
            <w:pPr>
              <w:jc w:val="center"/>
              <w:rPr>
                <w:rFonts w:ascii="Verdana" w:hAnsi="Verdana" w:cs="Arial"/>
                <w:sz w:val="20"/>
              </w:rPr>
            </w:pPr>
            <w:r w:rsidRPr="00611291">
              <w:rPr>
                <w:rFonts w:ascii="Verdana" w:hAnsi="Verdana" w:cs="Arial"/>
                <w:sz w:val="20"/>
              </w:rPr>
              <w:t>Yes / No</w:t>
            </w:r>
          </w:p>
        </w:tc>
        <w:tc>
          <w:tcPr>
            <w:tcW w:w="1080" w:type="dxa"/>
          </w:tcPr>
          <w:p w:rsidR="00611291" w:rsidRPr="00611291" w:rsidRDefault="00611291" w:rsidP="00825A77">
            <w:pPr>
              <w:rPr>
                <w:rFonts w:ascii="Verdana" w:hAnsi="Verdana" w:cs="Arial"/>
                <w:sz w:val="20"/>
              </w:rPr>
            </w:pPr>
          </w:p>
        </w:tc>
      </w:tr>
    </w:tbl>
    <w:p w:rsidR="00611291" w:rsidRPr="00611291" w:rsidRDefault="00611291" w:rsidP="00611291">
      <w:pPr>
        <w:pStyle w:val="BodyText"/>
        <w:jc w:val="left"/>
        <w:rPr>
          <w:rFonts w:ascii="Verdana" w:hAnsi="Verdana" w:cs="Arial"/>
          <w:b/>
          <w:sz w:val="20"/>
          <w:u w:val="single"/>
        </w:rPr>
      </w:pPr>
    </w:p>
    <w:p w:rsidR="00611291" w:rsidRPr="00611291" w:rsidRDefault="00611291" w:rsidP="00611291">
      <w:pPr>
        <w:pStyle w:val="BodyText"/>
        <w:jc w:val="left"/>
        <w:rPr>
          <w:rFonts w:ascii="Verdana" w:hAnsi="Verdana" w:cs="Arial"/>
          <w:b/>
          <w:color w:val="FF00FF"/>
          <w:sz w:val="20"/>
          <w:u w:val="single"/>
        </w:rPr>
      </w:pPr>
    </w:p>
    <w:p w:rsidR="00611291" w:rsidRPr="00611291" w:rsidRDefault="00611291" w:rsidP="00611291">
      <w:pPr>
        <w:pStyle w:val="BodyText"/>
        <w:jc w:val="left"/>
        <w:rPr>
          <w:rFonts w:ascii="Verdana" w:hAnsi="Verdana" w:cs="Arial"/>
          <w:b/>
          <w:color w:val="FF00FF"/>
          <w:sz w:val="20"/>
          <w:u w:val="single"/>
        </w:rPr>
      </w:pPr>
      <w:proofErr w:type="gramStart"/>
      <w:r w:rsidRPr="00611291">
        <w:rPr>
          <w:rFonts w:ascii="Verdana" w:hAnsi="Verdana" w:cs="Arial"/>
          <w:b/>
          <w:color w:val="FF00FF"/>
          <w:sz w:val="20"/>
          <w:u w:val="single"/>
        </w:rPr>
        <w:t>Note:-</w:t>
      </w:r>
      <w:proofErr w:type="gramEnd"/>
    </w:p>
    <w:p w:rsidR="00FD42D9" w:rsidRPr="00FD42D9" w:rsidRDefault="00FD42D9" w:rsidP="00611291">
      <w:pPr>
        <w:pStyle w:val="BodyText"/>
        <w:numPr>
          <w:ilvl w:val="3"/>
          <w:numId w:val="29"/>
        </w:numPr>
        <w:tabs>
          <w:tab w:val="clear" w:pos="3240"/>
        </w:tabs>
        <w:ind w:left="720" w:hanging="630"/>
        <w:rPr>
          <w:rFonts w:ascii="Verdana" w:hAnsi="Verdana" w:cs="Arial"/>
          <w:color w:val="FF00FF"/>
          <w:sz w:val="20"/>
        </w:rPr>
      </w:pPr>
      <w:r w:rsidRPr="00FD42D9">
        <w:rPr>
          <w:rFonts w:ascii="Verdana" w:hAnsi="Verdana"/>
          <w:sz w:val="20"/>
        </w:rPr>
        <w:t>The documents shall be submitted in an orderly manner with proper indexing and suitable description, as prescribed in the tender conditions.</w:t>
      </w:r>
    </w:p>
    <w:p w:rsidR="00611291" w:rsidRPr="00611291" w:rsidRDefault="00611291" w:rsidP="00611291">
      <w:pPr>
        <w:pStyle w:val="BodyText"/>
        <w:numPr>
          <w:ilvl w:val="3"/>
          <w:numId w:val="29"/>
        </w:numPr>
        <w:tabs>
          <w:tab w:val="clear" w:pos="3240"/>
        </w:tabs>
        <w:ind w:left="720" w:hanging="630"/>
        <w:rPr>
          <w:rFonts w:ascii="Verdana" w:hAnsi="Verdana" w:cs="Arial"/>
          <w:color w:val="FF00FF"/>
          <w:sz w:val="20"/>
        </w:rPr>
      </w:pPr>
      <w:r w:rsidRPr="00611291">
        <w:rPr>
          <w:rFonts w:ascii="Verdana" w:hAnsi="Verdana" w:cs="Arial"/>
          <w:color w:val="FF00FF"/>
          <w:sz w:val="20"/>
        </w:rPr>
        <w:t>The scanned documents shall be legible failing which they will not be considered.</w:t>
      </w:r>
    </w:p>
    <w:p w:rsidR="00611291" w:rsidRPr="00611291" w:rsidRDefault="00611291" w:rsidP="00611291">
      <w:pPr>
        <w:pStyle w:val="BodyText"/>
        <w:numPr>
          <w:ilvl w:val="3"/>
          <w:numId w:val="29"/>
        </w:numPr>
        <w:tabs>
          <w:tab w:val="clear" w:pos="3240"/>
        </w:tabs>
        <w:ind w:left="720" w:hanging="630"/>
        <w:rPr>
          <w:rFonts w:ascii="Verdana" w:hAnsi="Verdana" w:cs="Arial"/>
          <w:color w:val="FF00FF"/>
          <w:sz w:val="20"/>
        </w:rPr>
      </w:pPr>
      <w:r w:rsidRPr="00611291">
        <w:rPr>
          <w:rFonts w:ascii="Verdana" w:hAnsi="Verdana" w:cs="Arial"/>
          <w:color w:val="FF00FF"/>
          <w:sz w:val="20"/>
        </w:rPr>
        <w:t>Shall sign on all statements, documents, certificates uploaded owning responsibility for their correctness/authenticity.</w:t>
      </w:r>
    </w:p>
    <w:p w:rsidR="00611291" w:rsidRPr="00611291" w:rsidRDefault="00611291" w:rsidP="00611291">
      <w:pPr>
        <w:pStyle w:val="BodyText"/>
        <w:numPr>
          <w:ilvl w:val="3"/>
          <w:numId w:val="29"/>
        </w:numPr>
        <w:tabs>
          <w:tab w:val="clear" w:pos="3240"/>
        </w:tabs>
        <w:ind w:left="720" w:hanging="630"/>
        <w:rPr>
          <w:rFonts w:ascii="Verdana" w:hAnsi="Verdana" w:cs="Arial"/>
          <w:color w:val="FF00FF"/>
          <w:sz w:val="20"/>
        </w:rPr>
      </w:pPr>
      <w:r w:rsidRPr="00611291">
        <w:rPr>
          <w:rFonts w:ascii="Verdana" w:hAnsi="Verdana" w:cs="Arial"/>
          <w:color w:val="FF00FF"/>
          <w:sz w:val="20"/>
        </w:rPr>
        <w:t xml:space="preserve">All experience certificates including those in support of existing commitments issued by an Officer not below the rank of </w:t>
      </w:r>
      <w:r w:rsidR="00306646">
        <w:rPr>
          <w:rFonts w:ascii="Verdana" w:hAnsi="Verdana" w:cs="Arial"/>
          <w:color w:val="FF00FF"/>
          <w:sz w:val="20"/>
        </w:rPr>
        <w:t>Concerned</w:t>
      </w:r>
      <w:r w:rsidRPr="00611291">
        <w:rPr>
          <w:rFonts w:ascii="Verdana" w:hAnsi="Verdana" w:cs="Arial"/>
          <w:color w:val="FF00FF"/>
          <w:sz w:val="20"/>
        </w:rPr>
        <w:t xml:space="preserve"> and should be countersigned by </w:t>
      </w:r>
      <w:r w:rsidR="004361CA" w:rsidRPr="00D529E4">
        <w:rPr>
          <w:rFonts w:ascii="Verdana" w:hAnsi="Verdana" w:cs="Arial"/>
          <w:b/>
          <w:color w:val="FF00FF"/>
          <w:sz w:val="20"/>
        </w:rPr>
        <w:t>The Deputy General Manager (Premises) Kadapa District Co-Operative Central Bank Ltd., Kadapa</w:t>
      </w:r>
      <w:r w:rsidRPr="00611291">
        <w:rPr>
          <w:rFonts w:ascii="Verdana" w:hAnsi="Verdana" w:cs="Arial"/>
          <w:color w:val="FF00FF"/>
          <w:sz w:val="20"/>
        </w:rPr>
        <w:t xml:space="preserve"> or equivalent authority.</w:t>
      </w:r>
    </w:p>
    <w:p w:rsidR="00611291" w:rsidRPr="00611291" w:rsidRDefault="00611291" w:rsidP="00611291">
      <w:pPr>
        <w:pStyle w:val="BodyText"/>
        <w:numPr>
          <w:ilvl w:val="3"/>
          <w:numId w:val="29"/>
        </w:numPr>
        <w:tabs>
          <w:tab w:val="clear" w:pos="3240"/>
        </w:tabs>
        <w:ind w:left="720" w:hanging="630"/>
        <w:rPr>
          <w:rFonts w:ascii="Verdana" w:hAnsi="Verdana" w:cs="Arial"/>
          <w:bCs/>
          <w:color w:val="FF00FF"/>
          <w:sz w:val="20"/>
        </w:rPr>
      </w:pPr>
      <w:r w:rsidRPr="00611291">
        <w:rPr>
          <w:rFonts w:ascii="Verdana" w:hAnsi="Verdana" w:cs="Arial"/>
          <w:bCs/>
          <w:color w:val="FF00FF"/>
          <w:sz w:val="20"/>
        </w:rPr>
        <w:t>The E.M.D should be in</w:t>
      </w:r>
      <w:r w:rsidR="00E24F4E">
        <w:rPr>
          <w:rFonts w:ascii="Verdana" w:hAnsi="Verdana" w:cs="Arial"/>
          <w:bCs/>
          <w:color w:val="FF00FF"/>
          <w:sz w:val="20"/>
        </w:rPr>
        <w:t xml:space="preserve"> </w:t>
      </w:r>
      <w:r w:rsidRPr="00611291">
        <w:rPr>
          <w:rFonts w:ascii="Verdana" w:hAnsi="Verdana" w:cs="Arial"/>
          <w:bCs/>
          <w:color w:val="FF00FF"/>
          <w:sz w:val="20"/>
        </w:rPr>
        <w:t>shape of DD/Net Banking payment adhered to as per bid conditions. Any deviation will result in making the bid non-responsive. Further all other Demand Draft /Net banking payment to be submitted at the time of agreement and for advance payment should also be in the formats prescribed in the bid document.</w:t>
      </w:r>
    </w:p>
    <w:p w:rsidR="00611291" w:rsidRPr="00611291" w:rsidRDefault="00611291" w:rsidP="00611291">
      <w:pPr>
        <w:pStyle w:val="BodyText"/>
        <w:numPr>
          <w:ilvl w:val="3"/>
          <w:numId w:val="29"/>
        </w:numPr>
        <w:tabs>
          <w:tab w:val="clear" w:pos="3240"/>
        </w:tabs>
        <w:ind w:left="720" w:hanging="630"/>
        <w:rPr>
          <w:rFonts w:ascii="Verdana" w:hAnsi="Verdana" w:cs="Arial"/>
          <w:color w:val="FF00FF"/>
          <w:sz w:val="20"/>
        </w:rPr>
      </w:pPr>
      <w:r w:rsidRPr="00611291">
        <w:rPr>
          <w:rFonts w:ascii="Verdana" w:hAnsi="Verdana" w:cs="Arial"/>
          <w:color w:val="FF00FF"/>
          <w:sz w:val="20"/>
        </w:rPr>
        <w:t xml:space="preserve">All the statements, copies of the certificates, documents etc., enclosed to the technical bid shall be signed by the bidder and given page numbers on the right corner of each certificate, which will be indicated in column (5) against each item. The statements furnished shall be in the </w:t>
      </w:r>
      <w:r w:rsidRPr="00611291">
        <w:rPr>
          <w:rFonts w:ascii="Verdana" w:hAnsi="Verdana" w:cs="Arial"/>
          <w:color w:val="FF00FF"/>
          <w:sz w:val="20"/>
          <w:u w:val="single"/>
        </w:rPr>
        <w:t>prescribed formats appended to the bid document.</w:t>
      </w:r>
    </w:p>
    <w:p w:rsidR="00611291" w:rsidRPr="00611291" w:rsidRDefault="00611291" w:rsidP="00611291">
      <w:pPr>
        <w:pStyle w:val="BodyText"/>
        <w:numPr>
          <w:ilvl w:val="3"/>
          <w:numId w:val="29"/>
        </w:numPr>
        <w:tabs>
          <w:tab w:val="clear" w:pos="3240"/>
        </w:tabs>
        <w:ind w:left="720" w:hanging="630"/>
        <w:rPr>
          <w:rFonts w:ascii="Verdana" w:hAnsi="Verdana" w:cs="Arial"/>
          <w:sz w:val="20"/>
        </w:rPr>
      </w:pPr>
      <w:r w:rsidRPr="00611291">
        <w:rPr>
          <w:rFonts w:ascii="Verdana" w:hAnsi="Verdana" w:cs="Arial"/>
          <w:color w:val="FF00FF"/>
          <w:sz w:val="20"/>
        </w:rPr>
        <w:t xml:space="preserve">The information shall be filled-in by the bidder in the checklist and </w:t>
      </w:r>
      <w:proofErr w:type="gramStart"/>
      <w:r w:rsidRPr="00611291">
        <w:rPr>
          <w:rFonts w:ascii="Verdana" w:hAnsi="Verdana" w:cs="Arial"/>
          <w:color w:val="FF00FF"/>
          <w:sz w:val="20"/>
        </w:rPr>
        <w:t>statements</w:t>
      </w:r>
      <w:proofErr w:type="gramEnd"/>
      <w:r w:rsidRPr="00611291">
        <w:rPr>
          <w:rFonts w:ascii="Verdana" w:hAnsi="Verdana" w:cs="Arial"/>
          <w:color w:val="FF00FF"/>
          <w:sz w:val="20"/>
        </w:rPr>
        <w:t>-I to VII and shall be enclosed to the technical bid for the purposes of verification as well as evaluation of the bidder’s compliance to the qualification criteria as provided in the bid document. All the certificates, documents, statements as per check-list shall be submitted by the bidder.</w:t>
      </w:r>
      <w:r w:rsidRPr="00611291">
        <w:rPr>
          <w:rFonts w:ascii="Verdana" w:hAnsi="Verdana" w:cs="Arial"/>
          <w:sz w:val="20"/>
        </w:rPr>
        <w:t xml:space="preserve"> </w:t>
      </w:r>
    </w:p>
    <w:p w:rsidR="00611291" w:rsidRPr="00611291" w:rsidRDefault="00611291" w:rsidP="00611291">
      <w:pPr>
        <w:pStyle w:val="Heading3"/>
        <w:rPr>
          <w:rFonts w:ascii="Verdana" w:hAnsi="Verdana" w:cs="Arial"/>
          <w:sz w:val="20"/>
          <w:u w:val="single"/>
        </w:rPr>
      </w:pPr>
      <w:r w:rsidRPr="00611291">
        <w:rPr>
          <w:rFonts w:ascii="Verdana" w:hAnsi="Verdana" w:cs="Arial"/>
          <w:sz w:val="20"/>
          <w:u w:val="single"/>
        </w:rPr>
        <w:t>DECLARATION</w:t>
      </w:r>
    </w:p>
    <w:p w:rsidR="00611291" w:rsidRPr="00611291" w:rsidRDefault="00611291" w:rsidP="00A144A8">
      <w:pPr>
        <w:pStyle w:val="BodyText"/>
        <w:spacing w:line="276" w:lineRule="auto"/>
        <w:rPr>
          <w:rFonts w:ascii="Verdana" w:hAnsi="Verdana" w:cs="Arial"/>
          <w:sz w:val="20"/>
        </w:rPr>
      </w:pPr>
      <w:r w:rsidRPr="00611291">
        <w:rPr>
          <w:rFonts w:ascii="Verdana" w:hAnsi="Verdana" w:cs="Arial"/>
          <w:sz w:val="20"/>
        </w:rPr>
        <w:t xml:space="preserve">I/We </w:t>
      </w:r>
      <w:r w:rsidR="004361CA">
        <w:rPr>
          <w:rFonts w:ascii="Verdana" w:hAnsi="Verdana" w:cs="Trebuchet MS"/>
          <w:b/>
          <w:sz w:val="20"/>
          <w:u w:val="single"/>
          <w:lang w:val="en-US"/>
        </w:rPr>
        <w:t>__________________________</w:t>
      </w:r>
      <w:r w:rsidRPr="00611291">
        <w:rPr>
          <w:rFonts w:ascii="Verdana" w:hAnsi="Verdana" w:cs="Arial"/>
          <w:sz w:val="20"/>
        </w:rPr>
        <w:t xml:space="preserve"> have gone through carefully all the bid conditions and solemnly declare that I/We will abide by any penal action such as disqualification or black listing or determination of contract or any other action deemed fit, taken by the Department against me/us if it is found that the statements, documents, certificates produced by me/us are false/fabricated.</w:t>
      </w:r>
    </w:p>
    <w:p w:rsidR="00611291" w:rsidRPr="00611291" w:rsidRDefault="00611291" w:rsidP="00A144A8">
      <w:pPr>
        <w:pStyle w:val="BodyText"/>
        <w:spacing w:line="276" w:lineRule="auto"/>
        <w:rPr>
          <w:rFonts w:ascii="Verdana" w:hAnsi="Verdana" w:cs="Arial"/>
          <w:sz w:val="20"/>
        </w:rPr>
      </w:pPr>
      <w:r w:rsidRPr="00611291">
        <w:rPr>
          <w:rFonts w:ascii="Verdana" w:hAnsi="Verdana" w:cs="Arial"/>
          <w:sz w:val="20"/>
        </w:rPr>
        <w:t>I/We hereby declare that, I/We have not been blacklisted/debarred/suspended/demoted in any department in Andhra Pradesh or in any State due to any reasons.</w:t>
      </w:r>
    </w:p>
    <w:p w:rsidR="00611291" w:rsidRPr="00611291" w:rsidRDefault="00611291" w:rsidP="00611291">
      <w:pPr>
        <w:pStyle w:val="BodyText"/>
        <w:rPr>
          <w:rFonts w:ascii="Verdana" w:hAnsi="Verdana" w:cs="Arial"/>
          <w:sz w:val="20"/>
        </w:rPr>
      </w:pPr>
    </w:p>
    <w:p w:rsidR="00611291" w:rsidRPr="00611291" w:rsidRDefault="00611291" w:rsidP="00611291">
      <w:pPr>
        <w:pStyle w:val="BodyText"/>
        <w:jc w:val="center"/>
        <w:rPr>
          <w:rFonts w:ascii="Verdana" w:hAnsi="Verdana" w:cs="Arial"/>
          <w:b/>
          <w:sz w:val="20"/>
          <w:u w:val="single"/>
        </w:rPr>
      </w:pPr>
      <w:r w:rsidRPr="00611291">
        <w:rPr>
          <w:rFonts w:ascii="Verdana" w:hAnsi="Verdana" w:cs="Arial"/>
          <w:b/>
          <w:sz w:val="20"/>
          <w:u w:val="single"/>
        </w:rPr>
        <w:t>STATEMENT – I</w:t>
      </w:r>
    </w:p>
    <w:p w:rsidR="00611291" w:rsidRPr="00611291" w:rsidRDefault="00611291" w:rsidP="00611291">
      <w:pPr>
        <w:pStyle w:val="BodyText"/>
        <w:ind w:firstLine="720"/>
        <w:rPr>
          <w:rFonts w:ascii="Verdana" w:hAnsi="Verdana" w:cs="Arial"/>
          <w:sz w:val="20"/>
        </w:rPr>
      </w:pPr>
      <w:r w:rsidRPr="00611291">
        <w:rPr>
          <w:rFonts w:ascii="Verdana" w:hAnsi="Verdana"/>
          <w:sz w:val="20"/>
        </w:rPr>
        <w:t>Details of value of Civil Engineering works executed in each year during the last five financial years by the bidder</w:t>
      </w:r>
      <w:r w:rsidRPr="00611291">
        <w:rPr>
          <w:rFonts w:ascii="Verdana" w:hAnsi="Verdana" w:cs="Arial"/>
          <w:sz w:val="20"/>
        </w:rPr>
        <w:t>:</w:t>
      </w:r>
    </w:p>
    <w:tbl>
      <w:tblPr>
        <w:tblW w:w="89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1"/>
        <w:gridCol w:w="3949"/>
        <w:gridCol w:w="3330"/>
      </w:tblGrid>
      <w:tr w:rsidR="00611291" w:rsidRPr="00611291" w:rsidTr="00825A77">
        <w:trPr>
          <w:trHeight w:val="267"/>
        </w:trPr>
        <w:tc>
          <w:tcPr>
            <w:tcW w:w="1631" w:type="dxa"/>
          </w:tcPr>
          <w:p w:rsidR="00611291" w:rsidRPr="00611291" w:rsidRDefault="00611291" w:rsidP="00825A77">
            <w:pPr>
              <w:pStyle w:val="BodyText"/>
              <w:jc w:val="center"/>
              <w:rPr>
                <w:rFonts w:ascii="Verdana" w:hAnsi="Verdana" w:cs="Arial"/>
                <w:b/>
                <w:sz w:val="20"/>
              </w:rPr>
            </w:pPr>
            <w:r w:rsidRPr="00611291">
              <w:rPr>
                <w:rFonts w:ascii="Verdana" w:hAnsi="Verdana" w:cs="Arial"/>
                <w:b/>
                <w:sz w:val="20"/>
              </w:rPr>
              <w:lastRenderedPageBreak/>
              <w:t>Sl. No</w:t>
            </w:r>
          </w:p>
        </w:tc>
        <w:tc>
          <w:tcPr>
            <w:tcW w:w="3949" w:type="dxa"/>
          </w:tcPr>
          <w:p w:rsidR="00611291" w:rsidRPr="00611291" w:rsidRDefault="00611291" w:rsidP="00825A77">
            <w:pPr>
              <w:pStyle w:val="BodyText"/>
              <w:jc w:val="center"/>
              <w:rPr>
                <w:rFonts w:ascii="Verdana" w:hAnsi="Verdana" w:cs="Arial"/>
                <w:b/>
                <w:sz w:val="20"/>
              </w:rPr>
            </w:pPr>
            <w:r w:rsidRPr="00611291">
              <w:rPr>
                <w:rFonts w:ascii="Verdana" w:hAnsi="Verdana" w:cs="Arial"/>
                <w:b/>
                <w:sz w:val="20"/>
              </w:rPr>
              <w:t>Financial Year</w:t>
            </w:r>
          </w:p>
        </w:tc>
        <w:tc>
          <w:tcPr>
            <w:tcW w:w="3330" w:type="dxa"/>
          </w:tcPr>
          <w:p w:rsidR="00611291" w:rsidRPr="00611291" w:rsidRDefault="00611291" w:rsidP="00825A77">
            <w:pPr>
              <w:pStyle w:val="BodyText"/>
              <w:jc w:val="center"/>
              <w:rPr>
                <w:rFonts w:ascii="Verdana" w:hAnsi="Verdana" w:cs="Arial"/>
                <w:b/>
                <w:sz w:val="20"/>
              </w:rPr>
            </w:pPr>
            <w:r w:rsidRPr="00611291">
              <w:rPr>
                <w:rFonts w:ascii="Verdana" w:hAnsi="Verdana" w:cs="Arial"/>
                <w:b/>
                <w:sz w:val="20"/>
              </w:rPr>
              <w:t xml:space="preserve">Value in </w:t>
            </w:r>
            <w:proofErr w:type="spellStart"/>
            <w:r w:rsidRPr="00611291">
              <w:rPr>
                <w:rFonts w:ascii="Verdana" w:hAnsi="Verdana" w:cs="Arial"/>
                <w:b/>
                <w:sz w:val="20"/>
              </w:rPr>
              <w:t>Rs</w:t>
            </w:r>
            <w:proofErr w:type="spellEnd"/>
            <w:r w:rsidRPr="00611291">
              <w:rPr>
                <w:rFonts w:ascii="Verdana" w:hAnsi="Verdana" w:cs="Arial"/>
                <w:b/>
                <w:sz w:val="20"/>
              </w:rPr>
              <w:t>.</w:t>
            </w:r>
          </w:p>
        </w:tc>
      </w:tr>
      <w:tr w:rsidR="00611291" w:rsidRPr="00611291" w:rsidTr="00825A77">
        <w:trPr>
          <w:trHeight w:val="1147"/>
        </w:trPr>
        <w:tc>
          <w:tcPr>
            <w:tcW w:w="1631" w:type="dxa"/>
          </w:tcPr>
          <w:p w:rsidR="00611291" w:rsidRPr="00611291" w:rsidRDefault="00611291" w:rsidP="00825A77">
            <w:pPr>
              <w:pStyle w:val="BodyText"/>
              <w:jc w:val="center"/>
              <w:rPr>
                <w:rFonts w:ascii="Verdana" w:hAnsi="Verdana" w:cs="Arial"/>
                <w:sz w:val="20"/>
              </w:rPr>
            </w:pPr>
            <w:r w:rsidRPr="00611291">
              <w:rPr>
                <w:rFonts w:ascii="Verdana" w:hAnsi="Verdana" w:cs="Arial"/>
                <w:sz w:val="20"/>
              </w:rPr>
              <w:t>1.</w:t>
            </w:r>
          </w:p>
          <w:p w:rsidR="00611291" w:rsidRPr="00611291" w:rsidRDefault="00611291" w:rsidP="00825A77">
            <w:pPr>
              <w:pStyle w:val="BodyText"/>
              <w:jc w:val="center"/>
              <w:rPr>
                <w:rFonts w:ascii="Verdana" w:hAnsi="Verdana" w:cs="Arial"/>
                <w:sz w:val="20"/>
              </w:rPr>
            </w:pPr>
            <w:r w:rsidRPr="00611291">
              <w:rPr>
                <w:rFonts w:ascii="Verdana" w:hAnsi="Verdana" w:cs="Arial"/>
                <w:sz w:val="20"/>
              </w:rPr>
              <w:t>2.</w:t>
            </w:r>
          </w:p>
          <w:p w:rsidR="00611291" w:rsidRPr="00611291" w:rsidRDefault="00611291" w:rsidP="00825A77">
            <w:pPr>
              <w:pStyle w:val="BodyText"/>
              <w:jc w:val="center"/>
              <w:rPr>
                <w:rFonts w:ascii="Verdana" w:hAnsi="Verdana" w:cs="Arial"/>
                <w:sz w:val="20"/>
              </w:rPr>
            </w:pPr>
            <w:r w:rsidRPr="00611291">
              <w:rPr>
                <w:rFonts w:ascii="Verdana" w:hAnsi="Verdana" w:cs="Arial"/>
                <w:sz w:val="20"/>
              </w:rPr>
              <w:t>3.</w:t>
            </w:r>
          </w:p>
          <w:p w:rsidR="00611291" w:rsidRPr="00611291" w:rsidRDefault="00611291" w:rsidP="00825A77">
            <w:pPr>
              <w:pStyle w:val="BodyText"/>
              <w:jc w:val="center"/>
              <w:rPr>
                <w:rFonts w:ascii="Verdana" w:hAnsi="Verdana" w:cs="Arial"/>
                <w:sz w:val="20"/>
              </w:rPr>
            </w:pPr>
            <w:r w:rsidRPr="00611291">
              <w:rPr>
                <w:rFonts w:ascii="Verdana" w:hAnsi="Verdana" w:cs="Arial"/>
                <w:sz w:val="20"/>
              </w:rPr>
              <w:t>4.</w:t>
            </w:r>
          </w:p>
          <w:p w:rsidR="00F31C37" w:rsidRPr="00611291" w:rsidRDefault="00611291" w:rsidP="004361CA">
            <w:pPr>
              <w:pStyle w:val="BodyText"/>
              <w:jc w:val="center"/>
              <w:rPr>
                <w:rFonts w:ascii="Verdana" w:hAnsi="Verdana" w:cs="Arial"/>
                <w:sz w:val="20"/>
              </w:rPr>
            </w:pPr>
            <w:r w:rsidRPr="00611291">
              <w:rPr>
                <w:rFonts w:ascii="Verdana" w:hAnsi="Verdana" w:cs="Arial"/>
                <w:sz w:val="20"/>
              </w:rPr>
              <w:t>5.</w:t>
            </w:r>
          </w:p>
        </w:tc>
        <w:tc>
          <w:tcPr>
            <w:tcW w:w="3949" w:type="dxa"/>
          </w:tcPr>
          <w:p w:rsidR="00F31C37" w:rsidRPr="00611291" w:rsidRDefault="00F31C37" w:rsidP="00F31C37">
            <w:pPr>
              <w:pStyle w:val="BodyText"/>
              <w:jc w:val="center"/>
              <w:rPr>
                <w:rFonts w:ascii="Verdana" w:hAnsi="Verdana" w:cs="Arial"/>
                <w:sz w:val="20"/>
              </w:rPr>
            </w:pPr>
            <w:r w:rsidRPr="00611291">
              <w:rPr>
                <w:rFonts w:ascii="Verdana" w:hAnsi="Verdana" w:cs="Arial"/>
                <w:sz w:val="20"/>
              </w:rPr>
              <w:t>2021-2022</w:t>
            </w:r>
          </w:p>
          <w:p w:rsidR="00F31C37" w:rsidRPr="00611291" w:rsidRDefault="00F31C37" w:rsidP="00F31C37">
            <w:pPr>
              <w:pStyle w:val="BodyText"/>
              <w:jc w:val="center"/>
              <w:rPr>
                <w:rFonts w:ascii="Verdana" w:hAnsi="Verdana" w:cs="Arial"/>
                <w:sz w:val="20"/>
              </w:rPr>
            </w:pPr>
            <w:r w:rsidRPr="00611291">
              <w:rPr>
                <w:rFonts w:ascii="Verdana" w:hAnsi="Verdana" w:cs="Arial"/>
                <w:sz w:val="20"/>
              </w:rPr>
              <w:t>2022-2023</w:t>
            </w:r>
          </w:p>
          <w:p w:rsidR="00F31C37" w:rsidRDefault="00F31C37" w:rsidP="00F31C37">
            <w:pPr>
              <w:pStyle w:val="BodyText"/>
              <w:jc w:val="center"/>
              <w:rPr>
                <w:rFonts w:ascii="Verdana" w:hAnsi="Verdana" w:cs="Arial"/>
                <w:sz w:val="20"/>
                <w:lang w:val="en-US"/>
              </w:rPr>
            </w:pPr>
            <w:r w:rsidRPr="00611291">
              <w:rPr>
                <w:rFonts w:ascii="Verdana" w:hAnsi="Verdana" w:cs="Arial"/>
                <w:sz w:val="20"/>
              </w:rPr>
              <w:t>202</w:t>
            </w:r>
            <w:r w:rsidRPr="00611291">
              <w:rPr>
                <w:rFonts w:ascii="Verdana" w:hAnsi="Verdana" w:cs="Arial"/>
                <w:sz w:val="20"/>
                <w:lang w:val="en-US"/>
              </w:rPr>
              <w:t>3</w:t>
            </w:r>
            <w:r w:rsidRPr="00611291">
              <w:rPr>
                <w:rFonts w:ascii="Verdana" w:hAnsi="Verdana" w:cs="Arial"/>
                <w:sz w:val="20"/>
              </w:rPr>
              <w:t>-202</w:t>
            </w:r>
            <w:r w:rsidRPr="00611291">
              <w:rPr>
                <w:rFonts w:ascii="Verdana" w:hAnsi="Verdana" w:cs="Arial"/>
                <w:sz w:val="20"/>
                <w:lang w:val="en-US"/>
              </w:rPr>
              <w:t>4</w:t>
            </w:r>
          </w:p>
          <w:p w:rsidR="00F31C37" w:rsidRDefault="00F31C37" w:rsidP="00F31C37">
            <w:pPr>
              <w:pStyle w:val="BodyText"/>
              <w:jc w:val="center"/>
              <w:rPr>
                <w:rFonts w:ascii="Verdana" w:hAnsi="Verdana" w:cs="Arial"/>
                <w:sz w:val="20"/>
                <w:lang w:val="en-US"/>
              </w:rPr>
            </w:pPr>
            <w:r>
              <w:rPr>
                <w:rFonts w:ascii="Verdana" w:hAnsi="Verdana" w:cs="Arial"/>
                <w:sz w:val="20"/>
                <w:lang w:val="en-US"/>
              </w:rPr>
              <w:t>2024-2025</w:t>
            </w:r>
          </w:p>
          <w:p w:rsidR="004361CA" w:rsidRPr="00611291" w:rsidRDefault="004361CA" w:rsidP="00F31C37">
            <w:pPr>
              <w:pStyle w:val="BodyText"/>
              <w:jc w:val="center"/>
              <w:rPr>
                <w:rFonts w:ascii="Verdana" w:hAnsi="Verdana" w:cs="Arial"/>
                <w:sz w:val="20"/>
              </w:rPr>
            </w:pPr>
            <w:r>
              <w:rPr>
                <w:rFonts w:ascii="Verdana" w:hAnsi="Verdana" w:cs="Arial"/>
                <w:sz w:val="20"/>
                <w:lang w:val="en-US"/>
              </w:rPr>
              <w:t>2025-2026</w:t>
            </w:r>
          </w:p>
        </w:tc>
        <w:tc>
          <w:tcPr>
            <w:tcW w:w="3330" w:type="dxa"/>
          </w:tcPr>
          <w:p w:rsidR="00A144A8" w:rsidRPr="00611291" w:rsidRDefault="00A144A8" w:rsidP="00825A77">
            <w:pPr>
              <w:pStyle w:val="BodyText"/>
              <w:rPr>
                <w:rFonts w:ascii="Verdana" w:hAnsi="Verdana" w:cs="Arial"/>
                <w:sz w:val="20"/>
              </w:rPr>
            </w:pPr>
          </w:p>
        </w:tc>
      </w:tr>
    </w:tbl>
    <w:p w:rsidR="00611291" w:rsidRPr="00611291" w:rsidRDefault="00611291" w:rsidP="00611291">
      <w:pPr>
        <w:pStyle w:val="BodyTextIndent3"/>
        <w:ind w:left="0"/>
        <w:rPr>
          <w:rFonts w:ascii="Verdana" w:hAnsi="Verdana" w:cs="Arial"/>
          <w:sz w:val="20"/>
        </w:rPr>
      </w:pPr>
    </w:p>
    <w:p w:rsidR="00611291" w:rsidRPr="00611291" w:rsidRDefault="00611291" w:rsidP="00CF4889">
      <w:pPr>
        <w:pStyle w:val="BodyTextIndent3"/>
        <w:numPr>
          <w:ilvl w:val="1"/>
          <w:numId w:val="11"/>
        </w:numPr>
        <w:rPr>
          <w:rFonts w:ascii="Verdana" w:hAnsi="Verdana" w:cs="Arial"/>
          <w:sz w:val="20"/>
        </w:rPr>
      </w:pPr>
      <w:r w:rsidRPr="00611291">
        <w:rPr>
          <w:rFonts w:ascii="Verdana" w:hAnsi="Verdana" w:cs="Arial"/>
          <w:sz w:val="20"/>
        </w:rPr>
        <w:t xml:space="preserve">Attach certificate(s) issued by the </w:t>
      </w:r>
      <w:r w:rsidR="00306646">
        <w:rPr>
          <w:rFonts w:ascii="Verdana" w:hAnsi="Verdana" w:cs="Arial"/>
          <w:sz w:val="20"/>
        </w:rPr>
        <w:t>Concerned</w:t>
      </w:r>
      <w:r w:rsidRPr="00611291">
        <w:rPr>
          <w:rFonts w:ascii="Verdana" w:hAnsi="Verdana" w:cs="Arial"/>
          <w:sz w:val="20"/>
        </w:rPr>
        <w:t xml:space="preserve">/Equivalent officer concerned and counter signed by </w:t>
      </w:r>
      <w:r w:rsidR="004361CA">
        <w:rPr>
          <w:rFonts w:ascii="Verdana" w:hAnsi="Verdana" w:cs="Arial"/>
          <w:sz w:val="20"/>
        </w:rPr>
        <w:t>The Deputy General Manager (Premises) Kadapa District Co-Operative Central Bank Ltd., Kadapa</w:t>
      </w:r>
      <w:r w:rsidRPr="00611291">
        <w:rPr>
          <w:rFonts w:ascii="Verdana" w:hAnsi="Verdana" w:cs="Arial"/>
          <w:sz w:val="20"/>
        </w:rPr>
        <w:t xml:space="preserve"> / Equivalent officer showing work wise/year wise value of work done in respect of all the works executed by the bidder during last five years.</w:t>
      </w:r>
    </w:p>
    <w:p w:rsidR="00611291" w:rsidRPr="00611291" w:rsidRDefault="00611291" w:rsidP="00611291">
      <w:pPr>
        <w:pStyle w:val="BodyText"/>
        <w:jc w:val="center"/>
        <w:rPr>
          <w:rFonts w:ascii="Verdana" w:hAnsi="Verdana" w:cs="Arial"/>
          <w:b/>
          <w:sz w:val="20"/>
          <w:u w:val="single"/>
        </w:rPr>
      </w:pPr>
      <w:r w:rsidRPr="00611291">
        <w:rPr>
          <w:rFonts w:ascii="Verdana" w:hAnsi="Verdana" w:cs="Arial"/>
          <w:b/>
          <w:sz w:val="20"/>
          <w:u w:val="single"/>
        </w:rPr>
        <w:t>STATEMENT – II</w:t>
      </w:r>
    </w:p>
    <w:p w:rsidR="00611291" w:rsidRPr="00611291" w:rsidRDefault="00611291" w:rsidP="00611291">
      <w:pPr>
        <w:spacing w:line="360" w:lineRule="auto"/>
        <w:ind w:firstLine="720"/>
        <w:jc w:val="both"/>
        <w:rPr>
          <w:rFonts w:ascii="Verdana" w:hAnsi="Verdana" w:cs="Arial"/>
          <w:sz w:val="20"/>
        </w:rPr>
      </w:pPr>
      <w:r w:rsidRPr="00611291">
        <w:rPr>
          <w:rFonts w:ascii="Verdana" w:hAnsi="Verdana" w:cs="Arial"/>
          <w:sz w:val="20"/>
        </w:rPr>
        <w:t>Details of similar works completed in the name of the bidder during the last five financial years:</w:t>
      </w: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
        <w:gridCol w:w="2410"/>
        <w:gridCol w:w="2074"/>
        <w:gridCol w:w="1813"/>
        <w:gridCol w:w="1697"/>
      </w:tblGrid>
      <w:tr w:rsidR="00611291" w:rsidRPr="00611291" w:rsidTr="00825A77">
        <w:trPr>
          <w:cantSplit/>
          <w:trHeight w:val="204"/>
        </w:trPr>
        <w:tc>
          <w:tcPr>
            <w:tcW w:w="499" w:type="dxa"/>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Sl. No</w:t>
            </w:r>
          </w:p>
        </w:tc>
        <w:tc>
          <w:tcPr>
            <w:tcW w:w="2410" w:type="dxa"/>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Name of the work</w:t>
            </w:r>
          </w:p>
        </w:tc>
        <w:tc>
          <w:tcPr>
            <w:tcW w:w="2074" w:type="dxa"/>
          </w:tcPr>
          <w:p w:rsidR="00611291" w:rsidRPr="00611291" w:rsidRDefault="00611291" w:rsidP="00825A77">
            <w:pPr>
              <w:jc w:val="center"/>
              <w:rPr>
                <w:rFonts w:ascii="Verdana" w:hAnsi="Verdana" w:cs="Arial"/>
                <w:sz w:val="20"/>
              </w:rPr>
            </w:pPr>
            <w:r w:rsidRPr="00611291">
              <w:rPr>
                <w:rFonts w:ascii="Verdana" w:hAnsi="Verdana" w:cs="Arial"/>
                <w:sz w:val="20"/>
              </w:rPr>
              <w:t>Address  of Agt. concluding authority</w:t>
            </w:r>
          </w:p>
        </w:tc>
        <w:tc>
          <w:tcPr>
            <w:tcW w:w="1813" w:type="dxa"/>
          </w:tcPr>
          <w:p w:rsidR="00611291" w:rsidRPr="00611291" w:rsidRDefault="00611291" w:rsidP="00825A77">
            <w:pPr>
              <w:jc w:val="center"/>
              <w:rPr>
                <w:rFonts w:ascii="Verdana" w:hAnsi="Verdana" w:cs="Arial"/>
                <w:sz w:val="20"/>
              </w:rPr>
            </w:pPr>
            <w:r w:rsidRPr="00611291">
              <w:rPr>
                <w:rFonts w:ascii="Verdana" w:hAnsi="Verdana" w:cs="Arial"/>
                <w:sz w:val="20"/>
              </w:rPr>
              <w:t>Agreement No. &amp; date</w:t>
            </w:r>
          </w:p>
        </w:tc>
        <w:tc>
          <w:tcPr>
            <w:tcW w:w="1697" w:type="dxa"/>
          </w:tcPr>
          <w:p w:rsidR="00611291" w:rsidRPr="00611291" w:rsidRDefault="00611291" w:rsidP="00825A77">
            <w:pPr>
              <w:jc w:val="center"/>
              <w:rPr>
                <w:rFonts w:ascii="Verdana" w:hAnsi="Verdana" w:cs="Arial"/>
                <w:sz w:val="20"/>
              </w:rPr>
            </w:pPr>
            <w:r w:rsidRPr="00611291">
              <w:rPr>
                <w:rFonts w:ascii="Verdana" w:hAnsi="Verdana" w:cs="Arial"/>
                <w:sz w:val="20"/>
              </w:rPr>
              <w:t>Value of contract</w:t>
            </w:r>
          </w:p>
        </w:tc>
      </w:tr>
      <w:tr w:rsidR="00611291" w:rsidRPr="00611291" w:rsidTr="00825A77">
        <w:trPr>
          <w:cantSplit/>
          <w:trHeight w:val="764"/>
        </w:trPr>
        <w:tc>
          <w:tcPr>
            <w:tcW w:w="499" w:type="dxa"/>
            <w:vAlign w:val="center"/>
          </w:tcPr>
          <w:p w:rsidR="00611291" w:rsidRPr="00611291" w:rsidRDefault="00611291" w:rsidP="00825A77">
            <w:pPr>
              <w:spacing w:line="360" w:lineRule="auto"/>
              <w:jc w:val="center"/>
              <w:rPr>
                <w:rFonts w:ascii="Verdana" w:hAnsi="Verdana" w:cs="Arial"/>
                <w:sz w:val="20"/>
              </w:rPr>
            </w:pPr>
          </w:p>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1</w:t>
            </w:r>
          </w:p>
          <w:p w:rsidR="00611291" w:rsidRPr="00611291" w:rsidRDefault="00611291" w:rsidP="00825A77">
            <w:pPr>
              <w:spacing w:line="360" w:lineRule="auto"/>
              <w:jc w:val="center"/>
              <w:rPr>
                <w:rFonts w:ascii="Verdana" w:hAnsi="Verdana" w:cs="Arial"/>
                <w:sz w:val="20"/>
              </w:rPr>
            </w:pPr>
          </w:p>
        </w:tc>
        <w:tc>
          <w:tcPr>
            <w:tcW w:w="2410" w:type="dxa"/>
            <w:vAlign w:val="center"/>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2</w:t>
            </w:r>
          </w:p>
        </w:tc>
        <w:tc>
          <w:tcPr>
            <w:tcW w:w="2074" w:type="dxa"/>
            <w:vAlign w:val="center"/>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3</w:t>
            </w:r>
          </w:p>
        </w:tc>
        <w:tc>
          <w:tcPr>
            <w:tcW w:w="1813" w:type="dxa"/>
            <w:vAlign w:val="center"/>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4</w:t>
            </w:r>
          </w:p>
        </w:tc>
        <w:tc>
          <w:tcPr>
            <w:tcW w:w="1697" w:type="dxa"/>
            <w:vAlign w:val="center"/>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5</w:t>
            </w:r>
          </w:p>
        </w:tc>
      </w:tr>
    </w:tbl>
    <w:p w:rsidR="00611291" w:rsidRPr="00611291" w:rsidRDefault="00611291" w:rsidP="00611291">
      <w:pPr>
        <w:spacing w:line="360" w:lineRule="auto"/>
        <w:jc w:val="both"/>
        <w:rPr>
          <w:rFonts w:ascii="Verdana" w:hAnsi="Verdana" w:cs="Arial"/>
          <w:sz w:val="20"/>
        </w:rPr>
      </w:pPr>
      <w:r w:rsidRPr="00611291">
        <w:rPr>
          <w:rFonts w:ascii="Verdana" w:hAnsi="Verdana" w:cs="Arial"/>
          <w:sz w:val="20"/>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1260"/>
        <w:gridCol w:w="990"/>
        <w:gridCol w:w="990"/>
        <w:gridCol w:w="900"/>
        <w:gridCol w:w="900"/>
        <w:gridCol w:w="851"/>
        <w:gridCol w:w="1275"/>
      </w:tblGrid>
      <w:tr w:rsidR="00611291" w:rsidRPr="00611291" w:rsidTr="00825A77">
        <w:trPr>
          <w:cantSplit/>
          <w:trHeight w:val="611"/>
        </w:trPr>
        <w:tc>
          <w:tcPr>
            <w:tcW w:w="1350" w:type="dxa"/>
            <w:vMerge w:val="restart"/>
          </w:tcPr>
          <w:p w:rsidR="00611291" w:rsidRPr="00611291" w:rsidRDefault="00611291" w:rsidP="00825A77">
            <w:pPr>
              <w:jc w:val="center"/>
              <w:rPr>
                <w:rFonts w:ascii="Verdana" w:hAnsi="Verdana" w:cs="Arial"/>
                <w:sz w:val="20"/>
              </w:rPr>
            </w:pPr>
            <w:r w:rsidRPr="00611291">
              <w:rPr>
                <w:rFonts w:ascii="Verdana" w:hAnsi="Verdana" w:cs="Arial"/>
                <w:sz w:val="20"/>
              </w:rPr>
              <w:t>Stipulated period of completion</w:t>
            </w:r>
          </w:p>
        </w:tc>
        <w:tc>
          <w:tcPr>
            <w:tcW w:w="1260" w:type="dxa"/>
            <w:vMerge w:val="restart"/>
          </w:tcPr>
          <w:p w:rsidR="00611291" w:rsidRPr="00611291" w:rsidRDefault="00611291" w:rsidP="00825A77">
            <w:pPr>
              <w:jc w:val="center"/>
              <w:rPr>
                <w:rFonts w:ascii="Verdana" w:hAnsi="Verdana" w:cs="Arial"/>
                <w:sz w:val="20"/>
              </w:rPr>
            </w:pPr>
            <w:r w:rsidRPr="00611291">
              <w:rPr>
                <w:rFonts w:ascii="Verdana" w:hAnsi="Verdana" w:cs="Arial"/>
                <w:sz w:val="20"/>
              </w:rPr>
              <w:t>Actual date of completion</w:t>
            </w:r>
          </w:p>
        </w:tc>
        <w:tc>
          <w:tcPr>
            <w:tcW w:w="4631" w:type="dxa"/>
            <w:gridSpan w:val="5"/>
          </w:tcPr>
          <w:p w:rsidR="00611291" w:rsidRPr="00611291" w:rsidRDefault="00611291" w:rsidP="00825A77">
            <w:pPr>
              <w:jc w:val="center"/>
              <w:rPr>
                <w:rFonts w:ascii="Verdana" w:hAnsi="Verdana" w:cs="Arial"/>
                <w:sz w:val="20"/>
              </w:rPr>
            </w:pPr>
            <w:r w:rsidRPr="00611291">
              <w:rPr>
                <w:rFonts w:ascii="Verdana" w:hAnsi="Verdana" w:cs="Arial"/>
                <w:sz w:val="20"/>
              </w:rPr>
              <w:t>Value of work done year wise during the last ‘five’ years</w:t>
            </w:r>
          </w:p>
        </w:tc>
        <w:tc>
          <w:tcPr>
            <w:tcW w:w="1275" w:type="dxa"/>
            <w:vMerge w:val="restart"/>
          </w:tcPr>
          <w:p w:rsidR="00611291" w:rsidRPr="00611291" w:rsidRDefault="00611291" w:rsidP="00825A77">
            <w:pPr>
              <w:jc w:val="center"/>
              <w:rPr>
                <w:rFonts w:ascii="Verdana" w:hAnsi="Verdana" w:cs="Arial"/>
                <w:sz w:val="20"/>
              </w:rPr>
            </w:pPr>
            <w:r w:rsidRPr="00611291">
              <w:rPr>
                <w:rFonts w:ascii="Verdana" w:hAnsi="Verdana" w:cs="Arial"/>
                <w:sz w:val="20"/>
              </w:rPr>
              <w:t>Total value of work done</w:t>
            </w:r>
          </w:p>
        </w:tc>
      </w:tr>
      <w:tr w:rsidR="00611291" w:rsidRPr="00611291" w:rsidTr="00825A77">
        <w:trPr>
          <w:cantSplit/>
          <w:trHeight w:val="602"/>
        </w:trPr>
        <w:tc>
          <w:tcPr>
            <w:tcW w:w="1350" w:type="dxa"/>
            <w:vMerge/>
          </w:tcPr>
          <w:p w:rsidR="00611291" w:rsidRPr="00611291" w:rsidRDefault="00611291" w:rsidP="00825A77">
            <w:pPr>
              <w:spacing w:line="360" w:lineRule="auto"/>
              <w:jc w:val="center"/>
              <w:rPr>
                <w:rFonts w:ascii="Verdana" w:hAnsi="Verdana" w:cs="Arial"/>
                <w:sz w:val="20"/>
              </w:rPr>
            </w:pPr>
          </w:p>
        </w:tc>
        <w:tc>
          <w:tcPr>
            <w:tcW w:w="1260" w:type="dxa"/>
            <w:vMerge/>
          </w:tcPr>
          <w:p w:rsidR="00611291" w:rsidRPr="00611291" w:rsidRDefault="00611291" w:rsidP="00825A77">
            <w:pPr>
              <w:spacing w:line="360" w:lineRule="auto"/>
              <w:jc w:val="center"/>
              <w:rPr>
                <w:rFonts w:ascii="Verdana" w:hAnsi="Verdana" w:cs="Arial"/>
                <w:sz w:val="20"/>
              </w:rPr>
            </w:pPr>
          </w:p>
        </w:tc>
        <w:tc>
          <w:tcPr>
            <w:tcW w:w="990" w:type="dxa"/>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1</w:t>
            </w:r>
            <w:r w:rsidRPr="00611291">
              <w:rPr>
                <w:rFonts w:ascii="Verdana" w:hAnsi="Verdana" w:cs="Arial"/>
                <w:sz w:val="20"/>
                <w:vertAlign w:val="superscript"/>
              </w:rPr>
              <w:t>st</w:t>
            </w:r>
            <w:r w:rsidRPr="00611291">
              <w:rPr>
                <w:rFonts w:ascii="Verdana" w:hAnsi="Verdana" w:cs="Arial"/>
                <w:sz w:val="20"/>
              </w:rPr>
              <w:t xml:space="preserve"> Year</w:t>
            </w:r>
          </w:p>
        </w:tc>
        <w:tc>
          <w:tcPr>
            <w:tcW w:w="990" w:type="dxa"/>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2</w:t>
            </w:r>
            <w:r w:rsidRPr="00611291">
              <w:rPr>
                <w:rFonts w:ascii="Verdana" w:hAnsi="Verdana" w:cs="Arial"/>
                <w:sz w:val="20"/>
                <w:vertAlign w:val="superscript"/>
              </w:rPr>
              <w:t>nd</w:t>
            </w:r>
            <w:r w:rsidRPr="00611291">
              <w:rPr>
                <w:rFonts w:ascii="Verdana" w:hAnsi="Verdana" w:cs="Arial"/>
                <w:sz w:val="20"/>
              </w:rPr>
              <w:t xml:space="preserve"> Year</w:t>
            </w:r>
          </w:p>
        </w:tc>
        <w:tc>
          <w:tcPr>
            <w:tcW w:w="900" w:type="dxa"/>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3</w:t>
            </w:r>
            <w:r w:rsidRPr="00611291">
              <w:rPr>
                <w:rFonts w:ascii="Verdana" w:hAnsi="Verdana" w:cs="Arial"/>
                <w:sz w:val="20"/>
                <w:vertAlign w:val="superscript"/>
              </w:rPr>
              <w:t>rd</w:t>
            </w:r>
            <w:r w:rsidRPr="00611291">
              <w:rPr>
                <w:rFonts w:ascii="Verdana" w:hAnsi="Verdana" w:cs="Arial"/>
                <w:sz w:val="20"/>
              </w:rPr>
              <w:t xml:space="preserve"> Year</w:t>
            </w:r>
          </w:p>
        </w:tc>
        <w:tc>
          <w:tcPr>
            <w:tcW w:w="900" w:type="dxa"/>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4</w:t>
            </w:r>
            <w:r w:rsidRPr="00611291">
              <w:rPr>
                <w:rFonts w:ascii="Verdana" w:hAnsi="Verdana" w:cs="Arial"/>
                <w:sz w:val="20"/>
                <w:vertAlign w:val="superscript"/>
              </w:rPr>
              <w:t>th</w:t>
            </w:r>
            <w:r w:rsidRPr="00611291">
              <w:rPr>
                <w:rFonts w:ascii="Verdana" w:hAnsi="Verdana" w:cs="Arial"/>
                <w:sz w:val="20"/>
              </w:rPr>
              <w:t xml:space="preserve"> Year</w:t>
            </w:r>
          </w:p>
        </w:tc>
        <w:tc>
          <w:tcPr>
            <w:tcW w:w="851" w:type="dxa"/>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5</w:t>
            </w:r>
            <w:r w:rsidRPr="00611291">
              <w:rPr>
                <w:rFonts w:ascii="Verdana" w:hAnsi="Verdana" w:cs="Arial"/>
                <w:sz w:val="20"/>
                <w:vertAlign w:val="superscript"/>
              </w:rPr>
              <w:t>th</w:t>
            </w:r>
            <w:r w:rsidRPr="00611291">
              <w:rPr>
                <w:rFonts w:ascii="Verdana" w:hAnsi="Verdana" w:cs="Arial"/>
                <w:sz w:val="20"/>
              </w:rPr>
              <w:t xml:space="preserve"> Year</w:t>
            </w:r>
          </w:p>
        </w:tc>
        <w:tc>
          <w:tcPr>
            <w:tcW w:w="1275" w:type="dxa"/>
            <w:vMerge/>
          </w:tcPr>
          <w:p w:rsidR="00611291" w:rsidRPr="00611291" w:rsidRDefault="00611291" w:rsidP="00825A77">
            <w:pPr>
              <w:spacing w:line="360" w:lineRule="auto"/>
              <w:jc w:val="center"/>
              <w:rPr>
                <w:rFonts w:ascii="Verdana" w:hAnsi="Verdana" w:cs="Arial"/>
                <w:sz w:val="20"/>
              </w:rPr>
            </w:pPr>
          </w:p>
        </w:tc>
      </w:tr>
      <w:tr w:rsidR="00611291" w:rsidRPr="00611291" w:rsidTr="00825A77">
        <w:trPr>
          <w:trHeight w:val="178"/>
        </w:trPr>
        <w:tc>
          <w:tcPr>
            <w:tcW w:w="1350" w:type="dxa"/>
            <w:vAlign w:val="center"/>
          </w:tcPr>
          <w:p w:rsidR="00611291" w:rsidRPr="00611291" w:rsidRDefault="00611291" w:rsidP="00825A77">
            <w:pPr>
              <w:spacing w:line="360" w:lineRule="auto"/>
              <w:jc w:val="center"/>
              <w:rPr>
                <w:rFonts w:ascii="Verdana" w:hAnsi="Verdana" w:cs="Arial"/>
                <w:sz w:val="20"/>
              </w:rPr>
            </w:pPr>
          </w:p>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6</w:t>
            </w:r>
          </w:p>
          <w:p w:rsidR="00611291" w:rsidRPr="00611291" w:rsidRDefault="00611291" w:rsidP="00825A77">
            <w:pPr>
              <w:spacing w:line="360" w:lineRule="auto"/>
              <w:jc w:val="center"/>
              <w:rPr>
                <w:rFonts w:ascii="Verdana" w:hAnsi="Verdana" w:cs="Arial"/>
                <w:sz w:val="20"/>
              </w:rPr>
            </w:pPr>
          </w:p>
        </w:tc>
        <w:tc>
          <w:tcPr>
            <w:tcW w:w="1260" w:type="dxa"/>
            <w:vAlign w:val="center"/>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7</w:t>
            </w:r>
          </w:p>
        </w:tc>
        <w:tc>
          <w:tcPr>
            <w:tcW w:w="990" w:type="dxa"/>
            <w:vAlign w:val="center"/>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9</w:t>
            </w:r>
          </w:p>
        </w:tc>
        <w:tc>
          <w:tcPr>
            <w:tcW w:w="990" w:type="dxa"/>
            <w:vAlign w:val="center"/>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10</w:t>
            </w:r>
          </w:p>
        </w:tc>
        <w:tc>
          <w:tcPr>
            <w:tcW w:w="900" w:type="dxa"/>
            <w:vAlign w:val="center"/>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11</w:t>
            </w:r>
          </w:p>
        </w:tc>
        <w:tc>
          <w:tcPr>
            <w:tcW w:w="900" w:type="dxa"/>
            <w:vAlign w:val="center"/>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12</w:t>
            </w:r>
          </w:p>
        </w:tc>
        <w:tc>
          <w:tcPr>
            <w:tcW w:w="851" w:type="dxa"/>
            <w:vAlign w:val="center"/>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13</w:t>
            </w:r>
          </w:p>
        </w:tc>
        <w:tc>
          <w:tcPr>
            <w:tcW w:w="1275" w:type="dxa"/>
            <w:vAlign w:val="center"/>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14</w:t>
            </w:r>
          </w:p>
        </w:tc>
      </w:tr>
    </w:tbl>
    <w:p w:rsidR="00611291" w:rsidRPr="00611291" w:rsidRDefault="00611291" w:rsidP="00611291">
      <w:pPr>
        <w:pStyle w:val="BodyTextIndent3"/>
        <w:ind w:left="0"/>
        <w:rPr>
          <w:rFonts w:ascii="Verdana" w:hAnsi="Verdana" w:cs="Arial"/>
          <w:sz w:val="20"/>
        </w:rPr>
      </w:pPr>
    </w:p>
    <w:p w:rsidR="00611291" w:rsidRPr="00611291" w:rsidRDefault="00611291" w:rsidP="00CF4889">
      <w:pPr>
        <w:pStyle w:val="BodyTextIndent3"/>
        <w:numPr>
          <w:ilvl w:val="1"/>
          <w:numId w:val="11"/>
        </w:numPr>
        <w:ind w:left="360" w:hanging="360"/>
        <w:rPr>
          <w:rFonts w:ascii="Verdana" w:hAnsi="Verdana"/>
          <w:sz w:val="20"/>
        </w:rPr>
      </w:pPr>
      <w:r w:rsidRPr="00611291">
        <w:rPr>
          <w:rFonts w:ascii="Verdana" w:hAnsi="Verdana"/>
          <w:sz w:val="20"/>
        </w:rPr>
        <w:t xml:space="preserve">Attach certificate(s) issued by the </w:t>
      </w:r>
      <w:r w:rsidR="00306646">
        <w:rPr>
          <w:rFonts w:ascii="Verdana" w:hAnsi="Verdana"/>
          <w:sz w:val="20"/>
        </w:rPr>
        <w:t>Concerned</w:t>
      </w:r>
      <w:r w:rsidRPr="00611291">
        <w:rPr>
          <w:rFonts w:ascii="Verdana" w:hAnsi="Verdana"/>
          <w:sz w:val="20"/>
        </w:rPr>
        <w:t xml:space="preserve">/Equivalent officer concerned and counter signed by </w:t>
      </w:r>
      <w:r w:rsidR="004361CA">
        <w:rPr>
          <w:rFonts w:ascii="Verdana" w:hAnsi="Verdana"/>
          <w:sz w:val="20"/>
        </w:rPr>
        <w:t>The Deputy General Manager (Premises) Kadapa District Co-Operative Central Bank Ltd., Kadapa</w:t>
      </w:r>
      <w:r w:rsidRPr="00611291">
        <w:rPr>
          <w:rFonts w:ascii="Verdana" w:hAnsi="Verdana"/>
          <w:sz w:val="20"/>
        </w:rPr>
        <w:t xml:space="preserve"> / Equivalent officer showing work wise/year wise value of work done in respect of all the works executed by the bidder during last five years.</w:t>
      </w:r>
    </w:p>
    <w:p w:rsidR="00611291" w:rsidRPr="00611291" w:rsidRDefault="00611291" w:rsidP="00611291">
      <w:pPr>
        <w:pStyle w:val="BodyText"/>
        <w:jc w:val="center"/>
        <w:rPr>
          <w:rFonts w:ascii="Verdana" w:hAnsi="Verdana" w:cs="Arial"/>
          <w:b/>
          <w:sz w:val="20"/>
          <w:u w:val="single"/>
        </w:rPr>
      </w:pPr>
      <w:r w:rsidRPr="00611291">
        <w:rPr>
          <w:rFonts w:ascii="Verdana" w:hAnsi="Verdana" w:cs="Arial"/>
          <w:b/>
          <w:sz w:val="20"/>
          <w:u w:val="single"/>
        </w:rPr>
        <w:t>STATEMENT – III</w:t>
      </w:r>
    </w:p>
    <w:p w:rsidR="00611291" w:rsidRPr="00611291" w:rsidRDefault="00611291" w:rsidP="00611291">
      <w:pPr>
        <w:spacing w:line="360" w:lineRule="auto"/>
        <w:ind w:firstLine="720"/>
        <w:jc w:val="both"/>
        <w:rPr>
          <w:rFonts w:ascii="Verdana" w:hAnsi="Verdana" w:cs="Arial"/>
          <w:sz w:val="20"/>
        </w:rPr>
      </w:pPr>
      <w:r w:rsidRPr="00611291">
        <w:rPr>
          <w:rFonts w:ascii="Verdana" w:hAnsi="Verdana" w:cs="Arial"/>
          <w:sz w:val="20"/>
        </w:rPr>
        <w:t>Physical quantities executed by the bidder in the last five financial years [work wise/year wise]:</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540"/>
        <w:gridCol w:w="1350"/>
        <w:gridCol w:w="2250"/>
        <w:gridCol w:w="1080"/>
        <w:gridCol w:w="851"/>
        <w:gridCol w:w="992"/>
        <w:gridCol w:w="2477"/>
      </w:tblGrid>
      <w:tr w:rsidR="00611291" w:rsidRPr="00611291" w:rsidTr="00825A77">
        <w:trPr>
          <w:cantSplit/>
          <w:trHeight w:val="287"/>
        </w:trPr>
        <w:tc>
          <w:tcPr>
            <w:tcW w:w="540" w:type="dxa"/>
            <w:vMerge w:val="restart"/>
            <w:vAlign w:val="center"/>
          </w:tcPr>
          <w:p w:rsidR="00611291" w:rsidRPr="00611291" w:rsidRDefault="00611291" w:rsidP="00825A77">
            <w:pPr>
              <w:jc w:val="center"/>
              <w:rPr>
                <w:rFonts w:ascii="Verdana" w:hAnsi="Verdana" w:cs="Arial"/>
                <w:sz w:val="20"/>
              </w:rPr>
            </w:pPr>
            <w:proofErr w:type="spellStart"/>
            <w:r w:rsidRPr="00611291">
              <w:rPr>
                <w:rFonts w:ascii="Verdana" w:hAnsi="Verdana" w:cs="Arial"/>
                <w:sz w:val="20"/>
              </w:rPr>
              <w:t>Sl</w:t>
            </w:r>
            <w:proofErr w:type="spellEnd"/>
          </w:p>
          <w:p w:rsidR="00611291" w:rsidRPr="00611291" w:rsidRDefault="00611291" w:rsidP="00825A77">
            <w:pPr>
              <w:jc w:val="center"/>
              <w:rPr>
                <w:rFonts w:ascii="Verdana" w:hAnsi="Verdana" w:cs="Arial"/>
                <w:sz w:val="20"/>
              </w:rPr>
            </w:pPr>
            <w:r w:rsidRPr="00611291">
              <w:rPr>
                <w:rFonts w:ascii="Verdana" w:hAnsi="Verdana" w:cs="Arial"/>
                <w:sz w:val="20"/>
              </w:rPr>
              <w:lastRenderedPageBreak/>
              <w:t>No</w:t>
            </w:r>
          </w:p>
        </w:tc>
        <w:tc>
          <w:tcPr>
            <w:tcW w:w="1350" w:type="dxa"/>
            <w:vMerge w:val="restart"/>
            <w:tcBorders>
              <w:right w:val="nil"/>
            </w:tcBorders>
            <w:vAlign w:val="center"/>
          </w:tcPr>
          <w:p w:rsidR="00611291" w:rsidRPr="00611291" w:rsidRDefault="00611291" w:rsidP="00825A77">
            <w:pPr>
              <w:ind w:left="-81"/>
              <w:jc w:val="center"/>
              <w:rPr>
                <w:rFonts w:ascii="Verdana" w:hAnsi="Verdana" w:cs="Arial"/>
                <w:sz w:val="20"/>
              </w:rPr>
            </w:pPr>
            <w:r w:rsidRPr="00611291">
              <w:rPr>
                <w:rFonts w:ascii="Verdana" w:hAnsi="Verdana" w:cs="Arial"/>
                <w:sz w:val="20"/>
              </w:rPr>
              <w:lastRenderedPageBreak/>
              <w:t xml:space="preserve">Financial Year </w:t>
            </w:r>
          </w:p>
        </w:tc>
        <w:tc>
          <w:tcPr>
            <w:tcW w:w="2250" w:type="dxa"/>
            <w:vMerge w:val="restart"/>
            <w:tcBorders>
              <w:left w:val="nil"/>
            </w:tcBorders>
            <w:vAlign w:val="center"/>
          </w:tcPr>
          <w:p w:rsidR="00611291" w:rsidRPr="00611291" w:rsidRDefault="00611291" w:rsidP="00825A77">
            <w:pPr>
              <w:ind w:right="-108"/>
              <w:jc w:val="center"/>
              <w:rPr>
                <w:rFonts w:ascii="Verdana" w:hAnsi="Verdana" w:cs="Arial"/>
                <w:sz w:val="20"/>
              </w:rPr>
            </w:pPr>
            <w:r w:rsidRPr="00611291">
              <w:rPr>
                <w:rFonts w:ascii="Verdana" w:hAnsi="Verdana" w:cs="Arial"/>
                <w:sz w:val="20"/>
              </w:rPr>
              <w:t>Name of the work</w:t>
            </w:r>
          </w:p>
        </w:tc>
        <w:tc>
          <w:tcPr>
            <w:tcW w:w="1080" w:type="dxa"/>
            <w:vMerge w:val="restart"/>
            <w:vAlign w:val="center"/>
          </w:tcPr>
          <w:p w:rsidR="00611291" w:rsidRPr="00611291" w:rsidRDefault="00611291" w:rsidP="00825A77">
            <w:pPr>
              <w:jc w:val="center"/>
              <w:rPr>
                <w:rFonts w:ascii="Verdana" w:hAnsi="Verdana" w:cs="Arial"/>
                <w:sz w:val="20"/>
              </w:rPr>
            </w:pPr>
            <w:proofErr w:type="spellStart"/>
            <w:r w:rsidRPr="00611291">
              <w:rPr>
                <w:rFonts w:ascii="Verdana" w:hAnsi="Verdana" w:cs="Arial"/>
                <w:sz w:val="20"/>
              </w:rPr>
              <w:t>Agt.No</w:t>
            </w:r>
            <w:proofErr w:type="spellEnd"/>
          </w:p>
        </w:tc>
        <w:tc>
          <w:tcPr>
            <w:tcW w:w="4320" w:type="dxa"/>
            <w:gridSpan w:val="3"/>
            <w:vAlign w:val="center"/>
          </w:tcPr>
          <w:p w:rsidR="00611291" w:rsidRPr="00611291" w:rsidRDefault="00611291" w:rsidP="00825A77">
            <w:pPr>
              <w:jc w:val="center"/>
              <w:rPr>
                <w:rFonts w:ascii="Verdana" w:hAnsi="Verdana" w:cs="Arial"/>
                <w:sz w:val="20"/>
              </w:rPr>
            </w:pPr>
            <w:r w:rsidRPr="00611291">
              <w:rPr>
                <w:rFonts w:ascii="Verdana" w:hAnsi="Verdana" w:cs="Arial"/>
                <w:sz w:val="20"/>
              </w:rPr>
              <w:t>Quantities executed / Year wise.</w:t>
            </w:r>
          </w:p>
        </w:tc>
      </w:tr>
      <w:tr w:rsidR="00611291" w:rsidRPr="00611291" w:rsidTr="00825A77">
        <w:trPr>
          <w:cantSplit/>
          <w:trHeight w:val="251"/>
        </w:trPr>
        <w:tc>
          <w:tcPr>
            <w:tcW w:w="540" w:type="dxa"/>
            <w:vMerge/>
          </w:tcPr>
          <w:p w:rsidR="00611291" w:rsidRPr="00611291" w:rsidRDefault="00611291" w:rsidP="00825A77">
            <w:pPr>
              <w:jc w:val="center"/>
              <w:rPr>
                <w:rFonts w:ascii="Verdana" w:hAnsi="Verdana" w:cs="Arial"/>
                <w:sz w:val="20"/>
              </w:rPr>
            </w:pPr>
          </w:p>
        </w:tc>
        <w:tc>
          <w:tcPr>
            <w:tcW w:w="1350" w:type="dxa"/>
            <w:vMerge/>
            <w:tcBorders>
              <w:right w:val="nil"/>
            </w:tcBorders>
          </w:tcPr>
          <w:p w:rsidR="00611291" w:rsidRPr="00611291" w:rsidRDefault="00611291" w:rsidP="00825A77">
            <w:pPr>
              <w:jc w:val="center"/>
              <w:rPr>
                <w:rFonts w:ascii="Verdana" w:hAnsi="Verdana" w:cs="Arial"/>
                <w:sz w:val="20"/>
              </w:rPr>
            </w:pPr>
          </w:p>
        </w:tc>
        <w:tc>
          <w:tcPr>
            <w:tcW w:w="2250" w:type="dxa"/>
            <w:vMerge/>
            <w:tcBorders>
              <w:left w:val="nil"/>
            </w:tcBorders>
          </w:tcPr>
          <w:p w:rsidR="00611291" w:rsidRPr="00611291" w:rsidRDefault="00611291" w:rsidP="00825A77">
            <w:pPr>
              <w:jc w:val="center"/>
              <w:rPr>
                <w:rFonts w:ascii="Verdana" w:hAnsi="Verdana" w:cs="Arial"/>
                <w:sz w:val="20"/>
              </w:rPr>
            </w:pPr>
          </w:p>
        </w:tc>
        <w:tc>
          <w:tcPr>
            <w:tcW w:w="1080" w:type="dxa"/>
            <w:vMerge/>
          </w:tcPr>
          <w:p w:rsidR="00611291" w:rsidRPr="00611291" w:rsidRDefault="00611291" w:rsidP="00825A77">
            <w:pPr>
              <w:jc w:val="center"/>
              <w:rPr>
                <w:rFonts w:ascii="Verdana" w:hAnsi="Verdana" w:cs="Arial"/>
                <w:sz w:val="20"/>
              </w:rPr>
            </w:pPr>
          </w:p>
        </w:tc>
        <w:tc>
          <w:tcPr>
            <w:tcW w:w="851" w:type="dxa"/>
            <w:vAlign w:val="center"/>
          </w:tcPr>
          <w:p w:rsidR="00611291" w:rsidRPr="00611291" w:rsidRDefault="00611291" w:rsidP="00825A77">
            <w:pPr>
              <w:jc w:val="center"/>
              <w:rPr>
                <w:rFonts w:ascii="Verdana" w:hAnsi="Verdana" w:cs="Arial"/>
                <w:color w:val="993366"/>
                <w:sz w:val="20"/>
              </w:rPr>
            </w:pPr>
            <w:r w:rsidRPr="00611291">
              <w:rPr>
                <w:rFonts w:ascii="Verdana" w:hAnsi="Verdana" w:cs="Arial"/>
                <w:color w:val="993366"/>
                <w:sz w:val="20"/>
              </w:rPr>
              <w:t>EWE</w:t>
            </w:r>
          </w:p>
        </w:tc>
        <w:tc>
          <w:tcPr>
            <w:tcW w:w="992" w:type="dxa"/>
            <w:vAlign w:val="center"/>
          </w:tcPr>
          <w:p w:rsidR="00611291" w:rsidRPr="00611291" w:rsidRDefault="00611291" w:rsidP="00825A77">
            <w:pPr>
              <w:jc w:val="center"/>
              <w:rPr>
                <w:rFonts w:ascii="Verdana" w:hAnsi="Verdana" w:cs="Arial"/>
                <w:color w:val="993366"/>
                <w:sz w:val="20"/>
              </w:rPr>
            </w:pPr>
            <w:r w:rsidRPr="00611291">
              <w:rPr>
                <w:rFonts w:ascii="Verdana" w:hAnsi="Verdana" w:cs="Arial"/>
                <w:color w:val="993366"/>
                <w:sz w:val="20"/>
              </w:rPr>
              <w:t>PCC/ RCC/ VRCC</w:t>
            </w:r>
          </w:p>
        </w:tc>
        <w:tc>
          <w:tcPr>
            <w:tcW w:w="2477" w:type="dxa"/>
            <w:vAlign w:val="center"/>
          </w:tcPr>
          <w:p w:rsidR="00611291" w:rsidRPr="00611291" w:rsidRDefault="00611291" w:rsidP="00825A77">
            <w:pPr>
              <w:jc w:val="center"/>
              <w:rPr>
                <w:rFonts w:ascii="Verdana" w:hAnsi="Verdana" w:cs="Arial"/>
                <w:color w:val="993366"/>
                <w:sz w:val="20"/>
              </w:rPr>
            </w:pPr>
            <w:r w:rsidRPr="00611291">
              <w:rPr>
                <w:rFonts w:ascii="Verdana" w:hAnsi="Verdana" w:cs="Arial"/>
                <w:color w:val="993366"/>
                <w:sz w:val="20"/>
              </w:rPr>
              <w:t>Stone masonry / Brick masonry</w:t>
            </w:r>
          </w:p>
        </w:tc>
      </w:tr>
      <w:tr w:rsidR="00611291" w:rsidRPr="00611291" w:rsidTr="00825A77">
        <w:trPr>
          <w:cantSplit/>
          <w:trHeight w:val="70"/>
        </w:trPr>
        <w:tc>
          <w:tcPr>
            <w:tcW w:w="540" w:type="dxa"/>
            <w:tcBorders>
              <w:bottom w:val="nil"/>
            </w:tcBorders>
            <w:vAlign w:val="center"/>
          </w:tcPr>
          <w:p w:rsidR="00611291" w:rsidRPr="00611291" w:rsidRDefault="00611291" w:rsidP="00825A77">
            <w:pPr>
              <w:jc w:val="center"/>
              <w:rPr>
                <w:rFonts w:ascii="Verdana" w:hAnsi="Verdana" w:cs="Arial"/>
                <w:sz w:val="20"/>
              </w:rPr>
            </w:pPr>
            <w:r w:rsidRPr="00611291">
              <w:rPr>
                <w:rFonts w:ascii="Verdana" w:hAnsi="Verdana" w:cs="Arial"/>
                <w:sz w:val="20"/>
              </w:rPr>
              <w:t>1</w:t>
            </w:r>
          </w:p>
        </w:tc>
        <w:tc>
          <w:tcPr>
            <w:tcW w:w="1350" w:type="dxa"/>
            <w:tcBorders>
              <w:bottom w:val="nil"/>
              <w:right w:val="nil"/>
            </w:tcBorders>
            <w:vAlign w:val="center"/>
          </w:tcPr>
          <w:p w:rsidR="00611291" w:rsidRPr="00611291" w:rsidRDefault="00611291" w:rsidP="00825A77">
            <w:pPr>
              <w:jc w:val="center"/>
              <w:rPr>
                <w:rFonts w:ascii="Verdana" w:hAnsi="Verdana" w:cs="Arial"/>
                <w:sz w:val="20"/>
              </w:rPr>
            </w:pPr>
            <w:r w:rsidRPr="00611291">
              <w:rPr>
                <w:rFonts w:ascii="Verdana" w:hAnsi="Verdana" w:cs="Arial"/>
                <w:sz w:val="20"/>
              </w:rPr>
              <w:t>2</w:t>
            </w:r>
          </w:p>
        </w:tc>
        <w:tc>
          <w:tcPr>
            <w:tcW w:w="2250" w:type="dxa"/>
            <w:tcBorders>
              <w:left w:val="nil"/>
              <w:bottom w:val="nil"/>
            </w:tcBorders>
            <w:vAlign w:val="center"/>
          </w:tcPr>
          <w:p w:rsidR="00611291" w:rsidRPr="00611291" w:rsidRDefault="00611291" w:rsidP="00825A77">
            <w:pPr>
              <w:jc w:val="center"/>
              <w:rPr>
                <w:rFonts w:ascii="Verdana" w:hAnsi="Verdana" w:cs="Arial"/>
                <w:sz w:val="20"/>
              </w:rPr>
            </w:pPr>
            <w:r w:rsidRPr="00611291">
              <w:rPr>
                <w:rFonts w:ascii="Verdana" w:hAnsi="Verdana" w:cs="Arial"/>
                <w:sz w:val="20"/>
              </w:rPr>
              <w:t>3</w:t>
            </w:r>
          </w:p>
        </w:tc>
        <w:tc>
          <w:tcPr>
            <w:tcW w:w="1080" w:type="dxa"/>
            <w:tcBorders>
              <w:bottom w:val="nil"/>
            </w:tcBorders>
            <w:vAlign w:val="center"/>
          </w:tcPr>
          <w:p w:rsidR="00611291" w:rsidRPr="00611291" w:rsidRDefault="00611291" w:rsidP="00825A77">
            <w:pPr>
              <w:jc w:val="center"/>
              <w:rPr>
                <w:rFonts w:ascii="Verdana" w:hAnsi="Verdana" w:cs="Arial"/>
                <w:sz w:val="20"/>
              </w:rPr>
            </w:pPr>
            <w:r w:rsidRPr="00611291">
              <w:rPr>
                <w:rFonts w:ascii="Verdana" w:hAnsi="Verdana" w:cs="Arial"/>
                <w:sz w:val="20"/>
              </w:rPr>
              <w:t>4</w:t>
            </w:r>
          </w:p>
        </w:tc>
        <w:tc>
          <w:tcPr>
            <w:tcW w:w="851" w:type="dxa"/>
            <w:tcBorders>
              <w:bottom w:val="nil"/>
            </w:tcBorders>
            <w:vAlign w:val="center"/>
          </w:tcPr>
          <w:p w:rsidR="00611291" w:rsidRPr="00611291" w:rsidRDefault="00611291" w:rsidP="00825A77">
            <w:pPr>
              <w:jc w:val="center"/>
              <w:rPr>
                <w:rFonts w:ascii="Verdana" w:hAnsi="Verdana" w:cs="Arial"/>
                <w:sz w:val="20"/>
              </w:rPr>
            </w:pPr>
            <w:r w:rsidRPr="00611291">
              <w:rPr>
                <w:rFonts w:ascii="Verdana" w:hAnsi="Verdana" w:cs="Arial"/>
                <w:sz w:val="20"/>
              </w:rPr>
              <w:t>5</w:t>
            </w:r>
          </w:p>
        </w:tc>
        <w:tc>
          <w:tcPr>
            <w:tcW w:w="992" w:type="dxa"/>
            <w:tcBorders>
              <w:bottom w:val="nil"/>
            </w:tcBorders>
            <w:vAlign w:val="center"/>
          </w:tcPr>
          <w:p w:rsidR="00611291" w:rsidRPr="00611291" w:rsidRDefault="00611291" w:rsidP="00825A77">
            <w:pPr>
              <w:jc w:val="center"/>
              <w:rPr>
                <w:rFonts w:ascii="Verdana" w:hAnsi="Verdana" w:cs="Arial"/>
                <w:sz w:val="20"/>
              </w:rPr>
            </w:pPr>
            <w:r w:rsidRPr="00611291">
              <w:rPr>
                <w:rFonts w:ascii="Verdana" w:hAnsi="Verdana" w:cs="Arial"/>
                <w:sz w:val="20"/>
              </w:rPr>
              <w:t>6</w:t>
            </w:r>
          </w:p>
        </w:tc>
        <w:tc>
          <w:tcPr>
            <w:tcW w:w="2477" w:type="dxa"/>
            <w:tcBorders>
              <w:bottom w:val="nil"/>
            </w:tcBorders>
            <w:vAlign w:val="center"/>
          </w:tcPr>
          <w:p w:rsidR="00611291" w:rsidRPr="00611291" w:rsidRDefault="00611291" w:rsidP="00825A77">
            <w:pPr>
              <w:jc w:val="center"/>
              <w:rPr>
                <w:rFonts w:ascii="Verdana" w:hAnsi="Verdana" w:cs="Arial"/>
                <w:sz w:val="20"/>
              </w:rPr>
            </w:pPr>
            <w:r w:rsidRPr="00611291">
              <w:rPr>
                <w:rFonts w:ascii="Verdana" w:hAnsi="Verdana" w:cs="Arial"/>
                <w:sz w:val="20"/>
              </w:rPr>
              <w:t>7</w:t>
            </w:r>
          </w:p>
        </w:tc>
      </w:tr>
      <w:tr w:rsidR="00F31C37" w:rsidRPr="00611291" w:rsidTr="00A144A8">
        <w:trPr>
          <w:cantSplit/>
          <w:trHeight w:val="80"/>
        </w:trPr>
        <w:tc>
          <w:tcPr>
            <w:tcW w:w="540" w:type="dxa"/>
            <w:tcBorders>
              <w:top w:val="nil"/>
              <w:bottom w:val="nil"/>
            </w:tcBorders>
            <w:vAlign w:val="center"/>
          </w:tcPr>
          <w:p w:rsidR="00F31C37" w:rsidRPr="00611291" w:rsidRDefault="004361CA" w:rsidP="00F31C37">
            <w:pPr>
              <w:jc w:val="center"/>
              <w:rPr>
                <w:rFonts w:ascii="Verdana" w:hAnsi="Verdana" w:cs="Arial"/>
                <w:sz w:val="20"/>
              </w:rPr>
            </w:pPr>
            <w:r>
              <w:rPr>
                <w:rFonts w:ascii="Verdana" w:hAnsi="Verdana" w:cs="Arial"/>
                <w:sz w:val="20"/>
              </w:rPr>
              <w:t>1</w:t>
            </w:r>
          </w:p>
        </w:tc>
        <w:tc>
          <w:tcPr>
            <w:tcW w:w="1350" w:type="dxa"/>
            <w:tcBorders>
              <w:top w:val="nil"/>
              <w:bottom w:val="nil"/>
              <w:right w:val="nil"/>
            </w:tcBorders>
          </w:tcPr>
          <w:p w:rsidR="00F31C37" w:rsidRPr="00BA421F" w:rsidRDefault="00F31C37" w:rsidP="00F31C37">
            <w:pPr>
              <w:pStyle w:val="BodyText"/>
              <w:jc w:val="center"/>
              <w:rPr>
                <w:rFonts w:ascii="Verdana" w:hAnsi="Verdana" w:cs="Arial"/>
                <w:sz w:val="20"/>
              </w:rPr>
            </w:pPr>
            <w:r w:rsidRPr="00BA421F">
              <w:rPr>
                <w:rFonts w:ascii="Verdana" w:hAnsi="Verdana" w:cs="Arial"/>
                <w:sz w:val="20"/>
              </w:rPr>
              <w:t>2021-2022</w:t>
            </w:r>
          </w:p>
        </w:tc>
        <w:tc>
          <w:tcPr>
            <w:tcW w:w="2250" w:type="dxa"/>
            <w:tcBorders>
              <w:top w:val="nil"/>
              <w:left w:val="nil"/>
              <w:bottom w:val="nil"/>
            </w:tcBorders>
            <w:vAlign w:val="center"/>
          </w:tcPr>
          <w:p w:rsidR="00F31C37" w:rsidRPr="00611291" w:rsidRDefault="00F31C37" w:rsidP="00F31C37">
            <w:pPr>
              <w:rPr>
                <w:rFonts w:ascii="Verdana" w:hAnsi="Verdana" w:cs="Arial"/>
                <w:sz w:val="20"/>
              </w:rPr>
            </w:pPr>
          </w:p>
        </w:tc>
        <w:tc>
          <w:tcPr>
            <w:tcW w:w="1080" w:type="dxa"/>
            <w:tcBorders>
              <w:top w:val="nil"/>
              <w:bottom w:val="nil"/>
            </w:tcBorders>
            <w:vAlign w:val="center"/>
          </w:tcPr>
          <w:p w:rsidR="00F31C37" w:rsidRPr="00611291" w:rsidRDefault="00F31C37" w:rsidP="00F31C37">
            <w:pPr>
              <w:rPr>
                <w:rFonts w:ascii="Verdana" w:hAnsi="Verdana" w:cs="Arial"/>
                <w:sz w:val="20"/>
              </w:rPr>
            </w:pPr>
          </w:p>
        </w:tc>
        <w:tc>
          <w:tcPr>
            <w:tcW w:w="851" w:type="dxa"/>
            <w:tcBorders>
              <w:top w:val="nil"/>
              <w:bottom w:val="nil"/>
            </w:tcBorders>
            <w:vAlign w:val="center"/>
          </w:tcPr>
          <w:p w:rsidR="00F31C37" w:rsidRPr="00611291" w:rsidRDefault="00F31C37" w:rsidP="00F31C37">
            <w:pPr>
              <w:jc w:val="center"/>
              <w:rPr>
                <w:rFonts w:ascii="Verdana" w:hAnsi="Verdana" w:cs="Arial"/>
                <w:sz w:val="20"/>
              </w:rPr>
            </w:pPr>
          </w:p>
        </w:tc>
        <w:tc>
          <w:tcPr>
            <w:tcW w:w="992" w:type="dxa"/>
            <w:tcBorders>
              <w:top w:val="nil"/>
              <w:bottom w:val="nil"/>
            </w:tcBorders>
            <w:vAlign w:val="center"/>
          </w:tcPr>
          <w:p w:rsidR="00F31C37" w:rsidRPr="00611291" w:rsidRDefault="00F31C37" w:rsidP="00F31C37">
            <w:pPr>
              <w:jc w:val="center"/>
              <w:rPr>
                <w:rFonts w:ascii="Verdana" w:hAnsi="Verdana" w:cs="Arial"/>
                <w:sz w:val="20"/>
              </w:rPr>
            </w:pPr>
          </w:p>
        </w:tc>
        <w:tc>
          <w:tcPr>
            <w:tcW w:w="2477" w:type="dxa"/>
            <w:tcBorders>
              <w:top w:val="nil"/>
              <w:bottom w:val="nil"/>
            </w:tcBorders>
            <w:vAlign w:val="center"/>
          </w:tcPr>
          <w:p w:rsidR="00F31C37" w:rsidRPr="00611291" w:rsidRDefault="00F31C37" w:rsidP="00F31C37">
            <w:pPr>
              <w:jc w:val="center"/>
              <w:rPr>
                <w:rFonts w:ascii="Verdana" w:hAnsi="Verdana" w:cs="Arial"/>
                <w:sz w:val="20"/>
              </w:rPr>
            </w:pPr>
          </w:p>
        </w:tc>
      </w:tr>
      <w:tr w:rsidR="00F31C37" w:rsidRPr="00611291" w:rsidTr="00A144A8">
        <w:trPr>
          <w:cantSplit/>
          <w:trHeight w:val="80"/>
        </w:trPr>
        <w:tc>
          <w:tcPr>
            <w:tcW w:w="540" w:type="dxa"/>
            <w:tcBorders>
              <w:top w:val="nil"/>
              <w:bottom w:val="nil"/>
            </w:tcBorders>
            <w:vAlign w:val="center"/>
          </w:tcPr>
          <w:p w:rsidR="00F31C37" w:rsidRPr="00611291" w:rsidRDefault="004361CA" w:rsidP="00F31C37">
            <w:pPr>
              <w:jc w:val="center"/>
              <w:rPr>
                <w:rFonts w:ascii="Verdana" w:hAnsi="Verdana" w:cs="Arial"/>
                <w:sz w:val="20"/>
              </w:rPr>
            </w:pPr>
            <w:r>
              <w:rPr>
                <w:rFonts w:ascii="Verdana" w:hAnsi="Verdana" w:cs="Arial"/>
                <w:sz w:val="20"/>
              </w:rPr>
              <w:t>2</w:t>
            </w:r>
          </w:p>
        </w:tc>
        <w:tc>
          <w:tcPr>
            <w:tcW w:w="1350" w:type="dxa"/>
            <w:tcBorders>
              <w:top w:val="nil"/>
              <w:bottom w:val="nil"/>
              <w:right w:val="nil"/>
            </w:tcBorders>
          </w:tcPr>
          <w:p w:rsidR="00F31C37" w:rsidRPr="00BA421F" w:rsidRDefault="00F31C37" w:rsidP="00F31C37">
            <w:pPr>
              <w:pStyle w:val="BodyText"/>
              <w:jc w:val="center"/>
              <w:rPr>
                <w:rFonts w:ascii="Verdana" w:hAnsi="Verdana" w:cs="Arial"/>
                <w:sz w:val="20"/>
              </w:rPr>
            </w:pPr>
            <w:r w:rsidRPr="00BA421F">
              <w:rPr>
                <w:rFonts w:ascii="Verdana" w:hAnsi="Verdana" w:cs="Arial"/>
                <w:sz w:val="20"/>
              </w:rPr>
              <w:t>2022-2023</w:t>
            </w:r>
          </w:p>
        </w:tc>
        <w:tc>
          <w:tcPr>
            <w:tcW w:w="2250" w:type="dxa"/>
            <w:tcBorders>
              <w:top w:val="nil"/>
              <w:left w:val="nil"/>
              <w:bottom w:val="nil"/>
            </w:tcBorders>
            <w:vAlign w:val="center"/>
          </w:tcPr>
          <w:p w:rsidR="00F31C37" w:rsidRPr="00611291" w:rsidRDefault="00F31C37" w:rsidP="00F31C37">
            <w:pPr>
              <w:rPr>
                <w:rFonts w:ascii="Verdana" w:hAnsi="Verdana" w:cs="Arial"/>
                <w:sz w:val="20"/>
              </w:rPr>
            </w:pPr>
          </w:p>
        </w:tc>
        <w:tc>
          <w:tcPr>
            <w:tcW w:w="1080" w:type="dxa"/>
            <w:tcBorders>
              <w:top w:val="nil"/>
              <w:bottom w:val="nil"/>
            </w:tcBorders>
            <w:vAlign w:val="center"/>
          </w:tcPr>
          <w:p w:rsidR="00F31C37" w:rsidRPr="00611291" w:rsidRDefault="00F31C37" w:rsidP="00F31C37">
            <w:pPr>
              <w:rPr>
                <w:rFonts w:ascii="Verdana" w:hAnsi="Verdana" w:cs="Arial"/>
                <w:sz w:val="20"/>
              </w:rPr>
            </w:pPr>
          </w:p>
        </w:tc>
        <w:tc>
          <w:tcPr>
            <w:tcW w:w="851" w:type="dxa"/>
            <w:tcBorders>
              <w:top w:val="nil"/>
              <w:bottom w:val="nil"/>
            </w:tcBorders>
            <w:vAlign w:val="center"/>
          </w:tcPr>
          <w:p w:rsidR="00F31C37" w:rsidRPr="00611291" w:rsidRDefault="00F31C37" w:rsidP="00F31C37">
            <w:pPr>
              <w:jc w:val="center"/>
              <w:rPr>
                <w:rFonts w:ascii="Verdana" w:hAnsi="Verdana" w:cs="Arial"/>
                <w:sz w:val="20"/>
              </w:rPr>
            </w:pPr>
          </w:p>
        </w:tc>
        <w:tc>
          <w:tcPr>
            <w:tcW w:w="992" w:type="dxa"/>
            <w:tcBorders>
              <w:top w:val="nil"/>
              <w:bottom w:val="nil"/>
            </w:tcBorders>
            <w:vAlign w:val="center"/>
          </w:tcPr>
          <w:p w:rsidR="00F31C37" w:rsidRPr="00611291" w:rsidRDefault="00F31C37" w:rsidP="00F31C37">
            <w:pPr>
              <w:jc w:val="center"/>
              <w:rPr>
                <w:rFonts w:ascii="Verdana" w:hAnsi="Verdana" w:cs="Arial"/>
                <w:sz w:val="20"/>
              </w:rPr>
            </w:pPr>
          </w:p>
        </w:tc>
        <w:tc>
          <w:tcPr>
            <w:tcW w:w="2477" w:type="dxa"/>
            <w:tcBorders>
              <w:top w:val="nil"/>
              <w:bottom w:val="nil"/>
            </w:tcBorders>
            <w:vAlign w:val="center"/>
          </w:tcPr>
          <w:p w:rsidR="00F31C37" w:rsidRPr="00611291" w:rsidRDefault="00F31C37" w:rsidP="00F31C37">
            <w:pPr>
              <w:jc w:val="center"/>
              <w:rPr>
                <w:rFonts w:ascii="Verdana" w:hAnsi="Verdana" w:cs="Arial"/>
                <w:sz w:val="20"/>
              </w:rPr>
            </w:pPr>
          </w:p>
        </w:tc>
      </w:tr>
      <w:tr w:rsidR="00F31C37" w:rsidRPr="00611291" w:rsidTr="00A144A8">
        <w:trPr>
          <w:cantSplit/>
          <w:trHeight w:val="80"/>
        </w:trPr>
        <w:tc>
          <w:tcPr>
            <w:tcW w:w="540" w:type="dxa"/>
            <w:tcBorders>
              <w:top w:val="nil"/>
              <w:bottom w:val="nil"/>
            </w:tcBorders>
            <w:vAlign w:val="center"/>
          </w:tcPr>
          <w:p w:rsidR="00F31C37" w:rsidRPr="00611291" w:rsidRDefault="004361CA" w:rsidP="00F31C37">
            <w:pPr>
              <w:jc w:val="center"/>
              <w:rPr>
                <w:rFonts w:ascii="Verdana" w:hAnsi="Verdana" w:cs="Arial"/>
                <w:sz w:val="20"/>
              </w:rPr>
            </w:pPr>
            <w:r>
              <w:rPr>
                <w:rFonts w:ascii="Verdana" w:hAnsi="Verdana" w:cs="Arial"/>
                <w:sz w:val="20"/>
              </w:rPr>
              <w:t>3</w:t>
            </w:r>
          </w:p>
        </w:tc>
        <w:tc>
          <w:tcPr>
            <w:tcW w:w="1350" w:type="dxa"/>
            <w:tcBorders>
              <w:top w:val="nil"/>
              <w:bottom w:val="nil"/>
              <w:right w:val="nil"/>
            </w:tcBorders>
          </w:tcPr>
          <w:p w:rsidR="00F31C37" w:rsidRPr="00BA421F" w:rsidRDefault="00F31C37" w:rsidP="00F31C37">
            <w:pPr>
              <w:pStyle w:val="BodyText"/>
              <w:jc w:val="center"/>
              <w:rPr>
                <w:rFonts w:ascii="Verdana" w:hAnsi="Verdana" w:cs="Arial"/>
                <w:sz w:val="20"/>
              </w:rPr>
            </w:pPr>
            <w:r w:rsidRPr="00BA421F">
              <w:rPr>
                <w:rFonts w:ascii="Verdana" w:hAnsi="Verdana" w:cs="Arial"/>
                <w:sz w:val="20"/>
              </w:rPr>
              <w:t>202</w:t>
            </w:r>
            <w:r w:rsidRPr="00BA421F">
              <w:rPr>
                <w:rFonts w:ascii="Verdana" w:hAnsi="Verdana" w:cs="Arial"/>
                <w:sz w:val="20"/>
                <w:lang w:val="en-US"/>
              </w:rPr>
              <w:t>3</w:t>
            </w:r>
            <w:r w:rsidRPr="00BA421F">
              <w:rPr>
                <w:rFonts w:ascii="Verdana" w:hAnsi="Verdana" w:cs="Arial"/>
                <w:sz w:val="20"/>
              </w:rPr>
              <w:t>-202</w:t>
            </w:r>
            <w:r w:rsidRPr="00BA421F">
              <w:rPr>
                <w:rFonts w:ascii="Verdana" w:hAnsi="Verdana" w:cs="Arial"/>
                <w:sz w:val="20"/>
                <w:lang w:val="en-US"/>
              </w:rPr>
              <w:t>4</w:t>
            </w:r>
          </w:p>
        </w:tc>
        <w:tc>
          <w:tcPr>
            <w:tcW w:w="2250" w:type="dxa"/>
            <w:tcBorders>
              <w:top w:val="nil"/>
              <w:left w:val="nil"/>
              <w:bottom w:val="nil"/>
            </w:tcBorders>
            <w:vAlign w:val="center"/>
          </w:tcPr>
          <w:p w:rsidR="00F31C37" w:rsidRPr="00611291" w:rsidRDefault="00F31C37" w:rsidP="00F31C37">
            <w:pPr>
              <w:rPr>
                <w:rFonts w:ascii="Verdana" w:hAnsi="Verdana" w:cs="Arial"/>
                <w:sz w:val="20"/>
              </w:rPr>
            </w:pPr>
          </w:p>
        </w:tc>
        <w:tc>
          <w:tcPr>
            <w:tcW w:w="1080" w:type="dxa"/>
            <w:tcBorders>
              <w:top w:val="nil"/>
              <w:bottom w:val="nil"/>
            </w:tcBorders>
            <w:vAlign w:val="center"/>
          </w:tcPr>
          <w:p w:rsidR="00F31C37" w:rsidRPr="00611291" w:rsidRDefault="00F31C37" w:rsidP="00F31C37">
            <w:pPr>
              <w:rPr>
                <w:rFonts w:ascii="Verdana" w:hAnsi="Verdana" w:cs="Arial"/>
                <w:sz w:val="20"/>
              </w:rPr>
            </w:pPr>
          </w:p>
        </w:tc>
        <w:tc>
          <w:tcPr>
            <w:tcW w:w="851" w:type="dxa"/>
            <w:tcBorders>
              <w:top w:val="nil"/>
              <w:bottom w:val="nil"/>
            </w:tcBorders>
            <w:vAlign w:val="center"/>
          </w:tcPr>
          <w:p w:rsidR="00F31C37" w:rsidRPr="00611291" w:rsidRDefault="00F31C37" w:rsidP="00F31C37">
            <w:pPr>
              <w:jc w:val="center"/>
              <w:rPr>
                <w:rFonts w:ascii="Verdana" w:hAnsi="Verdana" w:cs="Arial"/>
                <w:sz w:val="20"/>
              </w:rPr>
            </w:pPr>
          </w:p>
        </w:tc>
        <w:tc>
          <w:tcPr>
            <w:tcW w:w="992" w:type="dxa"/>
            <w:tcBorders>
              <w:top w:val="nil"/>
              <w:bottom w:val="nil"/>
            </w:tcBorders>
            <w:vAlign w:val="center"/>
          </w:tcPr>
          <w:p w:rsidR="00F31C37" w:rsidRPr="00611291" w:rsidRDefault="00F31C37" w:rsidP="00F31C37">
            <w:pPr>
              <w:jc w:val="center"/>
              <w:rPr>
                <w:rFonts w:ascii="Verdana" w:hAnsi="Verdana" w:cs="Arial"/>
                <w:sz w:val="20"/>
              </w:rPr>
            </w:pPr>
          </w:p>
        </w:tc>
        <w:tc>
          <w:tcPr>
            <w:tcW w:w="2477" w:type="dxa"/>
            <w:tcBorders>
              <w:top w:val="nil"/>
              <w:bottom w:val="nil"/>
            </w:tcBorders>
            <w:vAlign w:val="center"/>
          </w:tcPr>
          <w:p w:rsidR="00F31C37" w:rsidRPr="00611291" w:rsidRDefault="00F31C37" w:rsidP="00F31C37">
            <w:pPr>
              <w:jc w:val="center"/>
              <w:rPr>
                <w:rFonts w:ascii="Verdana" w:hAnsi="Verdana" w:cs="Arial"/>
                <w:sz w:val="20"/>
              </w:rPr>
            </w:pPr>
          </w:p>
        </w:tc>
      </w:tr>
      <w:tr w:rsidR="00F31C37" w:rsidRPr="00611291" w:rsidTr="00F31C37">
        <w:trPr>
          <w:cantSplit/>
          <w:trHeight w:val="80"/>
        </w:trPr>
        <w:tc>
          <w:tcPr>
            <w:tcW w:w="540" w:type="dxa"/>
            <w:tcBorders>
              <w:top w:val="nil"/>
              <w:bottom w:val="nil"/>
            </w:tcBorders>
            <w:vAlign w:val="center"/>
          </w:tcPr>
          <w:p w:rsidR="00F31C37" w:rsidRDefault="004361CA" w:rsidP="00825A77">
            <w:pPr>
              <w:jc w:val="center"/>
              <w:rPr>
                <w:rFonts w:ascii="Verdana" w:hAnsi="Verdana" w:cs="Arial"/>
                <w:sz w:val="20"/>
              </w:rPr>
            </w:pPr>
            <w:r>
              <w:rPr>
                <w:rFonts w:ascii="Verdana" w:hAnsi="Verdana" w:cs="Arial"/>
                <w:sz w:val="20"/>
              </w:rPr>
              <w:t>4</w:t>
            </w:r>
          </w:p>
          <w:p w:rsidR="004361CA" w:rsidRPr="00611291" w:rsidRDefault="004361CA" w:rsidP="00825A77">
            <w:pPr>
              <w:jc w:val="center"/>
              <w:rPr>
                <w:rFonts w:ascii="Verdana" w:hAnsi="Verdana" w:cs="Arial"/>
                <w:sz w:val="20"/>
              </w:rPr>
            </w:pPr>
            <w:r>
              <w:rPr>
                <w:rFonts w:ascii="Verdana" w:hAnsi="Verdana" w:cs="Arial"/>
                <w:sz w:val="20"/>
              </w:rPr>
              <w:t>5</w:t>
            </w:r>
          </w:p>
        </w:tc>
        <w:tc>
          <w:tcPr>
            <w:tcW w:w="1350" w:type="dxa"/>
            <w:tcBorders>
              <w:top w:val="nil"/>
              <w:bottom w:val="nil"/>
              <w:right w:val="nil"/>
            </w:tcBorders>
            <w:vAlign w:val="center"/>
          </w:tcPr>
          <w:p w:rsidR="00F31C37" w:rsidRDefault="00F31C37" w:rsidP="00825A77">
            <w:pPr>
              <w:jc w:val="center"/>
              <w:rPr>
                <w:rFonts w:ascii="Verdana" w:hAnsi="Verdana" w:cs="Arial"/>
                <w:sz w:val="20"/>
              </w:rPr>
            </w:pPr>
            <w:r>
              <w:rPr>
                <w:rFonts w:ascii="Verdana" w:hAnsi="Verdana" w:cs="Arial"/>
                <w:sz w:val="20"/>
              </w:rPr>
              <w:t>2024-2025</w:t>
            </w:r>
          </w:p>
          <w:p w:rsidR="004361CA" w:rsidRPr="00611291" w:rsidRDefault="004361CA" w:rsidP="00825A77">
            <w:pPr>
              <w:jc w:val="center"/>
              <w:rPr>
                <w:rFonts w:ascii="Verdana" w:hAnsi="Verdana" w:cs="Arial"/>
                <w:sz w:val="20"/>
              </w:rPr>
            </w:pPr>
            <w:r>
              <w:rPr>
                <w:rFonts w:ascii="Verdana" w:hAnsi="Verdana" w:cs="Arial"/>
                <w:sz w:val="20"/>
              </w:rPr>
              <w:t>2025-2026</w:t>
            </w:r>
          </w:p>
        </w:tc>
        <w:tc>
          <w:tcPr>
            <w:tcW w:w="2250" w:type="dxa"/>
            <w:tcBorders>
              <w:top w:val="nil"/>
              <w:left w:val="nil"/>
              <w:bottom w:val="nil"/>
            </w:tcBorders>
            <w:vAlign w:val="center"/>
          </w:tcPr>
          <w:p w:rsidR="00F31C37" w:rsidRPr="00611291" w:rsidRDefault="00F31C37" w:rsidP="00825A77">
            <w:pPr>
              <w:rPr>
                <w:rFonts w:ascii="Verdana" w:hAnsi="Verdana" w:cs="Arial"/>
                <w:sz w:val="20"/>
              </w:rPr>
            </w:pPr>
          </w:p>
        </w:tc>
        <w:tc>
          <w:tcPr>
            <w:tcW w:w="1080" w:type="dxa"/>
            <w:tcBorders>
              <w:top w:val="nil"/>
              <w:bottom w:val="nil"/>
            </w:tcBorders>
            <w:vAlign w:val="center"/>
          </w:tcPr>
          <w:p w:rsidR="00F31C37" w:rsidRPr="00611291" w:rsidRDefault="00F31C37" w:rsidP="00825A77">
            <w:pPr>
              <w:rPr>
                <w:rFonts w:ascii="Verdana" w:hAnsi="Verdana" w:cs="Arial"/>
                <w:sz w:val="20"/>
              </w:rPr>
            </w:pPr>
          </w:p>
        </w:tc>
        <w:tc>
          <w:tcPr>
            <w:tcW w:w="851" w:type="dxa"/>
            <w:tcBorders>
              <w:top w:val="nil"/>
              <w:bottom w:val="nil"/>
            </w:tcBorders>
            <w:vAlign w:val="center"/>
          </w:tcPr>
          <w:p w:rsidR="00F31C37" w:rsidRPr="00611291" w:rsidRDefault="00F31C37" w:rsidP="00825A77">
            <w:pPr>
              <w:jc w:val="center"/>
              <w:rPr>
                <w:rFonts w:ascii="Verdana" w:hAnsi="Verdana" w:cs="Arial"/>
                <w:sz w:val="20"/>
              </w:rPr>
            </w:pPr>
          </w:p>
        </w:tc>
        <w:tc>
          <w:tcPr>
            <w:tcW w:w="992" w:type="dxa"/>
            <w:tcBorders>
              <w:top w:val="nil"/>
              <w:bottom w:val="nil"/>
            </w:tcBorders>
            <w:vAlign w:val="center"/>
          </w:tcPr>
          <w:p w:rsidR="00F31C37" w:rsidRPr="00611291" w:rsidRDefault="00F31C37" w:rsidP="00825A77">
            <w:pPr>
              <w:jc w:val="center"/>
              <w:rPr>
                <w:rFonts w:ascii="Verdana" w:hAnsi="Verdana" w:cs="Arial"/>
                <w:sz w:val="20"/>
              </w:rPr>
            </w:pPr>
          </w:p>
        </w:tc>
        <w:tc>
          <w:tcPr>
            <w:tcW w:w="2477" w:type="dxa"/>
            <w:tcBorders>
              <w:top w:val="nil"/>
              <w:bottom w:val="nil"/>
            </w:tcBorders>
            <w:vAlign w:val="center"/>
          </w:tcPr>
          <w:p w:rsidR="00F31C37" w:rsidRPr="00611291" w:rsidRDefault="00F31C37" w:rsidP="00825A77">
            <w:pPr>
              <w:jc w:val="center"/>
              <w:rPr>
                <w:rFonts w:ascii="Verdana" w:hAnsi="Verdana" w:cs="Arial"/>
                <w:sz w:val="20"/>
              </w:rPr>
            </w:pPr>
          </w:p>
        </w:tc>
      </w:tr>
      <w:tr w:rsidR="00F31C37" w:rsidRPr="00611291" w:rsidTr="00825A77">
        <w:trPr>
          <w:cantSplit/>
          <w:trHeight w:val="80"/>
        </w:trPr>
        <w:tc>
          <w:tcPr>
            <w:tcW w:w="540" w:type="dxa"/>
            <w:tcBorders>
              <w:top w:val="nil"/>
            </w:tcBorders>
            <w:vAlign w:val="center"/>
          </w:tcPr>
          <w:p w:rsidR="00F31C37" w:rsidRPr="00611291" w:rsidRDefault="00F31C37" w:rsidP="00825A77">
            <w:pPr>
              <w:jc w:val="center"/>
              <w:rPr>
                <w:rFonts w:ascii="Verdana" w:hAnsi="Verdana" w:cs="Arial"/>
                <w:sz w:val="20"/>
              </w:rPr>
            </w:pPr>
          </w:p>
        </w:tc>
        <w:tc>
          <w:tcPr>
            <w:tcW w:w="1350" w:type="dxa"/>
            <w:tcBorders>
              <w:top w:val="nil"/>
              <w:right w:val="nil"/>
            </w:tcBorders>
            <w:vAlign w:val="center"/>
          </w:tcPr>
          <w:p w:rsidR="00F31C37" w:rsidRPr="00611291" w:rsidRDefault="00F31C37" w:rsidP="00825A77">
            <w:pPr>
              <w:jc w:val="center"/>
              <w:rPr>
                <w:rFonts w:ascii="Verdana" w:hAnsi="Verdana" w:cs="Arial"/>
                <w:sz w:val="20"/>
              </w:rPr>
            </w:pPr>
          </w:p>
        </w:tc>
        <w:tc>
          <w:tcPr>
            <w:tcW w:w="2250" w:type="dxa"/>
            <w:tcBorders>
              <w:top w:val="nil"/>
              <w:left w:val="nil"/>
            </w:tcBorders>
            <w:vAlign w:val="center"/>
          </w:tcPr>
          <w:p w:rsidR="00F31C37" w:rsidRPr="00611291" w:rsidRDefault="00F31C37" w:rsidP="00825A77">
            <w:pPr>
              <w:rPr>
                <w:rFonts w:ascii="Verdana" w:hAnsi="Verdana" w:cs="Arial"/>
                <w:sz w:val="20"/>
              </w:rPr>
            </w:pPr>
          </w:p>
        </w:tc>
        <w:tc>
          <w:tcPr>
            <w:tcW w:w="1080" w:type="dxa"/>
            <w:tcBorders>
              <w:top w:val="nil"/>
            </w:tcBorders>
            <w:vAlign w:val="center"/>
          </w:tcPr>
          <w:p w:rsidR="00F31C37" w:rsidRPr="00611291" w:rsidRDefault="00F31C37" w:rsidP="00825A77">
            <w:pPr>
              <w:rPr>
                <w:rFonts w:ascii="Verdana" w:hAnsi="Verdana" w:cs="Arial"/>
                <w:sz w:val="20"/>
              </w:rPr>
            </w:pPr>
          </w:p>
        </w:tc>
        <w:tc>
          <w:tcPr>
            <w:tcW w:w="851" w:type="dxa"/>
            <w:tcBorders>
              <w:top w:val="nil"/>
            </w:tcBorders>
            <w:vAlign w:val="center"/>
          </w:tcPr>
          <w:p w:rsidR="00F31C37" w:rsidRPr="00611291" w:rsidRDefault="00F31C37" w:rsidP="00825A77">
            <w:pPr>
              <w:jc w:val="center"/>
              <w:rPr>
                <w:rFonts w:ascii="Verdana" w:hAnsi="Verdana" w:cs="Arial"/>
                <w:sz w:val="20"/>
              </w:rPr>
            </w:pPr>
          </w:p>
        </w:tc>
        <w:tc>
          <w:tcPr>
            <w:tcW w:w="992" w:type="dxa"/>
            <w:tcBorders>
              <w:top w:val="nil"/>
            </w:tcBorders>
            <w:vAlign w:val="center"/>
          </w:tcPr>
          <w:p w:rsidR="00F31C37" w:rsidRPr="00611291" w:rsidRDefault="00F31C37" w:rsidP="00825A77">
            <w:pPr>
              <w:jc w:val="center"/>
              <w:rPr>
                <w:rFonts w:ascii="Verdana" w:hAnsi="Verdana" w:cs="Arial"/>
                <w:sz w:val="20"/>
              </w:rPr>
            </w:pPr>
          </w:p>
        </w:tc>
        <w:tc>
          <w:tcPr>
            <w:tcW w:w="2477" w:type="dxa"/>
            <w:tcBorders>
              <w:top w:val="nil"/>
            </w:tcBorders>
            <w:vAlign w:val="center"/>
          </w:tcPr>
          <w:p w:rsidR="00F31C37" w:rsidRPr="00611291" w:rsidRDefault="00F31C37" w:rsidP="00825A77">
            <w:pPr>
              <w:jc w:val="center"/>
              <w:rPr>
                <w:rFonts w:ascii="Verdana" w:hAnsi="Verdana" w:cs="Arial"/>
                <w:sz w:val="20"/>
              </w:rPr>
            </w:pPr>
          </w:p>
        </w:tc>
      </w:tr>
    </w:tbl>
    <w:p w:rsidR="00611291" w:rsidRPr="00611291" w:rsidRDefault="00611291" w:rsidP="00611291">
      <w:pPr>
        <w:pStyle w:val="BodyTextIndent3"/>
        <w:ind w:left="1080"/>
        <w:rPr>
          <w:rFonts w:ascii="Verdana" w:hAnsi="Verdana"/>
          <w:sz w:val="20"/>
        </w:rPr>
      </w:pPr>
    </w:p>
    <w:p w:rsidR="00611291" w:rsidRPr="00611291" w:rsidRDefault="00611291" w:rsidP="009F57A5">
      <w:pPr>
        <w:pStyle w:val="BodyTextIndent3"/>
        <w:numPr>
          <w:ilvl w:val="1"/>
          <w:numId w:val="95"/>
        </w:numPr>
        <w:spacing w:line="276" w:lineRule="auto"/>
        <w:ind w:left="360"/>
        <w:rPr>
          <w:rFonts w:ascii="Verdana" w:hAnsi="Verdana"/>
          <w:color w:val="FF00FF"/>
          <w:sz w:val="20"/>
        </w:rPr>
      </w:pPr>
      <w:r w:rsidRPr="00611291">
        <w:rPr>
          <w:rFonts w:ascii="Verdana" w:hAnsi="Verdana"/>
          <w:sz w:val="20"/>
        </w:rPr>
        <w:t xml:space="preserve">Attach certificate(s) issued by the </w:t>
      </w:r>
      <w:r w:rsidR="00306646">
        <w:rPr>
          <w:rFonts w:ascii="Verdana" w:hAnsi="Verdana"/>
          <w:sz w:val="20"/>
        </w:rPr>
        <w:t>Concerned</w:t>
      </w:r>
      <w:r w:rsidRPr="00611291">
        <w:rPr>
          <w:rFonts w:ascii="Verdana" w:hAnsi="Verdana"/>
          <w:sz w:val="20"/>
        </w:rPr>
        <w:t xml:space="preserve">/Equivalent officer concerned and counter signed by </w:t>
      </w:r>
      <w:r w:rsidR="004361CA">
        <w:rPr>
          <w:rFonts w:ascii="Verdana" w:hAnsi="Verdana"/>
          <w:sz w:val="20"/>
        </w:rPr>
        <w:t>The Deputy General Manager (Premises) Kadapa District Co-Operative Central Bank Ltd., Kadapa</w:t>
      </w:r>
      <w:r w:rsidRPr="00611291">
        <w:rPr>
          <w:rFonts w:ascii="Verdana" w:hAnsi="Verdana"/>
          <w:sz w:val="20"/>
        </w:rPr>
        <w:t xml:space="preserve"> /Equivalent officer duly showing the quantities executed year wise during last five years.</w:t>
      </w:r>
    </w:p>
    <w:p w:rsidR="00611291" w:rsidRPr="00611291" w:rsidRDefault="00611291" w:rsidP="00611291">
      <w:pPr>
        <w:pStyle w:val="BodyText"/>
        <w:jc w:val="center"/>
        <w:rPr>
          <w:rFonts w:ascii="Verdana" w:hAnsi="Verdana" w:cs="Arial"/>
          <w:b/>
          <w:sz w:val="20"/>
          <w:u w:val="single"/>
        </w:rPr>
      </w:pPr>
      <w:r w:rsidRPr="00611291">
        <w:rPr>
          <w:rFonts w:ascii="Verdana" w:hAnsi="Verdana" w:cs="Arial"/>
          <w:b/>
          <w:sz w:val="20"/>
          <w:u w:val="single"/>
        </w:rPr>
        <w:t>STATEMENT – IV</w:t>
      </w:r>
    </w:p>
    <w:p w:rsidR="00611291" w:rsidRPr="00611291" w:rsidRDefault="00611291" w:rsidP="00611291">
      <w:pPr>
        <w:spacing w:line="360" w:lineRule="auto"/>
        <w:jc w:val="center"/>
        <w:rPr>
          <w:rFonts w:ascii="Verdana" w:hAnsi="Verdana" w:cs="Arial"/>
          <w:b/>
          <w:sz w:val="20"/>
        </w:rPr>
      </w:pPr>
      <w:r w:rsidRPr="00611291">
        <w:rPr>
          <w:rFonts w:ascii="Verdana" w:hAnsi="Verdana" w:cs="Arial"/>
          <w:b/>
          <w:sz w:val="20"/>
        </w:rPr>
        <w:t>Details of existing commitments</w:t>
      </w:r>
    </w:p>
    <w:p w:rsidR="00611291" w:rsidRPr="00611291" w:rsidRDefault="00611291" w:rsidP="00611291">
      <w:pPr>
        <w:pStyle w:val="BodyTextIndent3"/>
        <w:spacing w:line="276" w:lineRule="auto"/>
        <w:ind w:left="0" w:firstLine="720"/>
        <w:rPr>
          <w:rFonts w:ascii="Verdana" w:hAnsi="Verdana" w:cs="Arial"/>
          <w:sz w:val="20"/>
        </w:rPr>
      </w:pPr>
      <w:r w:rsidRPr="00611291">
        <w:rPr>
          <w:rFonts w:ascii="Verdana" w:hAnsi="Verdana" w:cs="Arial"/>
          <w:sz w:val="20"/>
        </w:rPr>
        <w:t>Details of works on hand and, yet to be completed as on the date of submission of the bid and works for which bids have been submitted are to be furnished.</w:t>
      </w:r>
    </w:p>
    <w:p w:rsidR="00611291" w:rsidRPr="00611291" w:rsidRDefault="00611291" w:rsidP="00611291">
      <w:pPr>
        <w:pStyle w:val="BodyTextIndent3"/>
        <w:numPr>
          <w:ilvl w:val="0"/>
          <w:numId w:val="33"/>
        </w:numPr>
        <w:tabs>
          <w:tab w:val="left" w:pos="360"/>
        </w:tabs>
        <w:rPr>
          <w:rFonts w:ascii="Verdana" w:hAnsi="Verdana" w:cs="Arial"/>
          <w:b/>
          <w:sz w:val="20"/>
        </w:rPr>
      </w:pPr>
      <w:r w:rsidRPr="00611291">
        <w:rPr>
          <w:rFonts w:ascii="Verdana" w:hAnsi="Verdana" w:cs="Arial"/>
          <w:b/>
          <w:sz w:val="20"/>
        </w:rPr>
        <w:t>Existing commitments on ongoing works:</w:t>
      </w:r>
    </w:p>
    <w:tbl>
      <w:tblPr>
        <w:tblW w:w="9344" w:type="dxa"/>
        <w:tblInd w:w="108"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567"/>
        <w:gridCol w:w="851"/>
        <w:gridCol w:w="1192"/>
        <w:gridCol w:w="810"/>
        <w:gridCol w:w="893"/>
        <w:gridCol w:w="850"/>
        <w:gridCol w:w="957"/>
        <w:gridCol w:w="1170"/>
        <w:gridCol w:w="992"/>
        <w:gridCol w:w="1062"/>
      </w:tblGrid>
      <w:tr w:rsidR="00611291" w:rsidRPr="00611291" w:rsidTr="00825A77">
        <w:trPr>
          <w:trHeight w:val="281"/>
        </w:trPr>
        <w:tc>
          <w:tcPr>
            <w:tcW w:w="567" w:type="dxa"/>
          </w:tcPr>
          <w:p w:rsidR="00611291" w:rsidRPr="00611291" w:rsidRDefault="00611291" w:rsidP="00825A77">
            <w:pPr>
              <w:pStyle w:val="BodyTextIndent3"/>
              <w:spacing w:line="240" w:lineRule="auto"/>
              <w:ind w:left="0"/>
              <w:jc w:val="center"/>
              <w:rPr>
                <w:rFonts w:ascii="Verdana" w:hAnsi="Verdana" w:cs="Arial"/>
                <w:sz w:val="20"/>
              </w:rPr>
            </w:pPr>
            <w:proofErr w:type="spellStart"/>
            <w:r w:rsidRPr="00611291">
              <w:rPr>
                <w:rFonts w:ascii="Verdana" w:hAnsi="Verdana" w:cs="Arial"/>
                <w:sz w:val="20"/>
              </w:rPr>
              <w:t>Sl.No</w:t>
            </w:r>
            <w:proofErr w:type="spellEnd"/>
          </w:p>
        </w:tc>
        <w:tc>
          <w:tcPr>
            <w:tcW w:w="851" w:type="dxa"/>
          </w:tcPr>
          <w:p w:rsidR="00611291" w:rsidRPr="00611291" w:rsidRDefault="00611291" w:rsidP="00825A77">
            <w:pPr>
              <w:pStyle w:val="BodyTextIndent3"/>
              <w:spacing w:line="240" w:lineRule="auto"/>
              <w:ind w:left="0"/>
              <w:jc w:val="center"/>
              <w:rPr>
                <w:rFonts w:ascii="Verdana" w:hAnsi="Verdana" w:cs="Arial"/>
                <w:sz w:val="20"/>
              </w:rPr>
            </w:pPr>
            <w:r w:rsidRPr="00611291">
              <w:rPr>
                <w:rFonts w:ascii="Verdana" w:hAnsi="Verdana" w:cs="Arial"/>
                <w:sz w:val="20"/>
              </w:rPr>
              <w:t>Name of work</w:t>
            </w:r>
          </w:p>
        </w:tc>
        <w:tc>
          <w:tcPr>
            <w:tcW w:w="1192" w:type="dxa"/>
          </w:tcPr>
          <w:p w:rsidR="00611291" w:rsidRPr="00611291" w:rsidRDefault="00611291" w:rsidP="00825A77">
            <w:pPr>
              <w:pStyle w:val="BodyTextIndent3"/>
              <w:spacing w:line="240" w:lineRule="auto"/>
              <w:ind w:left="0"/>
              <w:jc w:val="center"/>
              <w:rPr>
                <w:rFonts w:ascii="Verdana" w:hAnsi="Verdana" w:cs="Arial"/>
                <w:sz w:val="20"/>
              </w:rPr>
            </w:pPr>
            <w:r w:rsidRPr="00611291">
              <w:rPr>
                <w:rFonts w:ascii="Verdana" w:hAnsi="Verdana" w:cs="Arial"/>
                <w:sz w:val="20"/>
              </w:rPr>
              <w:t xml:space="preserve">Address of Agt. </w:t>
            </w:r>
            <w:proofErr w:type="spellStart"/>
            <w:r w:rsidRPr="00611291">
              <w:rPr>
                <w:rFonts w:ascii="Verdana" w:hAnsi="Verdana" w:cs="Arial"/>
                <w:sz w:val="20"/>
              </w:rPr>
              <w:t>conclu</w:t>
            </w:r>
            <w:proofErr w:type="spellEnd"/>
            <w:r w:rsidRPr="00611291">
              <w:rPr>
                <w:rFonts w:ascii="Verdana" w:hAnsi="Verdana" w:cs="Arial"/>
                <w:sz w:val="20"/>
              </w:rPr>
              <w:t>-ding authority</w:t>
            </w:r>
          </w:p>
        </w:tc>
        <w:tc>
          <w:tcPr>
            <w:tcW w:w="810" w:type="dxa"/>
          </w:tcPr>
          <w:p w:rsidR="00611291" w:rsidRPr="00611291" w:rsidRDefault="00611291" w:rsidP="00825A77">
            <w:pPr>
              <w:pStyle w:val="BodyTextIndent3"/>
              <w:spacing w:line="240" w:lineRule="auto"/>
              <w:ind w:left="0"/>
              <w:jc w:val="center"/>
              <w:rPr>
                <w:rFonts w:ascii="Verdana" w:hAnsi="Verdana" w:cs="Arial"/>
                <w:sz w:val="20"/>
              </w:rPr>
            </w:pPr>
            <w:r w:rsidRPr="00611291">
              <w:rPr>
                <w:rFonts w:ascii="Verdana" w:hAnsi="Verdana" w:cs="Arial"/>
                <w:sz w:val="20"/>
              </w:rPr>
              <w:t>Agt. No.</w:t>
            </w:r>
          </w:p>
          <w:p w:rsidR="00611291" w:rsidRPr="00611291" w:rsidRDefault="00611291" w:rsidP="00825A77">
            <w:pPr>
              <w:pStyle w:val="BodyTextIndent3"/>
              <w:spacing w:line="240" w:lineRule="auto"/>
              <w:ind w:left="0"/>
              <w:jc w:val="center"/>
              <w:rPr>
                <w:rFonts w:ascii="Verdana" w:hAnsi="Verdana" w:cs="Arial"/>
                <w:sz w:val="20"/>
              </w:rPr>
            </w:pPr>
            <w:r w:rsidRPr="00611291">
              <w:rPr>
                <w:rFonts w:ascii="Verdana" w:hAnsi="Verdana" w:cs="Arial"/>
                <w:sz w:val="20"/>
              </w:rPr>
              <w:t>&amp; Date</w:t>
            </w:r>
          </w:p>
        </w:tc>
        <w:tc>
          <w:tcPr>
            <w:tcW w:w="893" w:type="dxa"/>
          </w:tcPr>
          <w:p w:rsidR="00611291" w:rsidRPr="00611291" w:rsidRDefault="00611291" w:rsidP="00825A77">
            <w:pPr>
              <w:pStyle w:val="BodyTextIndent3"/>
              <w:spacing w:line="240" w:lineRule="auto"/>
              <w:ind w:left="0"/>
              <w:jc w:val="center"/>
              <w:rPr>
                <w:rFonts w:ascii="Verdana" w:hAnsi="Verdana" w:cs="Arial"/>
                <w:sz w:val="20"/>
              </w:rPr>
            </w:pPr>
            <w:r w:rsidRPr="00611291">
              <w:rPr>
                <w:rFonts w:ascii="Verdana" w:hAnsi="Verdana" w:cs="Arial"/>
                <w:sz w:val="20"/>
              </w:rPr>
              <w:t xml:space="preserve">Value of </w:t>
            </w:r>
            <w:proofErr w:type="spellStart"/>
            <w:r w:rsidRPr="00611291">
              <w:rPr>
                <w:rFonts w:ascii="Verdana" w:hAnsi="Verdana" w:cs="Arial"/>
                <w:sz w:val="20"/>
              </w:rPr>
              <w:t>cont-ract</w:t>
            </w:r>
            <w:proofErr w:type="spellEnd"/>
          </w:p>
        </w:tc>
        <w:tc>
          <w:tcPr>
            <w:tcW w:w="850" w:type="dxa"/>
          </w:tcPr>
          <w:p w:rsidR="00611291" w:rsidRPr="00611291" w:rsidRDefault="00611291" w:rsidP="00825A77">
            <w:pPr>
              <w:pStyle w:val="BodyTextIndent3"/>
              <w:spacing w:line="240" w:lineRule="auto"/>
              <w:ind w:left="0"/>
              <w:jc w:val="center"/>
              <w:rPr>
                <w:rFonts w:ascii="Verdana" w:hAnsi="Verdana" w:cs="Arial"/>
                <w:sz w:val="20"/>
              </w:rPr>
            </w:pPr>
            <w:proofErr w:type="spellStart"/>
            <w:r w:rsidRPr="00611291">
              <w:rPr>
                <w:rFonts w:ascii="Verdana" w:hAnsi="Verdana" w:cs="Arial"/>
                <w:sz w:val="20"/>
              </w:rPr>
              <w:t>Stipul-ated</w:t>
            </w:r>
            <w:proofErr w:type="spellEnd"/>
            <w:r w:rsidRPr="00611291">
              <w:rPr>
                <w:rFonts w:ascii="Verdana" w:hAnsi="Verdana" w:cs="Arial"/>
                <w:sz w:val="20"/>
              </w:rPr>
              <w:t xml:space="preserve"> period of comp-</w:t>
            </w:r>
            <w:proofErr w:type="spellStart"/>
            <w:r w:rsidRPr="00611291">
              <w:rPr>
                <w:rFonts w:ascii="Verdana" w:hAnsi="Verdana" w:cs="Arial"/>
                <w:sz w:val="20"/>
              </w:rPr>
              <w:t>letion</w:t>
            </w:r>
            <w:proofErr w:type="spellEnd"/>
          </w:p>
        </w:tc>
        <w:tc>
          <w:tcPr>
            <w:tcW w:w="957" w:type="dxa"/>
          </w:tcPr>
          <w:p w:rsidR="00611291" w:rsidRPr="00611291" w:rsidRDefault="00611291" w:rsidP="00825A77">
            <w:pPr>
              <w:pStyle w:val="BodyTextIndent3"/>
              <w:spacing w:line="240" w:lineRule="auto"/>
              <w:ind w:left="0"/>
              <w:jc w:val="center"/>
              <w:rPr>
                <w:rFonts w:ascii="Verdana" w:hAnsi="Verdana" w:cs="Arial"/>
                <w:sz w:val="20"/>
              </w:rPr>
            </w:pPr>
            <w:r w:rsidRPr="00611291">
              <w:rPr>
                <w:rFonts w:ascii="Verdana" w:hAnsi="Verdana" w:cs="Arial"/>
                <w:sz w:val="20"/>
              </w:rPr>
              <w:t>Value of work done so far</w:t>
            </w:r>
          </w:p>
        </w:tc>
        <w:tc>
          <w:tcPr>
            <w:tcW w:w="1170" w:type="dxa"/>
          </w:tcPr>
          <w:p w:rsidR="00611291" w:rsidRPr="00611291" w:rsidRDefault="00611291" w:rsidP="00825A77">
            <w:pPr>
              <w:pStyle w:val="BodyTextIndent3"/>
              <w:spacing w:line="240" w:lineRule="auto"/>
              <w:ind w:left="0"/>
              <w:jc w:val="center"/>
              <w:rPr>
                <w:rFonts w:ascii="Verdana" w:hAnsi="Verdana" w:cs="Arial"/>
                <w:sz w:val="20"/>
              </w:rPr>
            </w:pPr>
            <w:r w:rsidRPr="00611291">
              <w:rPr>
                <w:rFonts w:ascii="Verdana" w:hAnsi="Verdana" w:cs="Arial"/>
                <w:sz w:val="20"/>
              </w:rPr>
              <w:t xml:space="preserve">Balance Value of works to be </w:t>
            </w:r>
            <w:proofErr w:type="spellStart"/>
            <w:r w:rsidRPr="00611291">
              <w:rPr>
                <w:rFonts w:ascii="Verdana" w:hAnsi="Verdana" w:cs="Arial"/>
                <w:sz w:val="20"/>
              </w:rPr>
              <w:t>comple</w:t>
            </w:r>
            <w:proofErr w:type="spellEnd"/>
            <w:r w:rsidRPr="00611291">
              <w:rPr>
                <w:rFonts w:ascii="Verdana" w:hAnsi="Verdana" w:cs="Arial"/>
                <w:sz w:val="20"/>
              </w:rPr>
              <w:t>-ted</w:t>
            </w:r>
          </w:p>
        </w:tc>
        <w:tc>
          <w:tcPr>
            <w:tcW w:w="992" w:type="dxa"/>
          </w:tcPr>
          <w:p w:rsidR="00611291" w:rsidRPr="00611291" w:rsidRDefault="00611291" w:rsidP="00825A77">
            <w:pPr>
              <w:pStyle w:val="BodyTextIndent3"/>
              <w:spacing w:line="240" w:lineRule="auto"/>
              <w:ind w:left="0"/>
              <w:jc w:val="center"/>
              <w:rPr>
                <w:rFonts w:ascii="Verdana" w:hAnsi="Verdana" w:cs="Arial"/>
                <w:sz w:val="20"/>
              </w:rPr>
            </w:pPr>
            <w:proofErr w:type="spellStart"/>
            <w:r w:rsidRPr="00611291">
              <w:rPr>
                <w:rFonts w:ascii="Verdana" w:hAnsi="Verdana" w:cs="Arial"/>
                <w:sz w:val="20"/>
              </w:rPr>
              <w:t>Antici</w:t>
            </w:r>
            <w:proofErr w:type="spellEnd"/>
            <w:r w:rsidRPr="00611291">
              <w:rPr>
                <w:rFonts w:ascii="Verdana" w:hAnsi="Verdana" w:cs="Arial"/>
                <w:sz w:val="20"/>
              </w:rPr>
              <w:t>-pated date of comp-</w:t>
            </w:r>
            <w:proofErr w:type="spellStart"/>
            <w:r w:rsidRPr="00611291">
              <w:rPr>
                <w:rFonts w:ascii="Verdana" w:hAnsi="Verdana" w:cs="Arial"/>
                <w:sz w:val="20"/>
              </w:rPr>
              <w:t>letion</w:t>
            </w:r>
            <w:proofErr w:type="spellEnd"/>
          </w:p>
        </w:tc>
        <w:tc>
          <w:tcPr>
            <w:tcW w:w="1062" w:type="dxa"/>
            <w:tcBorders>
              <w:right w:val="single" w:sz="4" w:space="0" w:color="auto"/>
            </w:tcBorders>
          </w:tcPr>
          <w:p w:rsidR="00611291" w:rsidRPr="00611291" w:rsidRDefault="00611291" w:rsidP="00825A77">
            <w:pPr>
              <w:pStyle w:val="BodyTextIndent3"/>
              <w:spacing w:line="240" w:lineRule="auto"/>
              <w:ind w:left="0"/>
              <w:jc w:val="center"/>
              <w:rPr>
                <w:rFonts w:ascii="Verdana" w:hAnsi="Verdana" w:cs="Arial"/>
                <w:sz w:val="20"/>
              </w:rPr>
            </w:pPr>
            <w:r w:rsidRPr="00611291">
              <w:rPr>
                <w:rFonts w:ascii="Verdana" w:hAnsi="Verdana" w:cs="Arial"/>
                <w:sz w:val="20"/>
              </w:rPr>
              <w:t>Updated value of balance work</w:t>
            </w:r>
          </w:p>
        </w:tc>
      </w:tr>
      <w:tr w:rsidR="00611291" w:rsidRPr="00611291" w:rsidTr="00825A77">
        <w:trPr>
          <w:trHeight w:val="281"/>
        </w:trPr>
        <w:tc>
          <w:tcPr>
            <w:tcW w:w="567" w:type="dxa"/>
            <w:vAlign w:val="center"/>
          </w:tcPr>
          <w:p w:rsidR="00611291" w:rsidRPr="00611291" w:rsidRDefault="00611291" w:rsidP="00825A77">
            <w:pPr>
              <w:pStyle w:val="BodyTextIndent3"/>
              <w:ind w:left="0"/>
              <w:jc w:val="center"/>
              <w:rPr>
                <w:rFonts w:ascii="Verdana" w:hAnsi="Verdana" w:cs="Arial"/>
                <w:sz w:val="20"/>
              </w:rPr>
            </w:pPr>
            <w:r w:rsidRPr="00611291">
              <w:rPr>
                <w:rFonts w:ascii="Verdana" w:hAnsi="Verdana" w:cs="Arial"/>
                <w:sz w:val="20"/>
              </w:rPr>
              <w:t>1</w:t>
            </w:r>
          </w:p>
        </w:tc>
        <w:tc>
          <w:tcPr>
            <w:tcW w:w="851" w:type="dxa"/>
            <w:vAlign w:val="center"/>
          </w:tcPr>
          <w:p w:rsidR="00611291" w:rsidRPr="00611291" w:rsidRDefault="00611291" w:rsidP="00825A77">
            <w:pPr>
              <w:pStyle w:val="BodyTextIndent3"/>
              <w:ind w:left="0"/>
              <w:jc w:val="center"/>
              <w:rPr>
                <w:rFonts w:ascii="Verdana" w:hAnsi="Verdana" w:cs="Arial"/>
                <w:sz w:val="20"/>
              </w:rPr>
            </w:pPr>
            <w:r w:rsidRPr="00611291">
              <w:rPr>
                <w:rFonts w:ascii="Verdana" w:hAnsi="Verdana" w:cs="Arial"/>
                <w:sz w:val="20"/>
              </w:rPr>
              <w:t>2</w:t>
            </w:r>
          </w:p>
        </w:tc>
        <w:tc>
          <w:tcPr>
            <w:tcW w:w="1192" w:type="dxa"/>
            <w:vAlign w:val="center"/>
          </w:tcPr>
          <w:p w:rsidR="00611291" w:rsidRPr="00611291" w:rsidRDefault="00611291" w:rsidP="00825A77">
            <w:pPr>
              <w:pStyle w:val="BodyTextIndent3"/>
              <w:ind w:left="0"/>
              <w:jc w:val="center"/>
              <w:rPr>
                <w:rFonts w:ascii="Verdana" w:hAnsi="Verdana" w:cs="Arial"/>
                <w:sz w:val="20"/>
              </w:rPr>
            </w:pPr>
            <w:r w:rsidRPr="00611291">
              <w:rPr>
                <w:rFonts w:ascii="Verdana" w:hAnsi="Verdana" w:cs="Arial"/>
                <w:sz w:val="20"/>
              </w:rPr>
              <w:t>3</w:t>
            </w:r>
          </w:p>
        </w:tc>
        <w:tc>
          <w:tcPr>
            <w:tcW w:w="810" w:type="dxa"/>
            <w:vAlign w:val="center"/>
          </w:tcPr>
          <w:p w:rsidR="00611291" w:rsidRPr="00611291" w:rsidRDefault="00611291" w:rsidP="00825A77">
            <w:pPr>
              <w:pStyle w:val="BodyTextIndent3"/>
              <w:ind w:left="0"/>
              <w:jc w:val="center"/>
              <w:rPr>
                <w:rFonts w:ascii="Verdana" w:hAnsi="Verdana" w:cs="Arial"/>
                <w:sz w:val="20"/>
              </w:rPr>
            </w:pPr>
            <w:r w:rsidRPr="00611291">
              <w:rPr>
                <w:rFonts w:ascii="Verdana" w:hAnsi="Verdana" w:cs="Arial"/>
                <w:sz w:val="20"/>
              </w:rPr>
              <w:t>4</w:t>
            </w:r>
          </w:p>
        </w:tc>
        <w:tc>
          <w:tcPr>
            <w:tcW w:w="893" w:type="dxa"/>
            <w:vAlign w:val="center"/>
          </w:tcPr>
          <w:p w:rsidR="00611291" w:rsidRPr="00611291" w:rsidRDefault="00611291" w:rsidP="00825A77">
            <w:pPr>
              <w:pStyle w:val="BodyTextIndent3"/>
              <w:ind w:left="0"/>
              <w:jc w:val="center"/>
              <w:rPr>
                <w:rFonts w:ascii="Verdana" w:hAnsi="Verdana" w:cs="Arial"/>
                <w:sz w:val="20"/>
              </w:rPr>
            </w:pPr>
            <w:r w:rsidRPr="00611291">
              <w:rPr>
                <w:rFonts w:ascii="Verdana" w:hAnsi="Verdana" w:cs="Arial"/>
                <w:sz w:val="20"/>
              </w:rPr>
              <w:t>5</w:t>
            </w:r>
          </w:p>
        </w:tc>
        <w:tc>
          <w:tcPr>
            <w:tcW w:w="850" w:type="dxa"/>
            <w:vAlign w:val="center"/>
          </w:tcPr>
          <w:p w:rsidR="00611291" w:rsidRPr="00611291" w:rsidRDefault="00611291" w:rsidP="00825A77">
            <w:pPr>
              <w:pStyle w:val="BodyTextIndent3"/>
              <w:ind w:left="0"/>
              <w:jc w:val="center"/>
              <w:rPr>
                <w:rFonts w:ascii="Verdana" w:hAnsi="Verdana" w:cs="Arial"/>
                <w:sz w:val="20"/>
              </w:rPr>
            </w:pPr>
            <w:r w:rsidRPr="00611291">
              <w:rPr>
                <w:rFonts w:ascii="Verdana" w:hAnsi="Verdana" w:cs="Arial"/>
                <w:sz w:val="20"/>
              </w:rPr>
              <w:t>6</w:t>
            </w:r>
          </w:p>
        </w:tc>
        <w:tc>
          <w:tcPr>
            <w:tcW w:w="957" w:type="dxa"/>
            <w:vAlign w:val="center"/>
          </w:tcPr>
          <w:p w:rsidR="00611291" w:rsidRPr="00611291" w:rsidRDefault="00611291" w:rsidP="00825A77">
            <w:pPr>
              <w:pStyle w:val="BodyTextIndent3"/>
              <w:ind w:left="0"/>
              <w:jc w:val="center"/>
              <w:rPr>
                <w:rFonts w:ascii="Verdana" w:hAnsi="Verdana" w:cs="Arial"/>
                <w:sz w:val="20"/>
              </w:rPr>
            </w:pPr>
            <w:r w:rsidRPr="00611291">
              <w:rPr>
                <w:rFonts w:ascii="Verdana" w:hAnsi="Verdana" w:cs="Arial"/>
                <w:sz w:val="20"/>
              </w:rPr>
              <w:t>7</w:t>
            </w:r>
          </w:p>
        </w:tc>
        <w:tc>
          <w:tcPr>
            <w:tcW w:w="1170" w:type="dxa"/>
            <w:vAlign w:val="center"/>
          </w:tcPr>
          <w:p w:rsidR="00611291" w:rsidRPr="00611291" w:rsidRDefault="00611291" w:rsidP="00825A77">
            <w:pPr>
              <w:pStyle w:val="BodyTextIndent3"/>
              <w:ind w:left="0"/>
              <w:jc w:val="center"/>
              <w:rPr>
                <w:rFonts w:ascii="Verdana" w:hAnsi="Verdana" w:cs="Arial"/>
                <w:sz w:val="20"/>
              </w:rPr>
            </w:pPr>
            <w:r w:rsidRPr="00611291">
              <w:rPr>
                <w:rFonts w:ascii="Verdana" w:hAnsi="Verdana" w:cs="Arial"/>
                <w:sz w:val="20"/>
              </w:rPr>
              <w:t>8</w:t>
            </w:r>
          </w:p>
        </w:tc>
        <w:tc>
          <w:tcPr>
            <w:tcW w:w="992" w:type="dxa"/>
            <w:vAlign w:val="center"/>
          </w:tcPr>
          <w:p w:rsidR="00611291" w:rsidRPr="00611291" w:rsidRDefault="00611291" w:rsidP="00825A77">
            <w:pPr>
              <w:pStyle w:val="BodyTextIndent3"/>
              <w:ind w:left="0"/>
              <w:jc w:val="center"/>
              <w:rPr>
                <w:rFonts w:ascii="Verdana" w:hAnsi="Verdana" w:cs="Arial"/>
                <w:sz w:val="20"/>
              </w:rPr>
            </w:pPr>
            <w:r w:rsidRPr="00611291">
              <w:rPr>
                <w:rFonts w:ascii="Verdana" w:hAnsi="Verdana" w:cs="Arial"/>
                <w:sz w:val="20"/>
              </w:rPr>
              <w:t>9</w:t>
            </w:r>
          </w:p>
        </w:tc>
        <w:tc>
          <w:tcPr>
            <w:tcW w:w="1062" w:type="dxa"/>
            <w:tcBorders>
              <w:right w:val="single" w:sz="4" w:space="0" w:color="auto"/>
            </w:tcBorders>
            <w:vAlign w:val="center"/>
          </w:tcPr>
          <w:p w:rsidR="00611291" w:rsidRPr="00611291" w:rsidRDefault="00611291" w:rsidP="00825A77">
            <w:pPr>
              <w:pStyle w:val="BodyTextIndent3"/>
              <w:ind w:left="0"/>
              <w:jc w:val="center"/>
              <w:rPr>
                <w:rFonts w:ascii="Verdana" w:hAnsi="Verdana" w:cs="Arial"/>
                <w:sz w:val="20"/>
              </w:rPr>
            </w:pPr>
            <w:r w:rsidRPr="00611291">
              <w:rPr>
                <w:rFonts w:ascii="Verdana" w:hAnsi="Verdana" w:cs="Arial"/>
                <w:sz w:val="20"/>
              </w:rPr>
              <w:t>10</w:t>
            </w:r>
          </w:p>
        </w:tc>
      </w:tr>
      <w:tr w:rsidR="00611291" w:rsidRPr="00611291" w:rsidTr="00825A77">
        <w:trPr>
          <w:trHeight w:val="281"/>
        </w:trPr>
        <w:tc>
          <w:tcPr>
            <w:tcW w:w="567" w:type="dxa"/>
            <w:vAlign w:val="center"/>
          </w:tcPr>
          <w:p w:rsidR="00611291" w:rsidRPr="00611291" w:rsidRDefault="00611291" w:rsidP="00825A77">
            <w:pPr>
              <w:pStyle w:val="BodyTextIndent3"/>
              <w:ind w:left="0"/>
              <w:jc w:val="center"/>
              <w:rPr>
                <w:rFonts w:ascii="Verdana" w:hAnsi="Verdana" w:cs="Arial"/>
                <w:sz w:val="20"/>
              </w:rPr>
            </w:pPr>
          </w:p>
        </w:tc>
        <w:tc>
          <w:tcPr>
            <w:tcW w:w="851" w:type="dxa"/>
            <w:vAlign w:val="center"/>
          </w:tcPr>
          <w:p w:rsidR="00611291" w:rsidRPr="00611291" w:rsidRDefault="00611291" w:rsidP="00825A77">
            <w:pPr>
              <w:pStyle w:val="BodyTextIndent3"/>
              <w:ind w:left="0"/>
              <w:jc w:val="center"/>
              <w:rPr>
                <w:rFonts w:ascii="Verdana" w:hAnsi="Verdana" w:cs="Arial"/>
                <w:sz w:val="20"/>
              </w:rPr>
            </w:pPr>
          </w:p>
        </w:tc>
        <w:tc>
          <w:tcPr>
            <w:tcW w:w="1192" w:type="dxa"/>
            <w:vAlign w:val="center"/>
          </w:tcPr>
          <w:p w:rsidR="00611291" w:rsidRPr="00611291" w:rsidRDefault="00611291" w:rsidP="00825A77">
            <w:pPr>
              <w:pStyle w:val="BodyTextIndent3"/>
              <w:ind w:left="0"/>
              <w:jc w:val="center"/>
              <w:rPr>
                <w:rFonts w:ascii="Verdana" w:hAnsi="Verdana" w:cs="Arial"/>
                <w:sz w:val="20"/>
              </w:rPr>
            </w:pPr>
          </w:p>
        </w:tc>
        <w:tc>
          <w:tcPr>
            <w:tcW w:w="810" w:type="dxa"/>
            <w:vAlign w:val="center"/>
          </w:tcPr>
          <w:p w:rsidR="00611291" w:rsidRPr="00611291" w:rsidRDefault="00611291" w:rsidP="00825A77">
            <w:pPr>
              <w:pStyle w:val="BodyTextIndent3"/>
              <w:ind w:left="0"/>
              <w:jc w:val="center"/>
              <w:rPr>
                <w:rFonts w:ascii="Verdana" w:hAnsi="Verdana" w:cs="Arial"/>
                <w:sz w:val="20"/>
              </w:rPr>
            </w:pPr>
          </w:p>
        </w:tc>
        <w:tc>
          <w:tcPr>
            <w:tcW w:w="893" w:type="dxa"/>
            <w:vAlign w:val="center"/>
          </w:tcPr>
          <w:p w:rsidR="00611291" w:rsidRPr="00611291" w:rsidRDefault="00611291" w:rsidP="00825A77">
            <w:pPr>
              <w:pStyle w:val="BodyTextIndent3"/>
              <w:ind w:left="0"/>
              <w:jc w:val="center"/>
              <w:rPr>
                <w:rFonts w:ascii="Verdana" w:hAnsi="Verdana" w:cs="Arial"/>
                <w:sz w:val="20"/>
              </w:rPr>
            </w:pPr>
          </w:p>
        </w:tc>
        <w:tc>
          <w:tcPr>
            <w:tcW w:w="850" w:type="dxa"/>
            <w:vAlign w:val="center"/>
          </w:tcPr>
          <w:p w:rsidR="00611291" w:rsidRPr="00611291" w:rsidRDefault="00611291" w:rsidP="00825A77">
            <w:pPr>
              <w:pStyle w:val="BodyTextIndent3"/>
              <w:ind w:left="0"/>
              <w:jc w:val="center"/>
              <w:rPr>
                <w:rFonts w:ascii="Verdana" w:hAnsi="Verdana" w:cs="Arial"/>
                <w:sz w:val="20"/>
              </w:rPr>
            </w:pPr>
          </w:p>
        </w:tc>
        <w:tc>
          <w:tcPr>
            <w:tcW w:w="957" w:type="dxa"/>
            <w:vAlign w:val="center"/>
          </w:tcPr>
          <w:p w:rsidR="00611291" w:rsidRPr="00611291" w:rsidRDefault="00611291" w:rsidP="00825A77">
            <w:pPr>
              <w:pStyle w:val="BodyTextIndent3"/>
              <w:ind w:left="0"/>
              <w:jc w:val="center"/>
              <w:rPr>
                <w:rFonts w:ascii="Verdana" w:hAnsi="Verdana" w:cs="Arial"/>
                <w:sz w:val="20"/>
              </w:rPr>
            </w:pPr>
          </w:p>
        </w:tc>
        <w:tc>
          <w:tcPr>
            <w:tcW w:w="1170" w:type="dxa"/>
            <w:vAlign w:val="center"/>
          </w:tcPr>
          <w:p w:rsidR="00611291" w:rsidRPr="00611291" w:rsidRDefault="00611291" w:rsidP="00825A77">
            <w:pPr>
              <w:pStyle w:val="BodyTextIndent3"/>
              <w:ind w:left="0"/>
              <w:jc w:val="center"/>
              <w:rPr>
                <w:rFonts w:ascii="Verdana" w:hAnsi="Verdana" w:cs="Arial"/>
                <w:sz w:val="20"/>
              </w:rPr>
            </w:pPr>
          </w:p>
        </w:tc>
        <w:tc>
          <w:tcPr>
            <w:tcW w:w="992" w:type="dxa"/>
            <w:vAlign w:val="center"/>
          </w:tcPr>
          <w:p w:rsidR="00611291" w:rsidRPr="00611291" w:rsidRDefault="00611291" w:rsidP="00825A77">
            <w:pPr>
              <w:pStyle w:val="BodyTextIndent3"/>
              <w:ind w:left="0"/>
              <w:jc w:val="center"/>
              <w:rPr>
                <w:rFonts w:ascii="Verdana" w:hAnsi="Verdana" w:cs="Arial"/>
                <w:sz w:val="20"/>
              </w:rPr>
            </w:pPr>
          </w:p>
        </w:tc>
        <w:tc>
          <w:tcPr>
            <w:tcW w:w="1062" w:type="dxa"/>
            <w:tcBorders>
              <w:right w:val="single" w:sz="4" w:space="0" w:color="auto"/>
            </w:tcBorders>
            <w:vAlign w:val="center"/>
          </w:tcPr>
          <w:p w:rsidR="00611291" w:rsidRPr="00611291" w:rsidRDefault="00611291" w:rsidP="00825A77">
            <w:pPr>
              <w:pStyle w:val="BodyTextIndent3"/>
              <w:ind w:left="0"/>
              <w:jc w:val="center"/>
              <w:rPr>
                <w:rFonts w:ascii="Verdana" w:hAnsi="Verdana" w:cs="Arial"/>
                <w:sz w:val="20"/>
              </w:rPr>
            </w:pPr>
          </w:p>
        </w:tc>
      </w:tr>
    </w:tbl>
    <w:p w:rsidR="00611291" w:rsidRPr="00611291" w:rsidRDefault="00611291" w:rsidP="00611291">
      <w:pPr>
        <w:pStyle w:val="BodyTextIndent3"/>
        <w:rPr>
          <w:rFonts w:ascii="Verdana" w:hAnsi="Verdana" w:cs="Arial"/>
          <w:sz w:val="20"/>
        </w:rPr>
      </w:pPr>
    </w:p>
    <w:p w:rsidR="00611291" w:rsidRPr="00611291" w:rsidRDefault="00611291" w:rsidP="00611291">
      <w:pPr>
        <w:pStyle w:val="BodyTextIndent3"/>
        <w:numPr>
          <w:ilvl w:val="0"/>
          <w:numId w:val="34"/>
        </w:numPr>
        <w:tabs>
          <w:tab w:val="clear" w:pos="720"/>
        </w:tabs>
        <w:ind w:left="360"/>
        <w:rPr>
          <w:rFonts w:ascii="Verdana" w:hAnsi="Verdana"/>
          <w:sz w:val="20"/>
        </w:rPr>
      </w:pPr>
      <w:r w:rsidRPr="00611291">
        <w:rPr>
          <w:rFonts w:ascii="Verdana" w:hAnsi="Verdana"/>
          <w:sz w:val="20"/>
        </w:rPr>
        <w:t xml:space="preserve">Attach </w:t>
      </w:r>
      <w:r w:rsidRPr="00611291">
        <w:rPr>
          <w:rFonts w:ascii="Verdana" w:hAnsi="Verdana" w:cs="Arial"/>
          <w:sz w:val="20"/>
        </w:rPr>
        <w:t xml:space="preserve">certificates issued by the </w:t>
      </w:r>
      <w:r w:rsidR="00306646">
        <w:rPr>
          <w:rFonts w:ascii="Verdana" w:hAnsi="Verdana" w:cs="Arial"/>
          <w:sz w:val="20"/>
        </w:rPr>
        <w:t>Concerned</w:t>
      </w:r>
      <w:r w:rsidRPr="00611291">
        <w:rPr>
          <w:rFonts w:ascii="Verdana" w:hAnsi="Verdana" w:cs="Arial"/>
          <w:sz w:val="20"/>
        </w:rPr>
        <w:t xml:space="preserve">/equivalent officer concerned and countersigned by </w:t>
      </w:r>
      <w:r w:rsidR="004361CA">
        <w:rPr>
          <w:rFonts w:ascii="Verdana" w:hAnsi="Verdana"/>
          <w:sz w:val="20"/>
        </w:rPr>
        <w:t>The Deputy General Manager (Premises) Kadapa District Co-Operative Central Bank Ltd., Kadapa</w:t>
      </w:r>
      <w:r w:rsidRPr="00611291">
        <w:rPr>
          <w:rFonts w:ascii="Verdana" w:hAnsi="Verdana"/>
          <w:sz w:val="20"/>
        </w:rPr>
        <w:t xml:space="preserve"> </w:t>
      </w:r>
      <w:r w:rsidRPr="00611291">
        <w:rPr>
          <w:rFonts w:ascii="Verdana" w:hAnsi="Verdana" w:cs="Arial"/>
          <w:sz w:val="20"/>
        </w:rPr>
        <w:t>/equivalent officer indicating the balance work to be done and likely period of completion</w:t>
      </w:r>
      <w:r w:rsidRPr="00611291">
        <w:rPr>
          <w:rFonts w:ascii="Verdana" w:hAnsi="Verdana"/>
          <w:sz w:val="20"/>
        </w:rPr>
        <w:t>.</w:t>
      </w:r>
    </w:p>
    <w:p w:rsidR="00611291" w:rsidRPr="00611291" w:rsidRDefault="00611291" w:rsidP="00611291">
      <w:pPr>
        <w:spacing w:line="360" w:lineRule="auto"/>
        <w:jc w:val="center"/>
        <w:rPr>
          <w:rFonts w:ascii="Verdana" w:hAnsi="Verdana" w:cs="Arial"/>
          <w:sz w:val="20"/>
        </w:rPr>
      </w:pPr>
      <w:r w:rsidRPr="00611291">
        <w:rPr>
          <w:rFonts w:ascii="Verdana" w:hAnsi="Verdana" w:cs="Arial"/>
          <w:b/>
          <w:sz w:val="20"/>
          <w:u w:val="single"/>
        </w:rPr>
        <w:t>STATEMENT – IV</w:t>
      </w:r>
    </w:p>
    <w:p w:rsidR="00611291" w:rsidRPr="00611291" w:rsidRDefault="00611291" w:rsidP="00611291">
      <w:pPr>
        <w:numPr>
          <w:ilvl w:val="0"/>
          <w:numId w:val="33"/>
        </w:numPr>
        <w:tabs>
          <w:tab w:val="left" w:pos="360"/>
        </w:tabs>
        <w:spacing w:line="360" w:lineRule="auto"/>
        <w:rPr>
          <w:rFonts w:ascii="Verdana" w:hAnsi="Verdana" w:cs="Arial"/>
          <w:b/>
          <w:sz w:val="20"/>
        </w:rPr>
      </w:pPr>
      <w:r w:rsidRPr="00611291">
        <w:rPr>
          <w:rFonts w:ascii="Verdana" w:hAnsi="Verdana" w:cs="Arial"/>
          <w:b/>
          <w:sz w:val="20"/>
        </w:rPr>
        <w:t>Details of works for which bids are submitted [awarded/likely to be awarded]: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550"/>
        <w:gridCol w:w="1610"/>
        <w:gridCol w:w="1609"/>
        <w:gridCol w:w="1260"/>
        <w:gridCol w:w="1440"/>
        <w:gridCol w:w="1260"/>
        <w:gridCol w:w="1631"/>
      </w:tblGrid>
      <w:tr w:rsidR="00611291" w:rsidRPr="00611291" w:rsidTr="00825A77">
        <w:trPr>
          <w:cantSplit/>
          <w:trHeight w:val="1134"/>
        </w:trPr>
        <w:tc>
          <w:tcPr>
            <w:tcW w:w="550" w:type="dxa"/>
          </w:tcPr>
          <w:p w:rsidR="00611291" w:rsidRPr="00611291" w:rsidRDefault="00611291" w:rsidP="00825A77">
            <w:pPr>
              <w:jc w:val="center"/>
              <w:rPr>
                <w:rFonts w:ascii="Verdana" w:hAnsi="Verdana" w:cs="Arial"/>
                <w:sz w:val="20"/>
              </w:rPr>
            </w:pPr>
            <w:r w:rsidRPr="00611291">
              <w:rPr>
                <w:rFonts w:ascii="Verdana" w:hAnsi="Verdana" w:cs="Arial"/>
                <w:sz w:val="20"/>
              </w:rPr>
              <w:t>Sl. No</w:t>
            </w:r>
          </w:p>
        </w:tc>
        <w:tc>
          <w:tcPr>
            <w:tcW w:w="1610" w:type="dxa"/>
          </w:tcPr>
          <w:p w:rsidR="00611291" w:rsidRPr="00611291" w:rsidRDefault="00611291" w:rsidP="00825A77">
            <w:pPr>
              <w:jc w:val="center"/>
              <w:rPr>
                <w:rFonts w:ascii="Verdana" w:hAnsi="Verdana" w:cs="Arial"/>
                <w:sz w:val="20"/>
              </w:rPr>
            </w:pPr>
            <w:r w:rsidRPr="00611291">
              <w:rPr>
                <w:rFonts w:ascii="Verdana" w:hAnsi="Verdana" w:cs="Arial"/>
                <w:sz w:val="20"/>
              </w:rPr>
              <w:t>Name of work</w:t>
            </w:r>
          </w:p>
        </w:tc>
        <w:tc>
          <w:tcPr>
            <w:tcW w:w="1609" w:type="dxa"/>
          </w:tcPr>
          <w:p w:rsidR="00611291" w:rsidRPr="00611291" w:rsidRDefault="00611291" w:rsidP="00825A77">
            <w:pPr>
              <w:jc w:val="center"/>
              <w:rPr>
                <w:rFonts w:ascii="Verdana" w:hAnsi="Verdana" w:cs="Arial"/>
                <w:sz w:val="20"/>
              </w:rPr>
            </w:pPr>
            <w:r w:rsidRPr="00611291">
              <w:rPr>
                <w:rFonts w:ascii="Verdana" w:hAnsi="Verdana" w:cs="Arial"/>
                <w:sz w:val="20"/>
              </w:rPr>
              <w:t>Address of Agt. concluding authority</w:t>
            </w:r>
          </w:p>
        </w:tc>
        <w:tc>
          <w:tcPr>
            <w:tcW w:w="1260" w:type="dxa"/>
          </w:tcPr>
          <w:p w:rsidR="00611291" w:rsidRPr="00611291" w:rsidRDefault="00611291" w:rsidP="00825A77">
            <w:pPr>
              <w:jc w:val="center"/>
              <w:rPr>
                <w:rFonts w:ascii="Verdana" w:hAnsi="Verdana" w:cs="Arial"/>
                <w:sz w:val="20"/>
              </w:rPr>
            </w:pPr>
            <w:r w:rsidRPr="00611291">
              <w:rPr>
                <w:rFonts w:ascii="Verdana" w:hAnsi="Verdana" w:cs="Arial"/>
                <w:sz w:val="20"/>
              </w:rPr>
              <w:t>Estimated value of work</w:t>
            </w:r>
          </w:p>
        </w:tc>
        <w:tc>
          <w:tcPr>
            <w:tcW w:w="1440" w:type="dxa"/>
          </w:tcPr>
          <w:p w:rsidR="00611291" w:rsidRPr="00611291" w:rsidRDefault="00611291" w:rsidP="00825A77">
            <w:pPr>
              <w:jc w:val="center"/>
              <w:rPr>
                <w:rFonts w:ascii="Verdana" w:hAnsi="Verdana" w:cs="Arial"/>
                <w:sz w:val="20"/>
              </w:rPr>
            </w:pPr>
            <w:r w:rsidRPr="00611291">
              <w:rPr>
                <w:rFonts w:ascii="Verdana" w:hAnsi="Verdana" w:cs="Arial"/>
                <w:sz w:val="20"/>
              </w:rPr>
              <w:t>Stipulated period of completion</w:t>
            </w:r>
          </w:p>
        </w:tc>
        <w:tc>
          <w:tcPr>
            <w:tcW w:w="1260" w:type="dxa"/>
          </w:tcPr>
          <w:p w:rsidR="00611291" w:rsidRPr="00611291" w:rsidRDefault="00611291" w:rsidP="00825A77">
            <w:pPr>
              <w:jc w:val="center"/>
              <w:rPr>
                <w:rFonts w:ascii="Verdana" w:hAnsi="Verdana" w:cs="Arial"/>
                <w:sz w:val="20"/>
              </w:rPr>
            </w:pPr>
            <w:r w:rsidRPr="00611291">
              <w:rPr>
                <w:rFonts w:ascii="Verdana" w:hAnsi="Verdana" w:cs="Arial"/>
                <w:sz w:val="20"/>
              </w:rPr>
              <w:t>Date on which bid was submitted</w:t>
            </w:r>
          </w:p>
        </w:tc>
        <w:tc>
          <w:tcPr>
            <w:tcW w:w="1631" w:type="dxa"/>
          </w:tcPr>
          <w:p w:rsidR="00611291" w:rsidRPr="00611291" w:rsidRDefault="00611291" w:rsidP="00825A77">
            <w:pPr>
              <w:jc w:val="center"/>
              <w:rPr>
                <w:rFonts w:ascii="Verdana" w:hAnsi="Verdana" w:cs="Arial"/>
                <w:sz w:val="20"/>
              </w:rPr>
            </w:pPr>
            <w:r w:rsidRPr="00611291">
              <w:rPr>
                <w:rFonts w:ascii="Verdana" w:hAnsi="Verdana" w:cs="Arial"/>
                <w:sz w:val="20"/>
              </w:rPr>
              <w:t>Present stage of bid</w:t>
            </w:r>
          </w:p>
        </w:tc>
      </w:tr>
      <w:tr w:rsidR="00611291" w:rsidRPr="00611291" w:rsidTr="00825A77">
        <w:trPr>
          <w:cantSplit/>
          <w:trHeight w:val="395"/>
        </w:trPr>
        <w:tc>
          <w:tcPr>
            <w:tcW w:w="550" w:type="dxa"/>
            <w:vAlign w:val="center"/>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1</w:t>
            </w:r>
          </w:p>
        </w:tc>
        <w:tc>
          <w:tcPr>
            <w:tcW w:w="1610" w:type="dxa"/>
            <w:vAlign w:val="center"/>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2</w:t>
            </w:r>
          </w:p>
        </w:tc>
        <w:tc>
          <w:tcPr>
            <w:tcW w:w="1609" w:type="dxa"/>
            <w:vAlign w:val="center"/>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3</w:t>
            </w:r>
          </w:p>
        </w:tc>
        <w:tc>
          <w:tcPr>
            <w:tcW w:w="1260" w:type="dxa"/>
            <w:vAlign w:val="center"/>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4</w:t>
            </w:r>
          </w:p>
        </w:tc>
        <w:tc>
          <w:tcPr>
            <w:tcW w:w="1440" w:type="dxa"/>
            <w:vAlign w:val="center"/>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5</w:t>
            </w:r>
          </w:p>
        </w:tc>
        <w:tc>
          <w:tcPr>
            <w:tcW w:w="1260" w:type="dxa"/>
            <w:vAlign w:val="center"/>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6</w:t>
            </w:r>
          </w:p>
        </w:tc>
        <w:tc>
          <w:tcPr>
            <w:tcW w:w="1631" w:type="dxa"/>
            <w:vAlign w:val="center"/>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7</w:t>
            </w:r>
          </w:p>
        </w:tc>
      </w:tr>
      <w:tr w:rsidR="00611291" w:rsidRPr="00611291" w:rsidTr="00825A77">
        <w:trPr>
          <w:cantSplit/>
          <w:trHeight w:val="395"/>
        </w:trPr>
        <w:tc>
          <w:tcPr>
            <w:tcW w:w="550" w:type="dxa"/>
            <w:vAlign w:val="center"/>
          </w:tcPr>
          <w:p w:rsidR="00611291" w:rsidRPr="00611291" w:rsidRDefault="00611291" w:rsidP="00825A77">
            <w:pPr>
              <w:spacing w:line="360" w:lineRule="auto"/>
              <w:jc w:val="center"/>
              <w:rPr>
                <w:rFonts w:ascii="Verdana" w:hAnsi="Verdana" w:cs="Arial"/>
                <w:sz w:val="20"/>
              </w:rPr>
            </w:pPr>
          </w:p>
        </w:tc>
        <w:tc>
          <w:tcPr>
            <w:tcW w:w="1610" w:type="dxa"/>
            <w:vAlign w:val="center"/>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Enclosed</w:t>
            </w:r>
          </w:p>
        </w:tc>
        <w:tc>
          <w:tcPr>
            <w:tcW w:w="1609" w:type="dxa"/>
            <w:vAlign w:val="center"/>
          </w:tcPr>
          <w:p w:rsidR="00611291" w:rsidRPr="00611291" w:rsidRDefault="00611291" w:rsidP="00825A77">
            <w:pPr>
              <w:spacing w:line="360" w:lineRule="auto"/>
              <w:jc w:val="center"/>
              <w:rPr>
                <w:rFonts w:ascii="Verdana" w:hAnsi="Verdana" w:cs="Arial"/>
                <w:sz w:val="20"/>
              </w:rPr>
            </w:pPr>
          </w:p>
        </w:tc>
        <w:tc>
          <w:tcPr>
            <w:tcW w:w="1260" w:type="dxa"/>
            <w:vAlign w:val="center"/>
          </w:tcPr>
          <w:p w:rsidR="00611291" w:rsidRPr="00611291" w:rsidRDefault="00611291" w:rsidP="00825A77">
            <w:pPr>
              <w:spacing w:line="360" w:lineRule="auto"/>
              <w:jc w:val="center"/>
              <w:rPr>
                <w:rFonts w:ascii="Verdana" w:hAnsi="Verdana" w:cs="Arial"/>
                <w:sz w:val="20"/>
              </w:rPr>
            </w:pPr>
          </w:p>
        </w:tc>
        <w:tc>
          <w:tcPr>
            <w:tcW w:w="1440" w:type="dxa"/>
            <w:vAlign w:val="center"/>
          </w:tcPr>
          <w:p w:rsidR="00611291" w:rsidRPr="00611291" w:rsidRDefault="00611291" w:rsidP="00825A77">
            <w:pPr>
              <w:spacing w:line="360" w:lineRule="auto"/>
              <w:jc w:val="center"/>
              <w:rPr>
                <w:rFonts w:ascii="Verdana" w:hAnsi="Verdana" w:cs="Arial"/>
                <w:sz w:val="20"/>
              </w:rPr>
            </w:pPr>
          </w:p>
        </w:tc>
        <w:tc>
          <w:tcPr>
            <w:tcW w:w="1260" w:type="dxa"/>
            <w:vAlign w:val="center"/>
          </w:tcPr>
          <w:p w:rsidR="00611291" w:rsidRPr="00611291" w:rsidRDefault="00611291" w:rsidP="00825A77">
            <w:pPr>
              <w:spacing w:line="360" w:lineRule="auto"/>
              <w:jc w:val="center"/>
              <w:rPr>
                <w:rFonts w:ascii="Verdana" w:hAnsi="Verdana" w:cs="Arial"/>
                <w:sz w:val="20"/>
              </w:rPr>
            </w:pPr>
          </w:p>
        </w:tc>
        <w:tc>
          <w:tcPr>
            <w:tcW w:w="1631" w:type="dxa"/>
            <w:vAlign w:val="center"/>
          </w:tcPr>
          <w:p w:rsidR="00611291" w:rsidRPr="00611291" w:rsidRDefault="00611291" w:rsidP="00825A77">
            <w:pPr>
              <w:spacing w:line="360" w:lineRule="auto"/>
              <w:jc w:val="center"/>
              <w:rPr>
                <w:rFonts w:ascii="Verdana" w:hAnsi="Verdana" w:cs="Arial"/>
                <w:sz w:val="20"/>
              </w:rPr>
            </w:pPr>
          </w:p>
        </w:tc>
      </w:tr>
    </w:tbl>
    <w:p w:rsidR="00611291" w:rsidRPr="00611291" w:rsidRDefault="00611291" w:rsidP="00611291">
      <w:pPr>
        <w:spacing w:line="360" w:lineRule="auto"/>
        <w:ind w:left="720"/>
        <w:rPr>
          <w:rFonts w:ascii="Verdana" w:hAnsi="Verdana" w:cs="Arial"/>
          <w:sz w:val="20"/>
        </w:rPr>
      </w:pPr>
    </w:p>
    <w:p w:rsidR="00611291" w:rsidRPr="00611291" w:rsidRDefault="00611291" w:rsidP="00611291">
      <w:pPr>
        <w:spacing w:line="360" w:lineRule="auto"/>
        <w:jc w:val="center"/>
        <w:rPr>
          <w:rFonts w:ascii="Verdana" w:hAnsi="Verdana" w:cs="Arial"/>
          <w:b/>
          <w:sz w:val="20"/>
          <w:u w:val="single"/>
        </w:rPr>
      </w:pPr>
      <w:r w:rsidRPr="00611291">
        <w:rPr>
          <w:rFonts w:ascii="Verdana" w:hAnsi="Verdana" w:cs="Arial"/>
          <w:b/>
          <w:sz w:val="20"/>
          <w:u w:val="single"/>
        </w:rPr>
        <w:t>STATEMENT - V</w:t>
      </w:r>
    </w:p>
    <w:p w:rsidR="00611291" w:rsidRPr="00611291" w:rsidRDefault="00611291" w:rsidP="00611291">
      <w:pPr>
        <w:pStyle w:val="Heading7"/>
        <w:rPr>
          <w:rFonts w:ascii="Verdana" w:hAnsi="Verdana" w:cs="Arial"/>
          <w:sz w:val="20"/>
        </w:rPr>
      </w:pPr>
      <w:r w:rsidRPr="00611291">
        <w:rPr>
          <w:rFonts w:ascii="Verdana" w:hAnsi="Verdana" w:cs="Arial"/>
          <w:sz w:val="20"/>
        </w:rPr>
        <w:lastRenderedPageBreak/>
        <w:t>Availability of critical equipment:</w:t>
      </w:r>
    </w:p>
    <w:p w:rsidR="00611291" w:rsidRPr="00611291" w:rsidRDefault="00611291" w:rsidP="00611291">
      <w:pPr>
        <w:pStyle w:val="BodyTextIndent2"/>
        <w:ind w:left="0" w:firstLine="720"/>
        <w:rPr>
          <w:rFonts w:ascii="Verdana" w:hAnsi="Verdana" w:cs="Arial"/>
          <w:sz w:val="20"/>
        </w:rPr>
      </w:pPr>
      <w:r w:rsidRPr="00611291">
        <w:rPr>
          <w:rFonts w:ascii="Verdana" w:hAnsi="Verdana" w:cs="Arial"/>
          <w:sz w:val="20"/>
        </w:rPr>
        <w:t>The bidder should furnish the information required below, regarding the availability of the equipment, required for construction/quality control.</w:t>
      </w:r>
    </w:p>
    <w:tbl>
      <w:tblPr>
        <w:tblW w:w="918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92"/>
        <w:gridCol w:w="2968"/>
        <w:gridCol w:w="1710"/>
        <w:gridCol w:w="1109"/>
        <w:gridCol w:w="1231"/>
        <w:gridCol w:w="1170"/>
      </w:tblGrid>
      <w:tr w:rsidR="00611291" w:rsidRPr="00611291" w:rsidTr="00825A77">
        <w:trPr>
          <w:trHeight w:val="383"/>
        </w:trPr>
        <w:tc>
          <w:tcPr>
            <w:tcW w:w="992" w:type="dxa"/>
            <w:vMerge w:val="restart"/>
          </w:tcPr>
          <w:p w:rsidR="00611291" w:rsidRPr="00611291" w:rsidRDefault="00611291" w:rsidP="00825A77">
            <w:pPr>
              <w:spacing w:line="360" w:lineRule="auto"/>
              <w:jc w:val="center"/>
              <w:rPr>
                <w:rFonts w:ascii="Verdana" w:hAnsi="Verdana" w:cs="Arial"/>
                <w:sz w:val="20"/>
              </w:rPr>
            </w:pPr>
            <w:proofErr w:type="spellStart"/>
            <w:r w:rsidRPr="00611291">
              <w:rPr>
                <w:rFonts w:ascii="Verdana" w:hAnsi="Verdana" w:cs="Arial"/>
                <w:sz w:val="20"/>
              </w:rPr>
              <w:t>Sl.No</w:t>
            </w:r>
            <w:proofErr w:type="spellEnd"/>
          </w:p>
        </w:tc>
        <w:tc>
          <w:tcPr>
            <w:tcW w:w="2968" w:type="dxa"/>
            <w:vMerge w:val="restart"/>
          </w:tcPr>
          <w:p w:rsidR="00611291" w:rsidRPr="00611291" w:rsidRDefault="00611291" w:rsidP="00825A77">
            <w:pPr>
              <w:spacing w:line="360" w:lineRule="auto"/>
              <w:jc w:val="center"/>
              <w:rPr>
                <w:rFonts w:ascii="Verdana" w:hAnsi="Verdana" w:cs="Arial"/>
                <w:sz w:val="20"/>
              </w:rPr>
            </w:pPr>
            <w:r w:rsidRPr="00611291">
              <w:rPr>
                <w:rFonts w:ascii="Verdana" w:hAnsi="Verdana"/>
                <w:bCs/>
                <w:sz w:val="20"/>
              </w:rPr>
              <w:t>Details of equipment</w:t>
            </w:r>
          </w:p>
        </w:tc>
        <w:tc>
          <w:tcPr>
            <w:tcW w:w="1710" w:type="dxa"/>
            <w:vMerge w:val="restart"/>
          </w:tcPr>
          <w:p w:rsidR="00611291" w:rsidRPr="00611291" w:rsidRDefault="00611291" w:rsidP="00825A77">
            <w:pPr>
              <w:jc w:val="center"/>
              <w:rPr>
                <w:rFonts w:ascii="Verdana" w:hAnsi="Verdana" w:cs="Arial"/>
                <w:sz w:val="20"/>
              </w:rPr>
            </w:pPr>
            <w:r w:rsidRPr="00611291">
              <w:rPr>
                <w:rFonts w:ascii="Verdana" w:hAnsi="Verdana"/>
                <w:sz w:val="20"/>
              </w:rPr>
              <w:t>Number required</w:t>
            </w:r>
          </w:p>
        </w:tc>
        <w:tc>
          <w:tcPr>
            <w:tcW w:w="3510" w:type="dxa"/>
            <w:gridSpan w:val="3"/>
          </w:tcPr>
          <w:p w:rsidR="00611291" w:rsidRPr="00611291" w:rsidRDefault="00611291" w:rsidP="00825A77">
            <w:pPr>
              <w:jc w:val="center"/>
              <w:rPr>
                <w:rFonts w:ascii="Verdana" w:hAnsi="Verdana"/>
                <w:sz w:val="20"/>
              </w:rPr>
            </w:pPr>
            <w:r w:rsidRPr="00611291">
              <w:rPr>
                <w:rFonts w:ascii="Verdana" w:hAnsi="Verdana"/>
                <w:sz w:val="20"/>
              </w:rPr>
              <w:t>Number</w:t>
            </w:r>
          </w:p>
        </w:tc>
      </w:tr>
      <w:tr w:rsidR="00611291" w:rsidRPr="00611291" w:rsidTr="00825A77">
        <w:trPr>
          <w:trHeight w:val="382"/>
        </w:trPr>
        <w:tc>
          <w:tcPr>
            <w:tcW w:w="992" w:type="dxa"/>
            <w:vMerge/>
          </w:tcPr>
          <w:p w:rsidR="00611291" w:rsidRPr="00611291" w:rsidRDefault="00611291" w:rsidP="00825A77">
            <w:pPr>
              <w:spacing w:line="360" w:lineRule="auto"/>
              <w:jc w:val="center"/>
              <w:rPr>
                <w:rFonts w:ascii="Verdana" w:hAnsi="Verdana" w:cs="Arial"/>
                <w:sz w:val="20"/>
              </w:rPr>
            </w:pPr>
          </w:p>
        </w:tc>
        <w:tc>
          <w:tcPr>
            <w:tcW w:w="2968" w:type="dxa"/>
            <w:vMerge/>
          </w:tcPr>
          <w:p w:rsidR="00611291" w:rsidRPr="00611291" w:rsidRDefault="00611291" w:rsidP="00825A77">
            <w:pPr>
              <w:spacing w:line="360" w:lineRule="auto"/>
              <w:jc w:val="center"/>
              <w:rPr>
                <w:rFonts w:ascii="Verdana" w:hAnsi="Verdana"/>
                <w:bCs/>
                <w:sz w:val="20"/>
              </w:rPr>
            </w:pPr>
          </w:p>
        </w:tc>
        <w:tc>
          <w:tcPr>
            <w:tcW w:w="1710" w:type="dxa"/>
            <w:vMerge/>
          </w:tcPr>
          <w:p w:rsidR="00611291" w:rsidRPr="00611291" w:rsidRDefault="00611291" w:rsidP="00825A77">
            <w:pPr>
              <w:jc w:val="center"/>
              <w:rPr>
                <w:rFonts w:ascii="Verdana" w:hAnsi="Verdana"/>
                <w:sz w:val="20"/>
              </w:rPr>
            </w:pPr>
          </w:p>
        </w:tc>
        <w:tc>
          <w:tcPr>
            <w:tcW w:w="1109" w:type="dxa"/>
            <w:vAlign w:val="center"/>
          </w:tcPr>
          <w:p w:rsidR="00611291" w:rsidRPr="00611291" w:rsidRDefault="00611291" w:rsidP="00825A77">
            <w:pPr>
              <w:jc w:val="center"/>
              <w:rPr>
                <w:rFonts w:ascii="Verdana" w:hAnsi="Verdana"/>
                <w:sz w:val="20"/>
              </w:rPr>
            </w:pPr>
            <w:r w:rsidRPr="00611291">
              <w:rPr>
                <w:rFonts w:ascii="Verdana" w:hAnsi="Verdana"/>
                <w:sz w:val="20"/>
              </w:rPr>
              <w:t>Owned</w:t>
            </w:r>
          </w:p>
        </w:tc>
        <w:tc>
          <w:tcPr>
            <w:tcW w:w="1231" w:type="dxa"/>
            <w:vAlign w:val="center"/>
          </w:tcPr>
          <w:p w:rsidR="00611291" w:rsidRPr="00611291" w:rsidRDefault="00611291" w:rsidP="00825A77">
            <w:pPr>
              <w:jc w:val="center"/>
              <w:rPr>
                <w:rFonts w:ascii="Verdana" w:hAnsi="Verdana"/>
                <w:sz w:val="20"/>
              </w:rPr>
            </w:pPr>
            <w:r w:rsidRPr="00611291">
              <w:rPr>
                <w:rFonts w:ascii="Verdana" w:hAnsi="Verdana"/>
                <w:sz w:val="20"/>
              </w:rPr>
              <w:t>Leased</w:t>
            </w:r>
          </w:p>
        </w:tc>
        <w:tc>
          <w:tcPr>
            <w:tcW w:w="1170" w:type="dxa"/>
            <w:vAlign w:val="center"/>
          </w:tcPr>
          <w:p w:rsidR="00611291" w:rsidRPr="00611291" w:rsidRDefault="00611291" w:rsidP="00825A77">
            <w:pPr>
              <w:jc w:val="center"/>
              <w:rPr>
                <w:rFonts w:ascii="Verdana" w:hAnsi="Verdana"/>
                <w:sz w:val="20"/>
              </w:rPr>
            </w:pPr>
            <w:r w:rsidRPr="00611291">
              <w:rPr>
                <w:rFonts w:ascii="Verdana" w:hAnsi="Verdana"/>
                <w:sz w:val="20"/>
              </w:rPr>
              <w:t>To be procured</w:t>
            </w:r>
          </w:p>
        </w:tc>
      </w:tr>
      <w:tr w:rsidR="00611291" w:rsidRPr="00611291" w:rsidTr="00825A77">
        <w:tc>
          <w:tcPr>
            <w:tcW w:w="992" w:type="dxa"/>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1</w:t>
            </w:r>
          </w:p>
        </w:tc>
        <w:tc>
          <w:tcPr>
            <w:tcW w:w="2968" w:type="dxa"/>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2</w:t>
            </w:r>
          </w:p>
        </w:tc>
        <w:tc>
          <w:tcPr>
            <w:tcW w:w="1710" w:type="dxa"/>
          </w:tcPr>
          <w:p w:rsidR="00611291" w:rsidRPr="00611291" w:rsidRDefault="00611291" w:rsidP="00825A77">
            <w:pPr>
              <w:spacing w:line="360" w:lineRule="auto"/>
              <w:jc w:val="center"/>
              <w:rPr>
                <w:rFonts w:ascii="Verdana" w:hAnsi="Verdana" w:cs="Arial"/>
                <w:color w:val="FF0000"/>
                <w:sz w:val="20"/>
              </w:rPr>
            </w:pPr>
            <w:r w:rsidRPr="00611291">
              <w:rPr>
                <w:rFonts w:ascii="Verdana" w:hAnsi="Verdana" w:cs="Arial"/>
                <w:color w:val="FF0000"/>
                <w:sz w:val="20"/>
              </w:rPr>
              <w:t>3</w:t>
            </w:r>
          </w:p>
        </w:tc>
        <w:tc>
          <w:tcPr>
            <w:tcW w:w="1109" w:type="dxa"/>
            <w:vAlign w:val="center"/>
          </w:tcPr>
          <w:p w:rsidR="00611291" w:rsidRPr="00611291" w:rsidRDefault="00611291" w:rsidP="00825A77">
            <w:pPr>
              <w:jc w:val="center"/>
              <w:rPr>
                <w:rFonts w:ascii="Verdana" w:hAnsi="Verdana"/>
                <w:sz w:val="20"/>
              </w:rPr>
            </w:pPr>
            <w:r w:rsidRPr="00611291">
              <w:rPr>
                <w:rFonts w:ascii="Verdana" w:hAnsi="Verdana"/>
                <w:sz w:val="20"/>
              </w:rPr>
              <w:t>4</w:t>
            </w:r>
          </w:p>
        </w:tc>
        <w:tc>
          <w:tcPr>
            <w:tcW w:w="1231" w:type="dxa"/>
            <w:vAlign w:val="center"/>
          </w:tcPr>
          <w:p w:rsidR="00611291" w:rsidRPr="00611291" w:rsidRDefault="00611291" w:rsidP="00825A77">
            <w:pPr>
              <w:jc w:val="center"/>
              <w:rPr>
                <w:rFonts w:ascii="Verdana" w:hAnsi="Verdana"/>
                <w:sz w:val="20"/>
              </w:rPr>
            </w:pPr>
            <w:r w:rsidRPr="00611291">
              <w:rPr>
                <w:rFonts w:ascii="Verdana" w:hAnsi="Verdana"/>
                <w:sz w:val="20"/>
              </w:rPr>
              <w:t>5</w:t>
            </w:r>
          </w:p>
        </w:tc>
        <w:tc>
          <w:tcPr>
            <w:tcW w:w="1170" w:type="dxa"/>
            <w:vAlign w:val="center"/>
          </w:tcPr>
          <w:p w:rsidR="00611291" w:rsidRPr="00611291" w:rsidRDefault="00611291" w:rsidP="00825A77">
            <w:pPr>
              <w:jc w:val="center"/>
              <w:rPr>
                <w:rFonts w:ascii="Verdana" w:hAnsi="Verdana"/>
                <w:sz w:val="20"/>
              </w:rPr>
            </w:pPr>
            <w:r w:rsidRPr="00611291">
              <w:rPr>
                <w:rFonts w:ascii="Verdana" w:hAnsi="Verdana"/>
                <w:sz w:val="20"/>
              </w:rPr>
              <w:t>6</w:t>
            </w:r>
          </w:p>
        </w:tc>
      </w:tr>
      <w:tr w:rsidR="00611291" w:rsidRPr="00611291" w:rsidTr="00825A77">
        <w:tc>
          <w:tcPr>
            <w:tcW w:w="992" w:type="dxa"/>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1</w:t>
            </w:r>
          </w:p>
        </w:tc>
        <w:tc>
          <w:tcPr>
            <w:tcW w:w="2968" w:type="dxa"/>
          </w:tcPr>
          <w:p w:rsidR="00611291" w:rsidRPr="00611291" w:rsidRDefault="00611291" w:rsidP="00825A77">
            <w:pPr>
              <w:spacing w:line="360" w:lineRule="auto"/>
              <w:jc w:val="both"/>
              <w:rPr>
                <w:rFonts w:ascii="Verdana" w:hAnsi="Verdana" w:cs="Arial"/>
                <w:sz w:val="20"/>
              </w:rPr>
            </w:pPr>
            <w:r w:rsidRPr="00611291">
              <w:rPr>
                <w:rFonts w:ascii="Verdana" w:hAnsi="Verdana" w:cs="Arial"/>
                <w:sz w:val="20"/>
              </w:rPr>
              <w:t>Steel centring</w:t>
            </w:r>
          </w:p>
        </w:tc>
        <w:tc>
          <w:tcPr>
            <w:tcW w:w="1710" w:type="dxa"/>
          </w:tcPr>
          <w:p w:rsidR="00611291" w:rsidRPr="00611291" w:rsidRDefault="00611291" w:rsidP="00825A77">
            <w:pPr>
              <w:spacing w:line="360" w:lineRule="auto"/>
              <w:jc w:val="center"/>
              <w:rPr>
                <w:rFonts w:ascii="Verdana" w:hAnsi="Verdana" w:cs="Arial"/>
                <w:color w:val="FF0000"/>
                <w:sz w:val="20"/>
              </w:rPr>
            </w:pPr>
            <w:r w:rsidRPr="00611291">
              <w:rPr>
                <w:rFonts w:ascii="Verdana" w:hAnsi="Verdana" w:cs="Arial"/>
                <w:color w:val="FF0000"/>
                <w:sz w:val="20"/>
                <w:lang w:val="en-US"/>
              </w:rPr>
              <w:t xml:space="preserve">1000 </w:t>
            </w:r>
            <w:proofErr w:type="spellStart"/>
            <w:r w:rsidRPr="00611291">
              <w:rPr>
                <w:rFonts w:ascii="Verdana" w:hAnsi="Verdana" w:cs="Arial"/>
                <w:color w:val="FF0000"/>
                <w:sz w:val="20"/>
                <w:lang w:val="en-US"/>
              </w:rPr>
              <w:t>Sqm</w:t>
            </w:r>
            <w:proofErr w:type="spellEnd"/>
          </w:p>
        </w:tc>
        <w:tc>
          <w:tcPr>
            <w:tcW w:w="1109" w:type="dxa"/>
            <w:vAlign w:val="center"/>
          </w:tcPr>
          <w:p w:rsidR="00611291" w:rsidRPr="00611291" w:rsidRDefault="00611291" w:rsidP="00825A77">
            <w:pPr>
              <w:rPr>
                <w:rFonts w:ascii="Verdana" w:hAnsi="Verdana"/>
                <w:color w:val="008000"/>
                <w:sz w:val="20"/>
              </w:rPr>
            </w:pPr>
          </w:p>
        </w:tc>
        <w:tc>
          <w:tcPr>
            <w:tcW w:w="1231" w:type="dxa"/>
            <w:vAlign w:val="center"/>
          </w:tcPr>
          <w:p w:rsidR="00611291" w:rsidRPr="00611291" w:rsidRDefault="00611291" w:rsidP="00825A77">
            <w:pPr>
              <w:jc w:val="center"/>
              <w:rPr>
                <w:rFonts w:ascii="Verdana" w:hAnsi="Verdana"/>
                <w:color w:val="008000"/>
                <w:sz w:val="20"/>
              </w:rPr>
            </w:pPr>
          </w:p>
        </w:tc>
        <w:tc>
          <w:tcPr>
            <w:tcW w:w="1170" w:type="dxa"/>
            <w:vAlign w:val="center"/>
          </w:tcPr>
          <w:p w:rsidR="00611291" w:rsidRPr="00611291" w:rsidRDefault="00611291" w:rsidP="00825A77">
            <w:pPr>
              <w:jc w:val="center"/>
              <w:rPr>
                <w:rFonts w:ascii="Verdana" w:hAnsi="Verdana"/>
                <w:color w:val="008000"/>
                <w:sz w:val="20"/>
              </w:rPr>
            </w:pPr>
          </w:p>
        </w:tc>
      </w:tr>
      <w:tr w:rsidR="00611291" w:rsidRPr="00611291" w:rsidTr="00825A77">
        <w:tc>
          <w:tcPr>
            <w:tcW w:w="992" w:type="dxa"/>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2</w:t>
            </w:r>
          </w:p>
        </w:tc>
        <w:tc>
          <w:tcPr>
            <w:tcW w:w="2968" w:type="dxa"/>
          </w:tcPr>
          <w:p w:rsidR="00611291" w:rsidRPr="00611291" w:rsidRDefault="00611291" w:rsidP="00825A77">
            <w:pPr>
              <w:jc w:val="both"/>
              <w:rPr>
                <w:rFonts w:ascii="Verdana" w:hAnsi="Verdana" w:cs="Arial"/>
                <w:sz w:val="20"/>
              </w:rPr>
            </w:pPr>
            <w:r w:rsidRPr="00611291">
              <w:rPr>
                <w:rFonts w:ascii="Verdana" w:hAnsi="Verdana" w:cs="Arial"/>
                <w:sz w:val="20"/>
              </w:rPr>
              <w:t>Pin vibrators</w:t>
            </w:r>
          </w:p>
        </w:tc>
        <w:tc>
          <w:tcPr>
            <w:tcW w:w="1710" w:type="dxa"/>
          </w:tcPr>
          <w:p w:rsidR="00611291" w:rsidRPr="00611291" w:rsidRDefault="00611291" w:rsidP="00825A77">
            <w:pPr>
              <w:tabs>
                <w:tab w:val="left" w:pos="615"/>
                <w:tab w:val="center" w:pos="955"/>
              </w:tabs>
              <w:spacing w:line="360" w:lineRule="auto"/>
              <w:jc w:val="center"/>
              <w:rPr>
                <w:rFonts w:ascii="Verdana" w:hAnsi="Verdana" w:cs="Arial"/>
                <w:color w:val="FF0000"/>
                <w:sz w:val="20"/>
              </w:rPr>
            </w:pPr>
            <w:r w:rsidRPr="00611291">
              <w:rPr>
                <w:rFonts w:ascii="Verdana" w:hAnsi="Verdana" w:cs="Arial"/>
                <w:color w:val="FF0000"/>
                <w:sz w:val="20"/>
                <w:lang w:val="en-US"/>
              </w:rPr>
              <w:t>2 Nos</w:t>
            </w:r>
          </w:p>
        </w:tc>
        <w:tc>
          <w:tcPr>
            <w:tcW w:w="1109" w:type="dxa"/>
          </w:tcPr>
          <w:p w:rsidR="00611291" w:rsidRPr="00611291" w:rsidRDefault="00611291" w:rsidP="00825A77">
            <w:pPr>
              <w:spacing w:line="360" w:lineRule="auto"/>
              <w:jc w:val="center"/>
              <w:rPr>
                <w:rFonts w:ascii="Verdana" w:hAnsi="Verdana" w:cs="Arial"/>
                <w:color w:val="FF0000"/>
                <w:sz w:val="20"/>
              </w:rPr>
            </w:pPr>
          </w:p>
        </w:tc>
        <w:tc>
          <w:tcPr>
            <w:tcW w:w="1231" w:type="dxa"/>
          </w:tcPr>
          <w:p w:rsidR="00611291" w:rsidRPr="00611291" w:rsidRDefault="00611291" w:rsidP="00825A77">
            <w:pPr>
              <w:spacing w:line="360" w:lineRule="auto"/>
              <w:jc w:val="center"/>
              <w:rPr>
                <w:rFonts w:ascii="Verdana" w:hAnsi="Verdana" w:cs="Arial"/>
                <w:color w:val="FF0000"/>
                <w:sz w:val="20"/>
              </w:rPr>
            </w:pPr>
          </w:p>
        </w:tc>
        <w:tc>
          <w:tcPr>
            <w:tcW w:w="1170" w:type="dxa"/>
          </w:tcPr>
          <w:p w:rsidR="00611291" w:rsidRPr="00611291" w:rsidRDefault="00611291" w:rsidP="00825A77">
            <w:pPr>
              <w:spacing w:line="360" w:lineRule="auto"/>
              <w:jc w:val="center"/>
              <w:rPr>
                <w:rFonts w:ascii="Verdana" w:hAnsi="Verdana" w:cs="Arial"/>
                <w:color w:val="FF0000"/>
                <w:sz w:val="20"/>
              </w:rPr>
            </w:pPr>
          </w:p>
        </w:tc>
      </w:tr>
      <w:tr w:rsidR="00611291" w:rsidRPr="00611291" w:rsidTr="00825A77">
        <w:tc>
          <w:tcPr>
            <w:tcW w:w="992" w:type="dxa"/>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3</w:t>
            </w:r>
          </w:p>
        </w:tc>
        <w:tc>
          <w:tcPr>
            <w:tcW w:w="2968" w:type="dxa"/>
          </w:tcPr>
          <w:p w:rsidR="00611291" w:rsidRPr="00611291" w:rsidRDefault="00611291" w:rsidP="00825A77">
            <w:pPr>
              <w:jc w:val="both"/>
              <w:rPr>
                <w:rFonts w:ascii="Verdana" w:hAnsi="Verdana" w:cs="Arial"/>
                <w:sz w:val="20"/>
              </w:rPr>
            </w:pPr>
            <w:r w:rsidRPr="00611291">
              <w:rPr>
                <w:rFonts w:ascii="Verdana" w:hAnsi="Verdana" w:cs="Arial"/>
                <w:sz w:val="20"/>
              </w:rPr>
              <w:t>Pan vibrators</w:t>
            </w:r>
          </w:p>
        </w:tc>
        <w:tc>
          <w:tcPr>
            <w:tcW w:w="1710" w:type="dxa"/>
          </w:tcPr>
          <w:p w:rsidR="00611291" w:rsidRPr="00611291" w:rsidRDefault="00611291" w:rsidP="00825A77">
            <w:pPr>
              <w:spacing w:line="360" w:lineRule="auto"/>
              <w:jc w:val="center"/>
              <w:rPr>
                <w:rFonts w:ascii="Verdana" w:hAnsi="Verdana" w:cs="Arial"/>
                <w:color w:val="FF0000"/>
                <w:sz w:val="20"/>
              </w:rPr>
            </w:pPr>
            <w:r w:rsidRPr="00611291">
              <w:rPr>
                <w:rFonts w:ascii="Verdana" w:hAnsi="Verdana" w:cs="Arial"/>
                <w:color w:val="FF0000"/>
                <w:sz w:val="20"/>
                <w:lang w:val="en-US"/>
              </w:rPr>
              <w:t>2 Nos</w:t>
            </w:r>
          </w:p>
        </w:tc>
        <w:tc>
          <w:tcPr>
            <w:tcW w:w="1109" w:type="dxa"/>
          </w:tcPr>
          <w:p w:rsidR="00611291" w:rsidRPr="00611291" w:rsidRDefault="00611291" w:rsidP="00825A77">
            <w:pPr>
              <w:spacing w:line="360" w:lineRule="auto"/>
              <w:jc w:val="center"/>
              <w:rPr>
                <w:rFonts w:ascii="Verdana" w:hAnsi="Verdana" w:cs="Arial"/>
                <w:color w:val="FF0000"/>
                <w:sz w:val="20"/>
              </w:rPr>
            </w:pPr>
          </w:p>
        </w:tc>
        <w:tc>
          <w:tcPr>
            <w:tcW w:w="1231" w:type="dxa"/>
          </w:tcPr>
          <w:p w:rsidR="00611291" w:rsidRPr="00611291" w:rsidRDefault="00611291" w:rsidP="00825A77">
            <w:pPr>
              <w:spacing w:line="360" w:lineRule="auto"/>
              <w:jc w:val="center"/>
              <w:rPr>
                <w:rFonts w:ascii="Verdana" w:hAnsi="Verdana" w:cs="Arial"/>
                <w:color w:val="FF0000"/>
                <w:sz w:val="20"/>
              </w:rPr>
            </w:pPr>
          </w:p>
        </w:tc>
        <w:tc>
          <w:tcPr>
            <w:tcW w:w="1170" w:type="dxa"/>
          </w:tcPr>
          <w:p w:rsidR="00611291" w:rsidRPr="00611291" w:rsidRDefault="00611291" w:rsidP="00825A77">
            <w:pPr>
              <w:spacing w:line="360" w:lineRule="auto"/>
              <w:jc w:val="center"/>
              <w:rPr>
                <w:rFonts w:ascii="Verdana" w:hAnsi="Verdana" w:cs="Arial"/>
                <w:color w:val="FF0000"/>
                <w:sz w:val="20"/>
              </w:rPr>
            </w:pPr>
          </w:p>
        </w:tc>
      </w:tr>
      <w:tr w:rsidR="00611291" w:rsidRPr="00611291" w:rsidTr="00825A77">
        <w:tc>
          <w:tcPr>
            <w:tcW w:w="992" w:type="dxa"/>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4</w:t>
            </w:r>
          </w:p>
        </w:tc>
        <w:tc>
          <w:tcPr>
            <w:tcW w:w="2968" w:type="dxa"/>
          </w:tcPr>
          <w:p w:rsidR="00611291" w:rsidRPr="00611291" w:rsidRDefault="00611291" w:rsidP="00825A77">
            <w:pPr>
              <w:jc w:val="both"/>
              <w:rPr>
                <w:rFonts w:ascii="Verdana" w:hAnsi="Verdana" w:cs="Arial"/>
                <w:sz w:val="20"/>
              </w:rPr>
            </w:pPr>
            <w:r w:rsidRPr="00611291">
              <w:rPr>
                <w:rFonts w:ascii="Verdana" w:hAnsi="Verdana" w:cs="Arial"/>
                <w:sz w:val="20"/>
              </w:rPr>
              <w:t>Weigh batchers</w:t>
            </w:r>
          </w:p>
        </w:tc>
        <w:tc>
          <w:tcPr>
            <w:tcW w:w="1710" w:type="dxa"/>
          </w:tcPr>
          <w:p w:rsidR="00611291" w:rsidRPr="00611291" w:rsidRDefault="00611291" w:rsidP="00825A77">
            <w:pPr>
              <w:spacing w:line="360" w:lineRule="auto"/>
              <w:jc w:val="center"/>
              <w:rPr>
                <w:rFonts w:ascii="Verdana" w:hAnsi="Verdana" w:cs="Arial"/>
                <w:color w:val="FF0000"/>
                <w:sz w:val="20"/>
              </w:rPr>
            </w:pPr>
            <w:r w:rsidRPr="00611291">
              <w:rPr>
                <w:rFonts w:ascii="Verdana" w:hAnsi="Verdana" w:cs="Arial"/>
                <w:color w:val="FF0000"/>
                <w:sz w:val="20"/>
                <w:lang w:val="en-US"/>
              </w:rPr>
              <w:t>1 Nos</w:t>
            </w:r>
          </w:p>
        </w:tc>
        <w:tc>
          <w:tcPr>
            <w:tcW w:w="1109" w:type="dxa"/>
          </w:tcPr>
          <w:p w:rsidR="00611291" w:rsidRPr="00611291" w:rsidRDefault="00611291" w:rsidP="00825A77">
            <w:pPr>
              <w:spacing w:line="360" w:lineRule="auto"/>
              <w:jc w:val="center"/>
              <w:rPr>
                <w:rFonts w:ascii="Verdana" w:hAnsi="Verdana" w:cs="Arial"/>
                <w:color w:val="FF0000"/>
                <w:sz w:val="20"/>
              </w:rPr>
            </w:pPr>
          </w:p>
        </w:tc>
        <w:tc>
          <w:tcPr>
            <w:tcW w:w="1231" w:type="dxa"/>
          </w:tcPr>
          <w:p w:rsidR="00611291" w:rsidRPr="00611291" w:rsidRDefault="00611291" w:rsidP="00825A77">
            <w:pPr>
              <w:spacing w:line="360" w:lineRule="auto"/>
              <w:jc w:val="center"/>
              <w:rPr>
                <w:rFonts w:ascii="Verdana" w:hAnsi="Verdana" w:cs="Arial"/>
                <w:color w:val="FF0000"/>
                <w:sz w:val="20"/>
              </w:rPr>
            </w:pPr>
          </w:p>
        </w:tc>
        <w:tc>
          <w:tcPr>
            <w:tcW w:w="1170" w:type="dxa"/>
          </w:tcPr>
          <w:p w:rsidR="00611291" w:rsidRPr="00611291" w:rsidRDefault="00611291" w:rsidP="00825A77">
            <w:pPr>
              <w:spacing w:line="360" w:lineRule="auto"/>
              <w:jc w:val="center"/>
              <w:rPr>
                <w:rFonts w:ascii="Verdana" w:hAnsi="Verdana" w:cs="Arial"/>
                <w:color w:val="FF0000"/>
                <w:sz w:val="20"/>
              </w:rPr>
            </w:pPr>
          </w:p>
        </w:tc>
      </w:tr>
      <w:tr w:rsidR="00611291" w:rsidRPr="00611291" w:rsidTr="00825A77">
        <w:tc>
          <w:tcPr>
            <w:tcW w:w="992" w:type="dxa"/>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5</w:t>
            </w:r>
          </w:p>
        </w:tc>
        <w:tc>
          <w:tcPr>
            <w:tcW w:w="2968" w:type="dxa"/>
          </w:tcPr>
          <w:p w:rsidR="00611291" w:rsidRPr="00611291" w:rsidRDefault="00611291" w:rsidP="00825A77">
            <w:pPr>
              <w:jc w:val="both"/>
              <w:rPr>
                <w:rFonts w:ascii="Verdana" w:hAnsi="Verdana" w:cs="Arial"/>
                <w:sz w:val="20"/>
              </w:rPr>
            </w:pPr>
            <w:r w:rsidRPr="00611291">
              <w:rPr>
                <w:rFonts w:ascii="Verdana" w:hAnsi="Verdana" w:cs="Arial"/>
                <w:sz w:val="20"/>
              </w:rPr>
              <w:t>Concrete mixers</w:t>
            </w:r>
          </w:p>
        </w:tc>
        <w:tc>
          <w:tcPr>
            <w:tcW w:w="1710" w:type="dxa"/>
          </w:tcPr>
          <w:p w:rsidR="00611291" w:rsidRPr="00611291" w:rsidRDefault="00611291" w:rsidP="00825A77">
            <w:pPr>
              <w:spacing w:line="360" w:lineRule="auto"/>
              <w:jc w:val="center"/>
              <w:rPr>
                <w:rFonts w:ascii="Verdana" w:hAnsi="Verdana" w:cs="Arial"/>
                <w:color w:val="FF0000"/>
                <w:sz w:val="20"/>
              </w:rPr>
            </w:pPr>
            <w:r w:rsidRPr="00611291">
              <w:rPr>
                <w:rFonts w:ascii="Verdana" w:hAnsi="Verdana" w:cs="Arial"/>
                <w:color w:val="FF0000"/>
                <w:sz w:val="20"/>
              </w:rPr>
              <w:t>1 Nos</w:t>
            </w:r>
          </w:p>
        </w:tc>
        <w:tc>
          <w:tcPr>
            <w:tcW w:w="1109" w:type="dxa"/>
          </w:tcPr>
          <w:p w:rsidR="00611291" w:rsidRPr="00611291" w:rsidRDefault="00611291" w:rsidP="00825A77">
            <w:pPr>
              <w:spacing w:line="360" w:lineRule="auto"/>
              <w:jc w:val="center"/>
              <w:rPr>
                <w:rFonts w:ascii="Verdana" w:hAnsi="Verdana" w:cs="Arial"/>
                <w:color w:val="FF0000"/>
                <w:sz w:val="20"/>
              </w:rPr>
            </w:pPr>
          </w:p>
        </w:tc>
        <w:tc>
          <w:tcPr>
            <w:tcW w:w="1231" w:type="dxa"/>
          </w:tcPr>
          <w:p w:rsidR="00611291" w:rsidRPr="00611291" w:rsidRDefault="00611291" w:rsidP="00825A77">
            <w:pPr>
              <w:spacing w:line="360" w:lineRule="auto"/>
              <w:jc w:val="center"/>
              <w:rPr>
                <w:rFonts w:ascii="Verdana" w:hAnsi="Verdana" w:cs="Arial"/>
                <w:color w:val="FF0000"/>
                <w:sz w:val="20"/>
              </w:rPr>
            </w:pPr>
          </w:p>
        </w:tc>
        <w:tc>
          <w:tcPr>
            <w:tcW w:w="1170" w:type="dxa"/>
          </w:tcPr>
          <w:p w:rsidR="00611291" w:rsidRPr="00611291" w:rsidRDefault="00611291" w:rsidP="00825A77">
            <w:pPr>
              <w:spacing w:line="360" w:lineRule="auto"/>
              <w:jc w:val="center"/>
              <w:rPr>
                <w:rFonts w:ascii="Verdana" w:hAnsi="Verdana" w:cs="Arial"/>
                <w:color w:val="FF0000"/>
                <w:sz w:val="20"/>
              </w:rPr>
            </w:pPr>
          </w:p>
        </w:tc>
      </w:tr>
    </w:tbl>
    <w:p w:rsidR="00611291" w:rsidRPr="00611291" w:rsidRDefault="00611291" w:rsidP="00611291">
      <w:pPr>
        <w:spacing w:line="360" w:lineRule="auto"/>
        <w:jc w:val="right"/>
        <w:rPr>
          <w:rFonts w:ascii="Verdana" w:hAnsi="Verdana" w:cs="Arial"/>
          <w:b/>
          <w:sz w:val="20"/>
        </w:rPr>
      </w:pPr>
    </w:p>
    <w:p w:rsidR="00611291" w:rsidRPr="00611291" w:rsidRDefault="00611291" w:rsidP="00611291">
      <w:pPr>
        <w:pStyle w:val="BodyText"/>
        <w:rPr>
          <w:rFonts w:ascii="Verdana" w:hAnsi="Verdana" w:cs="Arial"/>
          <w:sz w:val="20"/>
        </w:rPr>
      </w:pPr>
      <w:r w:rsidRPr="00611291">
        <w:rPr>
          <w:rFonts w:ascii="Verdana" w:hAnsi="Verdana" w:cs="Arial"/>
          <w:sz w:val="20"/>
        </w:rPr>
        <w:tab/>
        <w:t xml:space="preserve">A declaration regarding the equipment owned shall be produced by the bidder on a non-judicial stamp paper of </w:t>
      </w:r>
      <w:proofErr w:type="spellStart"/>
      <w:r w:rsidRPr="00611291">
        <w:rPr>
          <w:rFonts w:ascii="Verdana" w:hAnsi="Verdana" w:cs="Arial"/>
          <w:sz w:val="20"/>
        </w:rPr>
        <w:t>Rs</w:t>
      </w:r>
      <w:proofErr w:type="spellEnd"/>
      <w:r w:rsidRPr="00611291">
        <w:rPr>
          <w:rFonts w:ascii="Verdana" w:hAnsi="Verdana" w:cs="Arial"/>
          <w:sz w:val="20"/>
        </w:rPr>
        <w:t>. 100/- as below:</w:t>
      </w:r>
    </w:p>
    <w:p w:rsidR="00611291" w:rsidRPr="00611291" w:rsidRDefault="00611291" w:rsidP="00611291">
      <w:pPr>
        <w:pStyle w:val="BodyText"/>
        <w:jc w:val="center"/>
        <w:rPr>
          <w:rFonts w:ascii="Verdana" w:hAnsi="Verdana" w:cs="Arial"/>
          <w:b/>
          <w:sz w:val="20"/>
          <w:u w:val="single"/>
        </w:rPr>
      </w:pPr>
      <w:r w:rsidRPr="00611291">
        <w:rPr>
          <w:rFonts w:ascii="Verdana" w:hAnsi="Verdana" w:cs="Arial"/>
          <w:b/>
          <w:sz w:val="20"/>
          <w:u w:val="single"/>
        </w:rPr>
        <w:t>DECLARATION</w:t>
      </w:r>
    </w:p>
    <w:p w:rsidR="00611291" w:rsidRPr="00611291" w:rsidRDefault="00611291" w:rsidP="00611291">
      <w:pPr>
        <w:jc w:val="both"/>
        <w:rPr>
          <w:rFonts w:ascii="Verdana" w:hAnsi="Verdana" w:cs="Arial"/>
          <w:b/>
          <w:sz w:val="20"/>
        </w:rPr>
      </w:pPr>
      <w:r w:rsidRPr="00611291">
        <w:rPr>
          <w:rFonts w:ascii="Verdana" w:hAnsi="Verdana" w:cs="Arial"/>
          <w:sz w:val="20"/>
        </w:rPr>
        <w:tab/>
      </w:r>
      <w:r w:rsidRPr="00611291">
        <w:rPr>
          <w:rFonts w:ascii="Verdana" w:hAnsi="Verdana" w:cs="Arial"/>
          <w:b/>
          <w:sz w:val="20"/>
        </w:rPr>
        <w:t xml:space="preserve">“I </w:t>
      </w:r>
      <w:r w:rsidR="004361CA">
        <w:rPr>
          <w:rFonts w:ascii="Verdana" w:hAnsi="Verdana" w:cs="Trebuchet MS"/>
          <w:b/>
          <w:sz w:val="20"/>
          <w:u w:val="single"/>
          <w:lang w:val="en-US"/>
        </w:rPr>
        <w:t>_________________________</w:t>
      </w:r>
      <w:proofErr w:type="gramStart"/>
      <w:r w:rsidR="004361CA">
        <w:rPr>
          <w:rFonts w:ascii="Verdana" w:hAnsi="Verdana" w:cs="Trebuchet MS"/>
          <w:b/>
          <w:sz w:val="20"/>
          <w:u w:val="single"/>
          <w:lang w:val="en-US"/>
        </w:rPr>
        <w:t>_</w:t>
      </w:r>
      <w:r w:rsidRPr="00611291">
        <w:rPr>
          <w:rFonts w:ascii="Verdana" w:hAnsi="Verdana" w:cs="Arial"/>
          <w:sz w:val="20"/>
        </w:rPr>
        <w:t xml:space="preserve"> </w:t>
      </w:r>
      <w:r w:rsidRPr="00611291">
        <w:rPr>
          <w:rFonts w:ascii="Verdana" w:hAnsi="Verdana" w:cs="Arial"/>
          <w:b/>
          <w:sz w:val="20"/>
        </w:rPr>
        <w:t xml:space="preserve"> do</w:t>
      </w:r>
      <w:proofErr w:type="gramEnd"/>
      <w:r w:rsidRPr="00611291">
        <w:rPr>
          <w:rFonts w:ascii="Verdana" w:hAnsi="Verdana" w:cs="Arial"/>
          <w:b/>
          <w:sz w:val="20"/>
        </w:rPr>
        <w:t xml:space="preserve"> hereby solemnly affirm and declare that I/we own the following equipment for using on the subject work and also declare that I/We will abide by any action such as disqualification or determination of Contract or blacklisting or any action deemed fit, if the department detects at any stage that I/we do not possess the equipment listed below.</w:t>
      </w:r>
    </w:p>
    <w:tbl>
      <w:tblPr>
        <w:tblW w:w="9192" w:type="dxa"/>
        <w:tblInd w:w="198"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550"/>
        <w:gridCol w:w="1790"/>
        <w:gridCol w:w="1158"/>
        <w:gridCol w:w="1452"/>
        <w:gridCol w:w="1300"/>
        <w:gridCol w:w="1260"/>
        <w:gridCol w:w="1682"/>
      </w:tblGrid>
      <w:tr w:rsidR="00611291" w:rsidRPr="00611291" w:rsidTr="00825A77">
        <w:trPr>
          <w:cantSplit/>
          <w:trHeight w:val="204"/>
        </w:trPr>
        <w:tc>
          <w:tcPr>
            <w:tcW w:w="550" w:type="dxa"/>
          </w:tcPr>
          <w:p w:rsidR="00611291" w:rsidRPr="00611291" w:rsidRDefault="00611291" w:rsidP="00825A77">
            <w:pPr>
              <w:jc w:val="center"/>
              <w:rPr>
                <w:rFonts w:ascii="Verdana" w:hAnsi="Verdana" w:cs="Arial"/>
                <w:sz w:val="20"/>
              </w:rPr>
            </w:pPr>
            <w:r w:rsidRPr="00611291">
              <w:rPr>
                <w:rFonts w:ascii="Verdana" w:hAnsi="Verdana" w:cs="Arial"/>
                <w:sz w:val="20"/>
              </w:rPr>
              <w:t>Sl. No</w:t>
            </w:r>
          </w:p>
        </w:tc>
        <w:tc>
          <w:tcPr>
            <w:tcW w:w="1790" w:type="dxa"/>
            <w:tcBorders>
              <w:right w:val="nil"/>
            </w:tcBorders>
          </w:tcPr>
          <w:p w:rsidR="00611291" w:rsidRPr="00611291" w:rsidRDefault="00611291" w:rsidP="00825A77">
            <w:pPr>
              <w:jc w:val="center"/>
              <w:rPr>
                <w:rFonts w:ascii="Verdana" w:hAnsi="Verdana" w:cs="Arial"/>
                <w:sz w:val="20"/>
              </w:rPr>
            </w:pPr>
            <w:r w:rsidRPr="00611291">
              <w:rPr>
                <w:rFonts w:ascii="Verdana" w:hAnsi="Verdana" w:cs="Arial"/>
                <w:sz w:val="20"/>
              </w:rPr>
              <w:t>Details of each equipment</w:t>
            </w:r>
          </w:p>
        </w:tc>
        <w:tc>
          <w:tcPr>
            <w:tcW w:w="1158" w:type="dxa"/>
            <w:tcBorders>
              <w:left w:val="nil"/>
            </w:tcBorders>
          </w:tcPr>
          <w:p w:rsidR="00611291" w:rsidRPr="00611291" w:rsidRDefault="00611291" w:rsidP="00825A77">
            <w:pPr>
              <w:jc w:val="center"/>
              <w:rPr>
                <w:rFonts w:ascii="Verdana" w:hAnsi="Verdana" w:cs="Arial"/>
                <w:sz w:val="20"/>
              </w:rPr>
            </w:pPr>
            <w:r w:rsidRPr="00611291">
              <w:rPr>
                <w:rFonts w:ascii="Verdana" w:hAnsi="Verdana" w:cs="Arial"/>
                <w:sz w:val="20"/>
              </w:rPr>
              <w:t>Year of purchase</w:t>
            </w:r>
          </w:p>
        </w:tc>
        <w:tc>
          <w:tcPr>
            <w:tcW w:w="1452" w:type="dxa"/>
          </w:tcPr>
          <w:p w:rsidR="00611291" w:rsidRPr="00611291" w:rsidRDefault="00611291" w:rsidP="00825A77">
            <w:pPr>
              <w:jc w:val="center"/>
              <w:rPr>
                <w:rFonts w:ascii="Verdana" w:hAnsi="Verdana" w:cs="Arial"/>
                <w:sz w:val="20"/>
              </w:rPr>
            </w:pPr>
            <w:proofErr w:type="spellStart"/>
            <w:r w:rsidRPr="00611291">
              <w:rPr>
                <w:rFonts w:ascii="Verdana" w:hAnsi="Verdana" w:cs="Arial"/>
                <w:sz w:val="20"/>
              </w:rPr>
              <w:t>Regn</w:t>
            </w:r>
            <w:proofErr w:type="spellEnd"/>
            <w:r w:rsidRPr="00611291">
              <w:rPr>
                <w:rFonts w:ascii="Verdana" w:hAnsi="Verdana" w:cs="Arial"/>
                <w:sz w:val="20"/>
              </w:rPr>
              <w:t>. Number</w:t>
            </w:r>
          </w:p>
        </w:tc>
        <w:tc>
          <w:tcPr>
            <w:tcW w:w="1300" w:type="dxa"/>
          </w:tcPr>
          <w:p w:rsidR="00611291" w:rsidRPr="00611291" w:rsidRDefault="00611291" w:rsidP="00825A77">
            <w:pPr>
              <w:ind w:right="-160"/>
              <w:jc w:val="center"/>
              <w:rPr>
                <w:rFonts w:ascii="Verdana" w:hAnsi="Verdana" w:cs="Arial"/>
                <w:sz w:val="20"/>
              </w:rPr>
            </w:pPr>
            <w:r w:rsidRPr="00611291">
              <w:rPr>
                <w:rFonts w:ascii="Verdana" w:hAnsi="Verdana" w:cs="Arial"/>
                <w:sz w:val="20"/>
              </w:rPr>
              <w:t>Capacity</w:t>
            </w:r>
          </w:p>
        </w:tc>
        <w:tc>
          <w:tcPr>
            <w:tcW w:w="1260" w:type="dxa"/>
          </w:tcPr>
          <w:p w:rsidR="00611291" w:rsidRPr="00611291" w:rsidRDefault="00611291" w:rsidP="00825A77">
            <w:pPr>
              <w:jc w:val="center"/>
              <w:rPr>
                <w:rFonts w:ascii="Verdana" w:hAnsi="Verdana" w:cs="Arial"/>
                <w:sz w:val="20"/>
              </w:rPr>
            </w:pPr>
            <w:r w:rsidRPr="00611291">
              <w:rPr>
                <w:rFonts w:ascii="Verdana" w:hAnsi="Verdana" w:cs="Arial"/>
                <w:sz w:val="20"/>
              </w:rPr>
              <w:t>Any other data</w:t>
            </w:r>
          </w:p>
        </w:tc>
        <w:tc>
          <w:tcPr>
            <w:tcW w:w="1682" w:type="dxa"/>
          </w:tcPr>
          <w:p w:rsidR="00611291" w:rsidRPr="00611291" w:rsidRDefault="00611291" w:rsidP="00825A77">
            <w:pPr>
              <w:jc w:val="center"/>
              <w:rPr>
                <w:rFonts w:ascii="Verdana" w:hAnsi="Verdana" w:cs="Arial"/>
                <w:sz w:val="20"/>
              </w:rPr>
            </w:pPr>
            <w:r w:rsidRPr="00611291">
              <w:rPr>
                <w:rFonts w:ascii="Verdana" w:hAnsi="Verdana" w:cs="Arial"/>
                <w:sz w:val="20"/>
              </w:rPr>
              <w:t>Is it in working condition</w:t>
            </w:r>
          </w:p>
        </w:tc>
      </w:tr>
      <w:tr w:rsidR="00611291" w:rsidRPr="00611291" w:rsidTr="00825A77">
        <w:trPr>
          <w:cantSplit/>
          <w:trHeight w:val="204"/>
        </w:trPr>
        <w:tc>
          <w:tcPr>
            <w:tcW w:w="550" w:type="dxa"/>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1</w:t>
            </w:r>
          </w:p>
        </w:tc>
        <w:tc>
          <w:tcPr>
            <w:tcW w:w="1790" w:type="dxa"/>
            <w:tcBorders>
              <w:right w:val="nil"/>
            </w:tcBorders>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2</w:t>
            </w:r>
          </w:p>
        </w:tc>
        <w:tc>
          <w:tcPr>
            <w:tcW w:w="1158" w:type="dxa"/>
            <w:tcBorders>
              <w:left w:val="nil"/>
            </w:tcBorders>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3</w:t>
            </w:r>
          </w:p>
        </w:tc>
        <w:tc>
          <w:tcPr>
            <w:tcW w:w="1452" w:type="dxa"/>
            <w:vAlign w:val="center"/>
          </w:tcPr>
          <w:p w:rsidR="00611291" w:rsidRPr="00611291" w:rsidRDefault="00611291" w:rsidP="00825A77">
            <w:pPr>
              <w:spacing w:line="360" w:lineRule="auto"/>
              <w:rPr>
                <w:rFonts w:ascii="Verdana" w:hAnsi="Verdana" w:cs="Arial"/>
                <w:sz w:val="20"/>
              </w:rPr>
            </w:pPr>
            <w:r w:rsidRPr="00611291">
              <w:rPr>
                <w:rFonts w:ascii="Verdana" w:hAnsi="Verdana" w:cs="Arial"/>
                <w:sz w:val="20"/>
              </w:rPr>
              <w:t>4</w:t>
            </w:r>
          </w:p>
        </w:tc>
        <w:tc>
          <w:tcPr>
            <w:tcW w:w="1300" w:type="dxa"/>
            <w:vAlign w:val="center"/>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5</w:t>
            </w:r>
          </w:p>
        </w:tc>
        <w:tc>
          <w:tcPr>
            <w:tcW w:w="1260" w:type="dxa"/>
            <w:vAlign w:val="center"/>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6</w:t>
            </w:r>
          </w:p>
        </w:tc>
        <w:tc>
          <w:tcPr>
            <w:tcW w:w="1682" w:type="dxa"/>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7</w:t>
            </w:r>
          </w:p>
        </w:tc>
      </w:tr>
      <w:tr w:rsidR="00611291" w:rsidRPr="00611291" w:rsidTr="00825A77">
        <w:trPr>
          <w:cantSplit/>
          <w:trHeight w:val="204"/>
        </w:trPr>
        <w:tc>
          <w:tcPr>
            <w:tcW w:w="550" w:type="dxa"/>
          </w:tcPr>
          <w:p w:rsidR="00611291" w:rsidRPr="00611291" w:rsidRDefault="00611291" w:rsidP="00825A77">
            <w:pPr>
              <w:spacing w:line="360" w:lineRule="auto"/>
              <w:jc w:val="center"/>
              <w:rPr>
                <w:rFonts w:ascii="Verdana" w:hAnsi="Verdana" w:cs="Arial"/>
                <w:sz w:val="20"/>
              </w:rPr>
            </w:pPr>
          </w:p>
        </w:tc>
        <w:tc>
          <w:tcPr>
            <w:tcW w:w="1790" w:type="dxa"/>
            <w:tcBorders>
              <w:right w:val="nil"/>
            </w:tcBorders>
          </w:tcPr>
          <w:p w:rsidR="00611291" w:rsidRPr="00611291" w:rsidRDefault="00611291" w:rsidP="00825A77">
            <w:pPr>
              <w:spacing w:line="360" w:lineRule="auto"/>
              <w:rPr>
                <w:rFonts w:ascii="Verdana" w:hAnsi="Verdana" w:cs="Arial"/>
                <w:sz w:val="20"/>
              </w:rPr>
            </w:pPr>
          </w:p>
        </w:tc>
        <w:tc>
          <w:tcPr>
            <w:tcW w:w="1158" w:type="dxa"/>
            <w:tcBorders>
              <w:left w:val="nil"/>
            </w:tcBorders>
          </w:tcPr>
          <w:p w:rsidR="00611291" w:rsidRPr="00611291" w:rsidRDefault="00611291" w:rsidP="00825A77">
            <w:pPr>
              <w:spacing w:line="360" w:lineRule="auto"/>
              <w:rPr>
                <w:rFonts w:ascii="Verdana" w:hAnsi="Verdana" w:cs="Arial"/>
                <w:sz w:val="20"/>
              </w:rPr>
            </w:pPr>
          </w:p>
        </w:tc>
        <w:tc>
          <w:tcPr>
            <w:tcW w:w="1452" w:type="dxa"/>
            <w:vAlign w:val="center"/>
          </w:tcPr>
          <w:p w:rsidR="00611291" w:rsidRPr="00611291" w:rsidRDefault="00611291" w:rsidP="00825A77">
            <w:pPr>
              <w:spacing w:line="360" w:lineRule="auto"/>
              <w:rPr>
                <w:rFonts w:ascii="Verdana" w:hAnsi="Verdana" w:cs="Arial"/>
                <w:sz w:val="20"/>
              </w:rPr>
            </w:pPr>
          </w:p>
        </w:tc>
        <w:tc>
          <w:tcPr>
            <w:tcW w:w="1300" w:type="dxa"/>
            <w:vAlign w:val="center"/>
          </w:tcPr>
          <w:p w:rsidR="00611291" w:rsidRPr="00611291" w:rsidRDefault="00611291" w:rsidP="00825A77">
            <w:pPr>
              <w:spacing w:line="360" w:lineRule="auto"/>
              <w:jc w:val="center"/>
              <w:rPr>
                <w:rFonts w:ascii="Verdana" w:hAnsi="Verdana" w:cs="Arial"/>
                <w:sz w:val="20"/>
              </w:rPr>
            </w:pPr>
          </w:p>
        </w:tc>
        <w:tc>
          <w:tcPr>
            <w:tcW w:w="1260" w:type="dxa"/>
            <w:vAlign w:val="center"/>
          </w:tcPr>
          <w:p w:rsidR="00611291" w:rsidRPr="00611291" w:rsidRDefault="00611291" w:rsidP="00825A77">
            <w:pPr>
              <w:spacing w:line="360" w:lineRule="auto"/>
              <w:jc w:val="center"/>
              <w:rPr>
                <w:rFonts w:ascii="Verdana" w:hAnsi="Verdana" w:cs="Arial"/>
                <w:sz w:val="20"/>
              </w:rPr>
            </w:pPr>
          </w:p>
        </w:tc>
        <w:tc>
          <w:tcPr>
            <w:tcW w:w="1682" w:type="dxa"/>
          </w:tcPr>
          <w:p w:rsidR="00611291" w:rsidRPr="00611291" w:rsidRDefault="00611291" w:rsidP="00825A77">
            <w:pPr>
              <w:spacing w:line="360" w:lineRule="auto"/>
              <w:jc w:val="center"/>
              <w:rPr>
                <w:rFonts w:ascii="Verdana" w:hAnsi="Verdana" w:cs="Arial"/>
                <w:sz w:val="20"/>
              </w:rPr>
            </w:pPr>
          </w:p>
        </w:tc>
      </w:tr>
    </w:tbl>
    <w:p w:rsidR="00611291" w:rsidRPr="00611291" w:rsidRDefault="00611291" w:rsidP="00611291">
      <w:pPr>
        <w:spacing w:line="360" w:lineRule="auto"/>
        <w:jc w:val="center"/>
        <w:rPr>
          <w:rFonts w:ascii="Verdana" w:hAnsi="Verdana" w:cs="Arial"/>
          <w:b/>
          <w:sz w:val="20"/>
          <w:u w:val="single"/>
        </w:rPr>
      </w:pPr>
    </w:p>
    <w:p w:rsidR="00611291" w:rsidRPr="00611291" w:rsidRDefault="00611291" w:rsidP="00611291">
      <w:pPr>
        <w:spacing w:line="360" w:lineRule="auto"/>
        <w:jc w:val="center"/>
        <w:rPr>
          <w:rFonts w:ascii="Verdana" w:hAnsi="Verdana" w:cs="Arial"/>
          <w:b/>
          <w:sz w:val="20"/>
          <w:u w:val="single"/>
        </w:rPr>
      </w:pPr>
      <w:r w:rsidRPr="00611291">
        <w:rPr>
          <w:rFonts w:ascii="Verdana" w:hAnsi="Verdana" w:cs="Arial"/>
          <w:b/>
          <w:sz w:val="20"/>
          <w:u w:val="single"/>
        </w:rPr>
        <w:t>STATEMENT – VI</w:t>
      </w:r>
    </w:p>
    <w:p w:rsidR="00611291" w:rsidRPr="00611291" w:rsidRDefault="00611291" w:rsidP="00611291">
      <w:pPr>
        <w:spacing w:line="360" w:lineRule="auto"/>
        <w:rPr>
          <w:rFonts w:ascii="Verdana" w:hAnsi="Verdana" w:cs="Arial"/>
          <w:b/>
          <w:sz w:val="20"/>
        </w:rPr>
      </w:pPr>
      <w:r w:rsidRPr="00611291">
        <w:rPr>
          <w:rFonts w:ascii="Verdana" w:hAnsi="Verdana" w:cs="Arial"/>
          <w:b/>
          <w:sz w:val="20"/>
        </w:rPr>
        <w:t>Availability of key personnel:</w:t>
      </w:r>
    </w:p>
    <w:p w:rsidR="00611291" w:rsidRPr="00611291" w:rsidRDefault="00611291" w:rsidP="00611291">
      <w:pPr>
        <w:pStyle w:val="BodyTextIndent2"/>
        <w:ind w:left="0" w:firstLine="720"/>
        <w:rPr>
          <w:rFonts w:ascii="Verdana" w:hAnsi="Verdana" w:cs="Arial"/>
          <w:sz w:val="20"/>
        </w:rPr>
      </w:pPr>
      <w:r w:rsidRPr="00611291">
        <w:rPr>
          <w:rFonts w:ascii="Verdana" w:hAnsi="Verdana" w:cs="Arial"/>
          <w:sz w:val="20"/>
        </w:rPr>
        <w:t>Qualification and experience of key personnel proposed to be deployed for execution of the contract:</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567"/>
        <w:gridCol w:w="2223"/>
        <w:gridCol w:w="1440"/>
        <w:gridCol w:w="1701"/>
        <w:gridCol w:w="1539"/>
        <w:gridCol w:w="1710"/>
      </w:tblGrid>
      <w:tr w:rsidR="00611291" w:rsidRPr="00611291" w:rsidTr="00825A77">
        <w:trPr>
          <w:trHeight w:val="497"/>
        </w:trPr>
        <w:tc>
          <w:tcPr>
            <w:tcW w:w="567" w:type="dxa"/>
          </w:tcPr>
          <w:p w:rsidR="00611291" w:rsidRPr="00611291" w:rsidRDefault="00611291" w:rsidP="00825A77">
            <w:pPr>
              <w:jc w:val="center"/>
              <w:rPr>
                <w:rFonts w:ascii="Verdana" w:hAnsi="Verdana" w:cs="Arial"/>
                <w:sz w:val="20"/>
              </w:rPr>
            </w:pPr>
            <w:r w:rsidRPr="00611291">
              <w:rPr>
                <w:rFonts w:ascii="Verdana" w:hAnsi="Verdana" w:cs="Arial"/>
                <w:sz w:val="20"/>
              </w:rPr>
              <w:t>Sl. No</w:t>
            </w:r>
          </w:p>
        </w:tc>
        <w:tc>
          <w:tcPr>
            <w:tcW w:w="2223" w:type="dxa"/>
          </w:tcPr>
          <w:p w:rsidR="00611291" w:rsidRPr="00611291" w:rsidRDefault="00611291" w:rsidP="00825A77">
            <w:pPr>
              <w:jc w:val="center"/>
              <w:rPr>
                <w:rFonts w:ascii="Verdana" w:hAnsi="Verdana" w:cs="Arial"/>
                <w:sz w:val="20"/>
              </w:rPr>
            </w:pPr>
            <w:r w:rsidRPr="00611291">
              <w:rPr>
                <w:rFonts w:ascii="Verdana" w:hAnsi="Verdana" w:cs="Arial"/>
                <w:sz w:val="20"/>
              </w:rPr>
              <w:t>Name</w:t>
            </w:r>
          </w:p>
        </w:tc>
        <w:tc>
          <w:tcPr>
            <w:tcW w:w="1440" w:type="dxa"/>
          </w:tcPr>
          <w:p w:rsidR="00611291" w:rsidRPr="00611291" w:rsidRDefault="00611291" w:rsidP="00825A77">
            <w:pPr>
              <w:ind w:right="-108"/>
              <w:jc w:val="center"/>
              <w:rPr>
                <w:rFonts w:ascii="Verdana" w:hAnsi="Verdana" w:cs="Arial"/>
                <w:sz w:val="20"/>
              </w:rPr>
            </w:pPr>
            <w:r w:rsidRPr="00611291">
              <w:rPr>
                <w:rFonts w:ascii="Verdana" w:hAnsi="Verdana" w:cs="Arial"/>
                <w:sz w:val="20"/>
              </w:rPr>
              <w:t>Designation</w:t>
            </w:r>
          </w:p>
        </w:tc>
        <w:tc>
          <w:tcPr>
            <w:tcW w:w="1701" w:type="dxa"/>
          </w:tcPr>
          <w:p w:rsidR="00611291" w:rsidRPr="00611291" w:rsidRDefault="00611291" w:rsidP="00825A77">
            <w:pPr>
              <w:jc w:val="center"/>
              <w:rPr>
                <w:rFonts w:ascii="Verdana" w:hAnsi="Verdana" w:cs="Arial"/>
                <w:sz w:val="20"/>
              </w:rPr>
            </w:pPr>
            <w:r w:rsidRPr="00611291">
              <w:rPr>
                <w:rFonts w:ascii="Verdana" w:hAnsi="Verdana" w:cs="Arial"/>
                <w:sz w:val="20"/>
              </w:rPr>
              <w:t>Qualification</w:t>
            </w:r>
          </w:p>
        </w:tc>
        <w:tc>
          <w:tcPr>
            <w:tcW w:w="1539" w:type="dxa"/>
            <w:tcBorders>
              <w:right w:val="nil"/>
            </w:tcBorders>
          </w:tcPr>
          <w:p w:rsidR="00611291" w:rsidRPr="00611291" w:rsidRDefault="00611291" w:rsidP="00825A77">
            <w:pPr>
              <w:jc w:val="center"/>
              <w:rPr>
                <w:rFonts w:ascii="Verdana" w:hAnsi="Verdana" w:cs="Arial"/>
                <w:sz w:val="20"/>
              </w:rPr>
            </w:pPr>
            <w:r w:rsidRPr="00611291">
              <w:rPr>
                <w:rFonts w:ascii="Verdana" w:hAnsi="Verdana" w:cs="Arial"/>
                <w:sz w:val="20"/>
              </w:rPr>
              <w:t>Total experience</w:t>
            </w:r>
          </w:p>
        </w:tc>
        <w:tc>
          <w:tcPr>
            <w:tcW w:w="1710" w:type="dxa"/>
            <w:tcBorders>
              <w:left w:val="nil"/>
            </w:tcBorders>
          </w:tcPr>
          <w:p w:rsidR="00611291" w:rsidRPr="00611291" w:rsidRDefault="00611291" w:rsidP="00825A77">
            <w:pPr>
              <w:jc w:val="center"/>
              <w:rPr>
                <w:rFonts w:ascii="Verdana" w:hAnsi="Verdana" w:cs="Arial"/>
                <w:sz w:val="20"/>
              </w:rPr>
            </w:pPr>
            <w:r w:rsidRPr="00611291">
              <w:rPr>
                <w:rFonts w:ascii="Verdana" w:hAnsi="Verdana" w:cs="Arial"/>
                <w:sz w:val="20"/>
              </w:rPr>
              <w:t>Working with the bidder since</w:t>
            </w:r>
          </w:p>
        </w:tc>
      </w:tr>
      <w:tr w:rsidR="00611291" w:rsidRPr="00611291" w:rsidTr="00825A77">
        <w:trPr>
          <w:trHeight w:val="344"/>
        </w:trPr>
        <w:tc>
          <w:tcPr>
            <w:tcW w:w="567" w:type="dxa"/>
            <w:vAlign w:val="center"/>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1</w:t>
            </w:r>
          </w:p>
        </w:tc>
        <w:tc>
          <w:tcPr>
            <w:tcW w:w="2223" w:type="dxa"/>
            <w:vAlign w:val="center"/>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2</w:t>
            </w:r>
          </w:p>
        </w:tc>
        <w:tc>
          <w:tcPr>
            <w:tcW w:w="1440" w:type="dxa"/>
            <w:vAlign w:val="center"/>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3</w:t>
            </w:r>
          </w:p>
        </w:tc>
        <w:tc>
          <w:tcPr>
            <w:tcW w:w="1701" w:type="dxa"/>
            <w:vAlign w:val="center"/>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4</w:t>
            </w:r>
          </w:p>
        </w:tc>
        <w:tc>
          <w:tcPr>
            <w:tcW w:w="1539" w:type="dxa"/>
            <w:tcBorders>
              <w:right w:val="nil"/>
            </w:tcBorders>
            <w:vAlign w:val="center"/>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5</w:t>
            </w:r>
          </w:p>
        </w:tc>
        <w:tc>
          <w:tcPr>
            <w:tcW w:w="1710" w:type="dxa"/>
            <w:tcBorders>
              <w:left w:val="nil"/>
            </w:tcBorders>
            <w:vAlign w:val="center"/>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6</w:t>
            </w:r>
          </w:p>
        </w:tc>
      </w:tr>
      <w:tr w:rsidR="00611291" w:rsidRPr="00611291" w:rsidTr="00825A77">
        <w:trPr>
          <w:trHeight w:val="251"/>
        </w:trPr>
        <w:tc>
          <w:tcPr>
            <w:tcW w:w="567" w:type="dxa"/>
          </w:tcPr>
          <w:p w:rsidR="00611291" w:rsidRPr="00611291" w:rsidRDefault="00611291" w:rsidP="00825A77">
            <w:pPr>
              <w:spacing w:line="360" w:lineRule="auto"/>
              <w:rPr>
                <w:rFonts w:ascii="Verdana" w:hAnsi="Verdana" w:cs="Arial"/>
                <w:sz w:val="20"/>
              </w:rPr>
            </w:pPr>
          </w:p>
        </w:tc>
        <w:tc>
          <w:tcPr>
            <w:tcW w:w="2223" w:type="dxa"/>
          </w:tcPr>
          <w:p w:rsidR="00611291" w:rsidRPr="00611291" w:rsidRDefault="00A2451D" w:rsidP="00825A77">
            <w:pPr>
              <w:spacing w:line="360" w:lineRule="auto"/>
              <w:rPr>
                <w:rFonts w:ascii="Verdana" w:hAnsi="Verdana" w:cs="Arial"/>
                <w:sz w:val="20"/>
              </w:rPr>
            </w:pPr>
            <w:r>
              <w:rPr>
                <w:rFonts w:ascii="Verdana" w:hAnsi="Verdana" w:cs="Arial"/>
                <w:sz w:val="20"/>
              </w:rPr>
              <w:t>Furnished</w:t>
            </w:r>
          </w:p>
        </w:tc>
        <w:tc>
          <w:tcPr>
            <w:tcW w:w="1440" w:type="dxa"/>
          </w:tcPr>
          <w:p w:rsidR="00611291" w:rsidRPr="00611291" w:rsidRDefault="00611291" w:rsidP="00825A77">
            <w:pPr>
              <w:spacing w:line="360" w:lineRule="auto"/>
              <w:rPr>
                <w:rFonts w:ascii="Verdana" w:hAnsi="Verdana" w:cs="Arial"/>
                <w:sz w:val="20"/>
              </w:rPr>
            </w:pPr>
          </w:p>
        </w:tc>
        <w:tc>
          <w:tcPr>
            <w:tcW w:w="1701" w:type="dxa"/>
          </w:tcPr>
          <w:p w:rsidR="00611291" w:rsidRPr="00611291" w:rsidRDefault="00611291" w:rsidP="00825A77">
            <w:pPr>
              <w:spacing w:line="360" w:lineRule="auto"/>
              <w:rPr>
                <w:rFonts w:ascii="Verdana" w:hAnsi="Verdana" w:cs="Arial"/>
                <w:sz w:val="20"/>
              </w:rPr>
            </w:pPr>
          </w:p>
        </w:tc>
        <w:tc>
          <w:tcPr>
            <w:tcW w:w="1539" w:type="dxa"/>
            <w:tcBorders>
              <w:right w:val="nil"/>
            </w:tcBorders>
          </w:tcPr>
          <w:p w:rsidR="00611291" w:rsidRPr="00611291" w:rsidRDefault="00611291" w:rsidP="00825A77">
            <w:pPr>
              <w:spacing w:line="360" w:lineRule="auto"/>
              <w:rPr>
                <w:rFonts w:ascii="Verdana" w:hAnsi="Verdana" w:cs="Arial"/>
                <w:sz w:val="20"/>
              </w:rPr>
            </w:pPr>
          </w:p>
        </w:tc>
        <w:tc>
          <w:tcPr>
            <w:tcW w:w="1710" w:type="dxa"/>
            <w:tcBorders>
              <w:left w:val="nil"/>
            </w:tcBorders>
          </w:tcPr>
          <w:p w:rsidR="00611291" w:rsidRPr="00611291" w:rsidRDefault="00611291" w:rsidP="00825A77">
            <w:pPr>
              <w:spacing w:line="360" w:lineRule="auto"/>
              <w:rPr>
                <w:rFonts w:ascii="Verdana" w:hAnsi="Verdana" w:cs="Arial"/>
                <w:sz w:val="20"/>
              </w:rPr>
            </w:pPr>
          </w:p>
        </w:tc>
      </w:tr>
    </w:tbl>
    <w:p w:rsidR="00611291" w:rsidRPr="00611291" w:rsidRDefault="00611291" w:rsidP="00611291">
      <w:pPr>
        <w:spacing w:line="360" w:lineRule="auto"/>
        <w:jc w:val="right"/>
        <w:rPr>
          <w:rFonts w:ascii="Verdana" w:hAnsi="Verdana" w:cs="Arial"/>
          <w:b/>
          <w:sz w:val="20"/>
        </w:rPr>
      </w:pPr>
    </w:p>
    <w:p w:rsidR="00611291" w:rsidRPr="00611291" w:rsidRDefault="00611291" w:rsidP="00611291">
      <w:pPr>
        <w:pStyle w:val="BodyText"/>
        <w:jc w:val="center"/>
        <w:rPr>
          <w:rFonts w:ascii="Verdana" w:hAnsi="Verdana" w:cs="Arial"/>
          <w:b/>
          <w:sz w:val="20"/>
          <w:u w:val="single"/>
        </w:rPr>
      </w:pPr>
      <w:r w:rsidRPr="00611291">
        <w:rPr>
          <w:rFonts w:ascii="Verdana" w:hAnsi="Verdana" w:cs="Arial"/>
          <w:b/>
          <w:sz w:val="20"/>
          <w:u w:val="single"/>
        </w:rPr>
        <w:t>STATEMENT - VII</w:t>
      </w:r>
    </w:p>
    <w:p w:rsidR="00611291" w:rsidRPr="00611291" w:rsidRDefault="00611291" w:rsidP="00611291">
      <w:pPr>
        <w:pStyle w:val="BodyText2"/>
        <w:rPr>
          <w:rFonts w:ascii="Verdana" w:hAnsi="Verdana" w:cs="Arial"/>
          <w:sz w:val="20"/>
        </w:rPr>
      </w:pPr>
      <w:r w:rsidRPr="00611291">
        <w:rPr>
          <w:rFonts w:ascii="Verdana" w:hAnsi="Verdana" w:cs="Arial"/>
          <w:sz w:val="20"/>
        </w:rPr>
        <w:t>Information on litigation history in which bidder is the petitioner: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630"/>
        <w:gridCol w:w="1418"/>
        <w:gridCol w:w="1276"/>
        <w:gridCol w:w="2526"/>
        <w:gridCol w:w="1738"/>
        <w:gridCol w:w="1806"/>
      </w:tblGrid>
      <w:tr w:rsidR="00611291" w:rsidRPr="00611291" w:rsidTr="00825A77">
        <w:tc>
          <w:tcPr>
            <w:tcW w:w="630" w:type="dxa"/>
            <w:tcBorders>
              <w:right w:val="nil"/>
            </w:tcBorders>
            <w:vAlign w:val="center"/>
          </w:tcPr>
          <w:p w:rsidR="00611291" w:rsidRPr="00611291" w:rsidRDefault="00611291" w:rsidP="00825A77">
            <w:pPr>
              <w:jc w:val="center"/>
              <w:rPr>
                <w:rFonts w:ascii="Verdana" w:hAnsi="Verdana" w:cs="Arial"/>
                <w:sz w:val="20"/>
              </w:rPr>
            </w:pPr>
            <w:r w:rsidRPr="00611291">
              <w:rPr>
                <w:rFonts w:ascii="Verdana" w:hAnsi="Verdana" w:cs="Arial"/>
                <w:sz w:val="20"/>
              </w:rPr>
              <w:t>Sl. No</w:t>
            </w:r>
          </w:p>
        </w:tc>
        <w:tc>
          <w:tcPr>
            <w:tcW w:w="1418" w:type="dxa"/>
            <w:tcBorders>
              <w:left w:val="nil"/>
            </w:tcBorders>
            <w:vAlign w:val="center"/>
          </w:tcPr>
          <w:p w:rsidR="00611291" w:rsidRPr="00611291" w:rsidRDefault="00611291" w:rsidP="00825A77">
            <w:pPr>
              <w:jc w:val="center"/>
              <w:rPr>
                <w:rFonts w:ascii="Verdana" w:hAnsi="Verdana" w:cs="Arial"/>
                <w:sz w:val="20"/>
              </w:rPr>
            </w:pPr>
            <w:r w:rsidRPr="00611291">
              <w:rPr>
                <w:rFonts w:ascii="Verdana" w:hAnsi="Verdana" w:cs="Arial"/>
                <w:sz w:val="20"/>
              </w:rPr>
              <w:t>Case No/Year</w:t>
            </w:r>
          </w:p>
        </w:tc>
        <w:tc>
          <w:tcPr>
            <w:tcW w:w="1276" w:type="dxa"/>
            <w:vAlign w:val="center"/>
          </w:tcPr>
          <w:p w:rsidR="00611291" w:rsidRPr="00611291" w:rsidRDefault="00611291" w:rsidP="00825A77">
            <w:pPr>
              <w:jc w:val="center"/>
              <w:rPr>
                <w:rFonts w:ascii="Verdana" w:hAnsi="Verdana" w:cs="Arial"/>
                <w:sz w:val="20"/>
              </w:rPr>
            </w:pPr>
            <w:r w:rsidRPr="00611291">
              <w:rPr>
                <w:rFonts w:ascii="Verdana" w:hAnsi="Verdana" w:cs="Arial"/>
                <w:sz w:val="20"/>
              </w:rPr>
              <w:t>Court where filed</w:t>
            </w:r>
          </w:p>
        </w:tc>
        <w:tc>
          <w:tcPr>
            <w:tcW w:w="2526" w:type="dxa"/>
            <w:vAlign w:val="center"/>
          </w:tcPr>
          <w:p w:rsidR="00611291" w:rsidRPr="00611291" w:rsidRDefault="00611291" w:rsidP="00825A77">
            <w:pPr>
              <w:jc w:val="center"/>
              <w:rPr>
                <w:rFonts w:ascii="Verdana" w:hAnsi="Verdana" w:cs="Arial"/>
                <w:sz w:val="20"/>
              </w:rPr>
            </w:pPr>
            <w:r w:rsidRPr="00611291">
              <w:rPr>
                <w:rFonts w:ascii="Verdana" w:hAnsi="Verdana" w:cs="Arial"/>
                <w:sz w:val="20"/>
              </w:rPr>
              <w:t>Subject matter/prayer in the case</w:t>
            </w:r>
          </w:p>
        </w:tc>
        <w:tc>
          <w:tcPr>
            <w:tcW w:w="1738" w:type="dxa"/>
            <w:vAlign w:val="center"/>
          </w:tcPr>
          <w:p w:rsidR="00611291" w:rsidRPr="00611291" w:rsidRDefault="00611291" w:rsidP="00825A77">
            <w:pPr>
              <w:jc w:val="center"/>
              <w:rPr>
                <w:rFonts w:ascii="Verdana" w:hAnsi="Verdana" w:cs="Arial"/>
                <w:sz w:val="20"/>
                <w:lang w:val="fr-FR"/>
              </w:rPr>
            </w:pPr>
            <w:proofErr w:type="spellStart"/>
            <w:r w:rsidRPr="00611291">
              <w:rPr>
                <w:rFonts w:ascii="Verdana" w:hAnsi="Verdana" w:cs="Arial"/>
                <w:sz w:val="20"/>
                <w:lang w:val="fr-FR"/>
              </w:rPr>
              <w:t>Respondents</w:t>
            </w:r>
            <w:proofErr w:type="spellEnd"/>
            <w:r w:rsidRPr="00611291">
              <w:rPr>
                <w:rFonts w:ascii="Verdana" w:hAnsi="Verdana" w:cs="Arial"/>
                <w:sz w:val="20"/>
                <w:lang w:val="fr-FR"/>
              </w:rPr>
              <w:t xml:space="preserve"> i.e., SE/CE</w:t>
            </w:r>
          </w:p>
        </w:tc>
        <w:tc>
          <w:tcPr>
            <w:tcW w:w="1806" w:type="dxa"/>
            <w:vAlign w:val="center"/>
          </w:tcPr>
          <w:p w:rsidR="00611291" w:rsidRPr="00611291" w:rsidRDefault="00611291" w:rsidP="00825A77">
            <w:pPr>
              <w:jc w:val="center"/>
              <w:rPr>
                <w:rFonts w:ascii="Verdana" w:hAnsi="Verdana" w:cs="Arial"/>
                <w:sz w:val="20"/>
              </w:rPr>
            </w:pPr>
            <w:r w:rsidRPr="00611291">
              <w:rPr>
                <w:rFonts w:ascii="Verdana" w:hAnsi="Verdana" w:cs="Arial"/>
                <w:sz w:val="20"/>
              </w:rPr>
              <w:t>Present stage</w:t>
            </w:r>
          </w:p>
        </w:tc>
      </w:tr>
      <w:tr w:rsidR="00611291" w:rsidRPr="00611291" w:rsidTr="00825A77">
        <w:tc>
          <w:tcPr>
            <w:tcW w:w="630" w:type="dxa"/>
            <w:tcBorders>
              <w:right w:val="nil"/>
            </w:tcBorders>
            <w:vAlign w:val="center"/>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lastRenderedPageBreak/>
              <w:t>1</w:t>
            </w:r>
          </w:p>
        </w:tc>
        <w:tc>
          <w:tcPr>
            <w:tcW w:w="1418" w:type="dxa"/>
            <w:tcBorders>
              <w:left w:val="nil"/>
            </w:tcBorders>
            <w:vAlign w:val="center"/>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2</w:t>
            </w:r>
          </w:p>
        </w:tc>
        <w:tc>
          <w:tcPr>
            <w:tcW w:w="1276" w:type="dxa"/>
            <w:vAlign w:val="center"/>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3</w:t>
            </w:r>
          </w:p>
        </w:tc>
        <w:tc>
          <w:tcPr>
            <w:tcW w:w="2526" w:type="dxa"/>
            <w:vAlign w:val="center"/>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4</w:t>
            </w:r>
          </w:p>
        </w:tc>
        <w:tc>
          <w:tcPr>
            <w:tcW w:w="1738" w:type="dxa"/>
            <w:vAlign w:val="center"/>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5</w:t>
            </w:r>
          </w:p>
        </w:tc>
        <w:tc>
          <w:tcPr>
            <w:tcW w:w="1806" w:type="dxa"/>
            <w:vAlign w:val="center"/>
          </w:tcPr>
          <w:p w:rsidR="00611291" w:rsidRPr="00611291" w:rsidRDefault="00611291" w:rsidP="00825A77">
            <w:pPr>
              <w:spacing w:line="360" w:lineRule="auto"/>
              <w:jc w:val="center"/>
              <w:rPr>
                <w:rFonts w:ascii="Verdana" w:hAnsi="Verdana" w:cs="Arial"/>
                <w:sz w:val="20"/>
              </w:rPr>
            </w:pPr>
            <w:r w:rsidRPr="00611291">
              <w:rPr>
                <w:rFonts w:ascii="Verdana" w:hAnsi="Verdana" w:cs="Arial"/>
                <w:sz w:val="20"/>
              </w:rPr>
              <w:t>6</w:t>
            </w:r>
          </w:p>
        </w:tc>
      </w:tr>
      <w:tr w:rsidR="00611291" w:rsidRPr="00611291" w:rsidTr="00825A77">
        <w:tc>
          <w:tcPr>
            <w:tcW w:w="630" w:type="dxa"/>
            <w:tcBorders>
              <w:right w:val="nil"/>
            </w:tcBorders>
          </w:tcPr>
          <w:p w:rsidR="00611291" w:rsidRPr="00611291" w:rsidRDefault="00611291" w:rsidP="00825A77">
            <w:pPr>
              <w:spacing w:line="360" w:lineRule="auto"/>
              <w:rPr>
                <w:rFonts w:ascii="Verdana" w:hAnsi="Verdana" w:cs="Arial"/>
                <w:sz w:val="20"/>
              </w:rPr>
            </w:pPr>
          </w:p>
        </w:tc>
        <w:tc>
          <w:tcPr>
            <w:tcW w:w="1418" w:type="dxa"/>
            <w:tcBorders>
              <w:left w:val="nil"/>
            </w:tcBorders>
          </w:tcPr>
          <w:p w:rsidR="00611291" w:rsidRPr="00611291" w:rsidRDefault="00A2451D" w:rsidP="00825A77">
            <w:pPr>
              <w:spacing w:line="360" w:lineRule="auto"/>
              <w:rPr>
                <w:rFonts w:ascii="Verdana" w:hAnsi="Verdana" w:cs="Arial"/>
                <w:sz w:val="20"/>
              </w:rPr>
            </w:pPr>
            <w:r>
              <w:rPr>
                <w:rFonts w:ascii="Verdana" w:hAnsi="Verdana" w:cs="Arial"/>
                <w:sz w:val="20"/>
              </w:rPr>
              <w:t>NIL</w:t>
            </w:r>
          </w:p>
        </w:tc>
        <w:tc>
          <w:tcPr>
            <w:tcW w:w="1276" w:type="dxa"/>
          </w:tcPr>
          <w:p w:rsidR="00611291" w:rsidRPr="00611291" w:rsidRDefault="00611291" w:rsidP="00825A77">
            <w:pPr>
              <w:spacing w:line="360" w:lineRule="auto"/>
              <w:rPr>
                <w:rFonts w:ascii="Verdana" w:hAnsi="Verdana" w:cs="Arial"/>
                <w:sz w:val="20"/>
              </w:rPr>
            </w:pPr>
          </w:p>
        </w:tc>
        <w:tc>
          <w:tcPr>
            <w:tcW w:w="2526" w:type="dxa"/>
          </w:tcPr>
          <w:p w:rsidR="00611291" w:rsidRPr="00611291" w:rsidRDefault="00611291" w:rsidP="00825A77">
            <w:pPr>
              <w:spacing w:line="360" w:lineRule="auto"/>
              <w:rPr>
                <w:rFonts w:ascii="Verdana" w:hAnsi="Verdana" w:cs="Arial"/>
                <w:sz w:val="20"/>
              </w:rPr>
            </w:pPr>
          </w:p>
        </w:tc>
        <w:tc>
          <w:tcPr>
            <w:tcW w:w="1738" w:type="dxa"/>
          </w:tcPr>
          <w:p w:rsidR="00611291" w:rsidRPr="00611291" w:rsidRDefault="00611291" w:rsidP="00825A77">
            <w:pPr>
              <w:spacing w:line="360" w:lineRule="auto"/>
              <w:rPr>
                <w:rFonts w:ascii="Verdana" w:hAnsi="Verdana" w:cs="Arial"/>
                <w:sz w:val="20"/>
              </w:rPr>
            </w:pPr>
          </w:p>
        </w:tc>
        <w:tc>
          <w:tcPr>
            <w:tcW w:w="1806" w:type="dxa"/>
          </w:tcPr>
          <w:p w:rsidR="00611291" w:rsidRPr="00611291" w:rsidRDefault="00611291" w:rsidP="00825A77">
            <w:pPr>
              <w:spacing w:line="360" w:lineRule="auto"/>
              <w:rPr>
                <w:rFonts w:ascii="Verdana" w:hAnsi="Verdana" w:cs="Arial"/>
                <w:sz w:val="20"/>
              </w:rPr>
            </w:pPr>
          </w:p>
        </w:tc>
      </w:tr>
    </w:tbl>
    <w:p w:rsidR="00611291" w:rsidRPr="00611291" w:rsidRDefault="00611291" w:rsidP="00611291">
      <w:pPr>
        <w:spacing w:line="360" w:lineRule="auto"/>
        <w:ind w:left="720"/>
        <w:rPr>
          <w:rFonts w:ascii="Verdana" w:hAnsi="Verdana" w:cs="Arial"/>
          <w:sz w:val="20"/>
        </w:rPr>
      </w:pPr>
    </w:p>
    <w:p w:rsidR="00611291" w:rsidRPr="00611291" w:rsidRDefault="00611291" w:rsidP="00611291">
      <w:pPr>
        <w:spacing w:line="360" w:lineRule="auto"/>
        <w:ind w:left="720"/>
        <w:jc w:val="right"/>
        <w:rPr>
          <w:rFonts w:ascii="Verdana" w:hAnsi="Verdana" w:cs="Arial"/>
          <w:b/>
          <w:sz w:val="20"/>
        </w:rPr>
      </w:pPr>
    </w:p>
    <w:p w:rsidR="00611291" w:rsidRPr="00611291" w:rsidRDefault="00611291" w:rsidP="00611291">
      <w:pPr>
        <w:spacing w:line="360" w:lineRule="auto"/>
        <w:ind w:left="720"/>
        <w:jc w:val="right"/>
        <w:rPr>
          <w:rFonts w:ascii="Verdana" w:hAnsi="Verdana" w:cs="Arial"/>
          <w:b/>
          <w:sz w:val="20"/>
        </w:rPr>
      </w:pPr>
    </w:p>
    <w:p w:rsidR="00611291" w:rsidRPr="00611291" w:rsidRDefault="00611291" w:rsidP="00611291">
      <w:pPr>
        <w:spacing w:line="360" w:lineRule="auto"/>
        <w:ind w:left="720"/>
        <w:jc w:val="right"/>
        <w:rPr>
          <w:rFonts w:ascii="Verdana" w:hAnsi="Verdana" w:cs="Arial"/>
          <w:b/>
          <w:sz w:val="20"/>
        </w:rPr>
      </w:pPr>
    </w:p>
    <w:p w:rsidR="00611291" w:rsidRPr="00611291" w:rsidRDefault="00611291" w:rsidP="00611291">
      <w:pPr>
        <w:spacing w:line="360" w:lineRule="auto"/>
        <w:ind w:left="720"/>
        <w:jc w:val="right"/>
        <w:rPr>
          <w:rFonts w:ascii="Verdana" w:hAnsi="Verdana" w:cs="Arial"/>
          <w:b/>
          <w:sz w:val="20"/>
        </w:rPr>
      </w:pPr>
    </w:p>
    <w:p w:rsidR="00611291" w:rsidRPr="00611291" w:rsidRDefault="00611291" w:rsidP="00611291">
      <w:pPr>
        <w:spacing w:line="360" w:lineRule="auto"/>
        <w:jc w:val="center"/>
        <w:rPr>
          <w:rFonts w:ascii="Verdana" w:hAnsi="Verdana" w:cs="Arial"/>
          <w:b/>
          <w:sz w:val="20"/>
        </w:rPr>
      </w:pPr>
      <w:r w:rsidRPr="00611291">
        <w:rPr>
          <w:rFonts w:ascii="Verdana" w:hAnsi="Verdana" w:cs="Arial"/>
          <w:b/>
          <w:sz w:val="20"/>
        </w:rPr>
        <w:t>STATEMENT - VIII</w:t>
      </w:r>
    </w:p>
    <w:p w:rsidR="00611291" w:rsidRPr="00611291" w:rsidRDefault="00611291" w:rsidP="00611291">
      <w:pPr>
        <w:pStyle w:val="BodyText"/>
        <w:spacing w:line="240" w:lineRule="auto"/>
        <w:jc w:val="center"/>
        <w:rPr>
          <w:rFonts w:ascii="Verdana" w:hAnsi="Verdana" w:cs="Arial"/>
          <w:b/>
          <w:sz w:val="20"/>
        </w:rPr>
      </w:pPr>
      <w:r w:rsidRPr="00611291">
        <w:rPr>
          <w:rFonts w:ascii="Verdana" w:hAnsi="Verdana" w:cs="Arial"/>
          <w:b/>
          <w:sz w:val="20"/>
        </w:rPr>
        <w:t>(</w:t>
      </w:r>
      <w:r w:rsidRPr="00611291">
        <w:rPr>
          <w:rFonts w:ascii="Verdana" w:hAnsi="Verdana" w:cs="Arial"/>
          <w:b/>
          <w:color w:val="FF0000"/>
          <w:sz w:val="20"/>
        </w:rPr>
        <w:t>IN CASE OF WORKS COSTING MORE THAN RS.2.00 CRORES)</w:t>
      </w:r>
    </w:p>
    <w:p w:rsidR="00611291" w:rsidRPr="00611291" w:rsidRDefault="00611291" w:rsidP="00611291">
      <w:pPr>
        <w:pStyle w:val="BodyText"/>
        <w:jc w:val="center"/>
        <w:rPr>
          <w:rFonts w:ascii="Verdana" w:hAnsi="Verdana" w:cs="Arial"/>
          <w:b/>
          <w:sz w:val="20"/>
        </w:rPr>
      </w:pPr>
      <w:r w:rsidRPr="00611291">
        <w:rPr>
          <w:rFonts w:ascii="Verdana" w:hAnsi="Verdana" w:cs="Arial"/>
          <w:b/>
          <w:sz w:val="20"/>
        </w:rPr>
        <w:t>DECLARATION</w:t>
      </w:r>
    </w:p>
    <w:p w:rsidR="00611291" w:rsidRPr="00611291" w:rsidRDefault="00611291" w:rsidP="00611291">
      <w:pPr>
        <w:spacing w:line="360" w:lineRule="auto"/>
        <w:jc w:val="both"/>
        <w:rPr>
          <w:rFonts w:ascii="Verdana" w:hAnsi="Verdana" w:cs="Arial"/>
          <w:sz w:val="20"/>
        </w:rPr>
      </w:pPr>
      <w:r w:rsidRPr="00611291">
        <w:rPr>
          <w:rFonts w:ascii="Verdana" w:hAnsi="Verdana" w:cs="Arial"/>
          <w:sz w:val="20"/>
        </w:rPr>
        <w:tab/>
        <w:t>Deleted</w:t>
      </w:r>
    </w:p>
    <w:p w:rsidR="00611291" w:rsidRPr="00611291" w:rsidRDefault="00611291" w:rsidP="00611291">
      <w:pPr>
        <w:spacing w:line="360" w:lineRule="auto"/>
        <w:ind w:left="720"/>
        <w:jc w:val="right"/>
        <w:rPr>
          <w:rFonts w:ascii="Verdana" w:hAnsi="Verdana" w:cs="Arial"/>
          <w:b/>
          <w:sz w:val="20"/>
        </w:rPr>
      </w:pPr>
    </w:p>
    <w:p w:rsidR="00611291" w:rsidRPr="00611291" w:rsidRDefault="00611291" w:rsidP="00611291">
      <w:pPr>
        <w:spacing w:line="360" w:lineRule="auto"/>
        <w:jc w:val="center"/>
        <w:rPr>
          <w:rFonts w:ascii="Verdana" w:hAnsi="Verdana" w:cs="Arial"/>
          <w:b/>
          <w:sz w:val="20"/>
        </w:rPr>
      </w:pPr>
      <w:r w:rsidRPr="00611291">
        <w:rPr>
          <w:rFonts w:ascii="Verdana" w:hAnsi="Verdana" w:cs="Arial"/>
          <w:b/>
          <w:sz w:val="20"/>
        </w:rPr>
        <w:br w:type="page"/>
      </w:r>
      <w:r w:rsidRPr="00611291">
        <w:rPr>
          <w:rFonts w:ascii="Verdana" w:hAnsi="Verdana" w:cs="Arial"/>
          <w:b/>
          <w:sz w:val="20"/>
        </w:rPr>
        <w:lastRenderedPageBreak/>
        <w:t xml:space="preserve">UNDERTAKING OF BIDDER </w:t>
      </w:r>
    </w:p>
    <w:p w:rsidR="00611291" w:rsidRPr="00611291" w:rsidRDefault="00611291" w:rsidP="00611291">
      <w:pPr>
        <w:spacing w:line="360" w:lineRule="auto"/>
        <w:jc w:val="right"/>
        <w:rPr>
          <w:rFonts w:ascii="Verdana" w:hAnsi="Verdana" w:cs="Arial"/>
          <w:sz w:val="20"/>
        </w:rPr>
      </w:pPr>
      <w:r w:rsidRPr="00611291">
        <w:rPr>
          <w:rFonts w:ascii="Verdana" w:hAnsi="Verdana" w:cs="Arial"/>
          <w:sz w:val="20"/>
        </w:rPr>
        <w:t xml:space="preserve">Date: </w:t>
      </w:r>
      <w:r w:rsidR="004361CA">
        <w:rPr>
          <w:rFonts w:ascii="Verdana" w:hAnsi="Verdana" w:cs="Arial"/>
          <w:sz w:val="20"/>
        </w:rPr>
        <w:t>________</w:t>
      </w:r>
    </w:p>
    <w:p w:rsidR="00611291" w:rsidRPr="00611291" w:rsidRDefault="00611291" w:rsidP="00611291">
      <w:pPr>
        <w:spacing w:line="360" w:lineRule="auto"/>
        <w:rPr>
          <w:rFonts w:ascii="Verdana" w:hAnsi="Verdana" w:cs="Arial"/>
          <w:sz w:val="20"/>
        </w:rPr>
      </w:pPr>
      <w:r w:rsidRPr="00611291">
        <w:rPr>
          <w:rFonts w:ascii="Verdana" w:hAnsi="Verdana" w:cs="Arial"/>
          <w:sz w:val="20"/>
        </w:rPr>
        <w:t xml:space="preserve">To: </w:t>
      </w:r>
    </w:p>
    <w:p w:rsidR="00FD42D9" w:rsidRDefault="004361CA" w:rsidP="00611291">
      <w:pPr>
        <w:spacing w:line="360" w:lineRule="auto"/>
        <w:rPr>
          <w:rFonts w:ascii="Verdana" w:hAnsi="Verdana" w:cs="Arial"/>
          <w:sz w:val="20"/>
        </w:rPr>
      </w:pPr>
      <w:r>
        <w:rPr>
          <w:rFonts w:ascii="Verdana" w:hAnsi="Verdana" w:cs="Arial"/>
          <w:sz w:val="20"/>
        </w:rPr>
        <w:t xml:space="preserve">The </w:t>
      </w:r>
      <w:r w:rsidR="00FD42D9">
        <w:rPr>
          <w:rFonts w:ascii="Verdana" w:hAnsi="Verdana" w:cs="Arial"/>
          <w:sz w:val="20"/>
        </w:rPr>
        <w:t>Chief Executive Officer,</w:t>
      </w:r>
    </w:p>
    <w:p w:rsidR="00611291" w:rsidRPr="00611291" w:rsidRDefault="004361CA" w:rsidP="00611291">
      <w:pPr>
        <w:spacing w:line="360" w:lineRule="auto"/>
        <w:rPr>
          <w:rFonts w:ascii="Verdana" w:hAnsi="Verdana" w:cs="Arial"/>
          <w:sz w:val="20"/>
        </w:rPr>
      </w:pPr>
      <w:r>
        <w:rPr>
          <w:rFonts w:ascii="Verdana" w:hAnsi="Verdana" w:cs="Arial"/>
          <w:sz w:val="20"/>
        </w:rPr>
        <w:t xml:space="preserve">Kadapa District Co-Operative Central Bank Ltd., </w:t>
      </w:r>
      <w:proofErr w:type="gramStart"/>
      <w:r>
        <w:rPr>
          <w:rFonts w:ascii="Verdana" w:hAnsi="Verdana" w:cs="Arial"/>
          <w:sz w:val="20"/>
        </w:rPr>
        <w:t>Kadapa</w:t>
      </w:r>
      <w:r w:rsidR="00611291" w:rsidRPr="00611291">
        <w:rPr>
          <w:rFonts w:ascii="Verdana" w:hAnsi="Verdana" w:cs="Arial"/>
          <w:sz w:val="20"/>
        </w:rPr>
        <w:t xml:space="preserve"> ,</w:t>
      </w:r>
      <w:proofErr w:type="gramEnd"/>
      <w:r w:rsidR="00611291" w:rsidRPr="00611291">
        <w:rPr>
          <w:rFonts w:ascii="Verdana" w:hAnsi="Verdana" w:cs="Arial"/>
          <w:sz w:val="20"/>
        </w:rPr>
        <w:t xml:space="preserve"> </w:t>
      </w:r>
    </w:p>
    <w:p w:rsidR="00611291" w:rsidRPr="00611291" w:rsidRDefault="004361CA" w:rsidP="00611291">
      <w:pPr>
        <w:spacing w:line="360" w:lineRule="auto"/>
        <w:rPr>
          <w:rFonts w:ascii="Verdana" w:hAnsi="Verdana" w:cs="Arial"/>
          <w:sz w:val="20"/>
        </w:rPr>
      </w:pPr>
      <w:r>
        <w:rPr>
          <w:rFonts w:ascii="Verdana" w:hAnsi="Verdana" w:cs="Arial"/>
          <w:sz w:val="20"/>
        </w:rPr>
        <w:t xml:space="preserve"> </w:t>
      </w:r>
    </w:p>
    <w:p w:rsidR="00611291" w:rsidRPr="00611291" w:rsidRDefault="00611291" w:rsidP="00611291">
      <w:pPr>
        <w:spacing w:line="360" w:lineRule="auto"/>
        <w:rPr>
          <w:rFonts w:ascii="Verdana" w:hAnsi="Verdana" w:cs="Arial"/>
          <w:sz w:val="20"/>
        </w:rPr>
      </w:pPr>
      <w:r w:rsidRPr="00611291">
        <w:rPr>
          <w:rFonts w:ascii="Verdana" w:hAnsi="Verdana" w:cs="Arial"/>
          <w:sz w:val="20"/>
        </w:rPr>
        <w:t>Sir,</w:t>
      </w:r>
    </w:p>
    <w:p w:rsidR="009C08F7" w:rsidRPr="009C08F7" w:rsidRDefault="00611291" w:rsidP="00611291">
      <w:pPr>
        <w:pStyle w:val="BodyText"/>
        <w:rPr>
          <w:rFonts w:ascii="Verdana" w:hAnsi="Verdana" w:cs="Arial"/>
          <w:b/>
          <w:color w:val="FF0000"/>
          <w:sz w:val="20"/>
          <w:lang w:val="en-US"/>
        </w:rPr>
      </w:pPr>
      <w:r w:rsidRPr="00611291">
        <w:rPr>
          <w:rFonts w:ascii="Verdana" w:hAnsi="Verdana"/>
          <w:sz w:val="20"/>
        </w:rPr>
        <w:tab/>
      </w:r>
      <w:r w:rsidRPr="009C08F7">
        <w:rPr>
          <w:rFonts w:ascii="Verdana" w:hAnsi="Verdana"/>
          <w:sz w:val="20"/>
        </w:rPr>
        <w:t>I/</w:t>
      </w:r>
      <w:proofErr w:type="gramStart"/>
      <w:r w:rsidRPr="009C08F7">
        <w:rPr>
          <w:rFonts w:ascii="Verdana" w:hAnsi="Verdana"/>
          <w:sz w:val="20"/>
        </w:rPr>
        <w:t>We  hereby</w:t>
      </w:r>
      <w:proofErr w:type="gramEnd"/>
      <w:r w:rsidR="009C08F7">
        <w:rPr>
          <w:rFonts w:ascii="Verdana" w:hAnsi="Verdana"/>
          <w:sz w:val="20"/>
        </w:rPr>
        <w:t xml:space="preserve"> submit our </w:t>
      </w:r>
      <w:r w:rsidRPr="009C08F7">
        <w:rPr>
          <w:rFonts w:ascii="Verdana" w:hAnsi="Verdana"/>
          <w:sz w:val="20"/>
        </w:rPr>
        <w:t xml:space="preserve">bid and if this bid </w:t>
      </w:r>
      <w:r w:rsidR="009C08F7">
        <w:rPr>
          <w:rFonts w:ascii="Verdana" w:hAnsi="Verdana"/>
          <w:sz w:val="20"/>
        </w:rPr>
        <w:t>is</w:t>
      </w:r>
      <w:r w:rsidRPr="009C08F7">
        <w:rPr>
          <w:rFonts w:ascii="Verdana" w:hAnsi="Verdana"/>
          <w:sz w:val="20"/>
        </w:rPr>
        <w:t xml:space="preserve"> accepted, I/We undertake to execute the following work viz., </w:t>
      </w:r>
      <w:r w:rsidR="00747DB8" w:rsidRPr="009C08F7">
        <w:rPr>
          <w:rFonts w:ascii="Verdana" w:hAnsi="Verdana" w:cs="Arial"/>
          <w:b/>
          <w:color w:val="FF0000"/>
          <w:sz w:val="20"/>
          <w:lang w:val="en-US"/>
        </w:rPr>
        <w:t xml:space="preserve">Construction of The Kadapa District Cooperative Central Bank Ltd., </w:t>
      </w:r>
      <w:proofErr w:type="spellStart"/>
      <w:r w:rsidR="00747DB8" w:rsidRPr="009C08F7">
        <w:rPr>
          <w:rFonts w:ascii="Verdana" w:hAnsi="Verdana" w:cs="Arial"/>
          <w:b/>
          <w:color w:val="FF0000"/>
          <w:sz w:val="20"/>
          <w:lang w:val="en-US"/>
        </w:rPr>
        <w:t>Duvvur</w:t>
      </w:r>
      <w:proofErr w:type="spellEnd"/>
      <w:r w:rsidR="00747DB8" w:rsidRPr="009C08F7">
        <w:rPr>
          <w:rFonts w:ascii="Verdana" w:hAnsi="Verdana" w:cs="Arial"/>
          <w:b/>
          <w:color w:val="FF0000"/>
          <w:sz w:val="20"/>
          <w:lang w:val="en-US"/>
        </w:rPr>
        <w:t xml:space="preserve"> Branch Building at </w:t>
      </w:r>
      <w:proofErr w:type="spellStart"/>
      <w:r w:rsidR="00747DB8" w:rsidRPr="009C08F7">
        <w:rPr>
          <w:rFonts w:ascii="Verdana" w:hAnsi="Verdana" w:cs="Arial"/>
          <w:b/>
          <w:color w:val="FF0000"/>
          <w:sz w:val="20"/>
          <w:lang w:val="en-US"/>
        </w:rPr>
        <w:t>Duvvur</w:t>
      </w:r>
      <w:proofErr w:type="spellEnd"/>
      <w:r w:rsidR="00747DB8" w:rsidRPr="009C08F7">
        <w:rPr>
          <w:rFonts w:ascii="Verdana" w:hAnsi="Verdana" w:cs="Arial"/>
          <w:b/>
          <w:color w:val="FF0000"/>
          <w:sz w:val="20"/>
          <w:lang w:val="en-US"/>
        </w:rPr>
        <w:t xml:space="preserve"> (V&amp;M) in YSR Kadapa District - Estimate Cost of </w:t>
      </w:r>
      <w:proofErr w:type="spellStart"/>
      <w:r w:rsidR="00747DB8" w:rsidRPr="009C08F7">
        <w:rPr>
          <w:rFonts w:ascii="Verdana" w:hAnsi="Verdana" w:cs="Arial"/>
          <w:b/>
          <w:color w:val="FF0000"/>
          <w:sz w:val="20"/>
          <w:lang w:val="en-US"/>
        </w:rPr>
        <w:t>Rs</w:t>
      </w:r>
      <w:proofErr w:type="spellEnd"/>
      <w:r w:rsidR="00747DB8" w:rsidRPr="009C08F7">
        <w:rPr>
          <w:rFonts w:ascii="Verdana" w:hAnsi="Verdana" w:cs="Arial"/>
          <w:b/>
          <w:color w:val="FF0000"/>
          <w:sz w:val="20"/>
          <w:lang w:val="en-US"/>
        </w:rPr>
        <w:t>. 70.00 Lakhs</w:t>
      </w:r>
      <w:r w:rsidRPr="009C08F7">
        <w:rPr>
          <w:rFonts w:ascii="Verdana" w:hAnsi="Verdana" w:cs="Arial"/>
          <w:color w:val="FF0000"/>
          <w:sz w:val="20"/>
          <w:lang w:val="en-US"/>
        </w:rPr>
        <w:t xml:space="preserve"> </w:t>
      </w:r>
      <w:r w:rsidRPr="009C08F7">
        <w:rPr>
          <w:rFonts w:ascii="Verdana" w:hAnsi="Verdana" w:cs="Arial"/>
          <w:sz w:val="20"/>
        </w:rPr>
        <w:t>as shown in the drawings</w:t>
      </w:r>
      <w:r w:rsidR="009C08F7" w:rsidRPr="009C08F7">
        <w:rPr>
          <w:rFonts w:ascii="Verdana" w:hAnsi="Verdana" w:cs="Arial"/>
          <w:sz w:val="20"/>
        </w:rPr>
        <w:t>,</w:t>
      </w:r>
      <w:r w:rsidRPr="009C08F7">
        <w:rPr>
          <w:rFonts w:ascii="Verdana" w:hAnsi="Verdana" w:cs="Arial"/>
          <w:sz w:val="20"/>
        </w:rPr>
        <w:t xml:space="preserve"> specifications  and</w:t>
      </w:r>
      <w:r w:rsidR="009C08F7" w:rsidRPr="009C08F7">
        <w:rPr>
          <w:rFonts w:ascii="Verdana" w:hAnsi="Verdana" w:cs="Arial"/>
          <w:sz w:val="20"/>
        </w:rPr>
        <w:t xml:space="preserve"> conditions of contract available </w:t>
      </w:r>
      <w:r w:rsidRPr="009C08F7">
        <w:rPr>
          <w:rFonts w:ascii="Verdana" w:hAnsi="Verdana" w:cs="Arial"/>
          <w:sz w:val="20"/>
        </w:rPr>
        <w:t xml:space="preserve"> in the office of </w:t>
      </w:r>
      <w:r w:rsidR="004361CA" w:rsidRPr="009C08F7">
        <w:rPr>
          <w:rFonts w:ascii="Verdana" w:hAnsi="Verdana" w:cs="Arial"/>
          <w:b/>
          <w:color w:val="FF0000"/>
          <w:sz w:val="20"/>
          <w:lang w:val="en-US"/>
        </w:rPr>
        <w:t>The Deputy General Manager (Premises) Kadapa District Co-Operative Central Bank Ltd., Kadapa</w:t>
      </w:r>
      <w:r w:rsidRPr="009C08F7">
        <w:rPr>
          <w:rFonts w:ascii="Verdana" w:hAnsi="Verdana" w:cs="Arial"/>
          <w:b/>
          <w:color w:val="FF0000"/>
          <w:sz w:val="20"/>
          <w:lang w:val="en-US"/>
        </w:rPr>
        <w:t xml:space="preserve">, </w:t>
      </w:r>
      <w:r w:rsidR="009C08F7" w:rsidRPr="009C08F7">
        <w:rPr>
          <w:rFonts w:ascii="Verdana" w:hAnsi="Verdana" w:cs="Arial"/>
          <w:b/>
          <w:color w:val="FF0000"/>
          <w:sz w:val="20"/>
          <w:lang w:val="en-US"/>
        </w:rPr>
        <w:t xml:space="preserve"> and also available on the website: </w:t>
      </w:r>
      <w:hyperlink r:id="rId15" w:history="1">
        <w:r w:rsidR="009C08F7" w:rsidRPr="009C08F7">
          <w:rPr>
            <w:rStyle w:val="Hyperlink"/>
            <w:rFonts w:ascii="Verdana" w:hAnsi="Verdana" w:cs="Arial"/>
            <w:b/>
            <w:sz w:val="20"/>
            <w:lang w:val="en-US"/>
          </w:rPr>
          <w:t>WWW.Kadapadccb.bank.in</w:t>
        </w:r>
      </w:hyperlink>
      <w:r w:rsidR="009C08F7" w:rsidRPr="009C08F7">
        <w:rPr>
          <w:rFonts w:ascii="Verdana" w:hAnsi="Verdana" w:cs="Arial"/>
          <w:b/>
          <w:color w:val="FF0000"/>
          <w:sz w:val="20"/>
          <w:lang w:val="en-US"/>
        </w:rPr>
        <w:t>.</w:t>
      </w:r>
    </w:p>
    <w:p w:rsidR="009C08F7" w:rsidRPr="009C08F7" w:rsidRDefault="009C08F7" w:rsidP="009C08F7">
      <w:pPr>
        <w:pStyle w:val="NormalWeb"/>
        <w:spacing w:line="360" w:lineRule="auto"/>
        <w:rPr>
          <w:rFonts w:ascii="Verdana" w:hAnsi="Verdana"/>
          <w:sz w:val="20"/>
          <w:szCs w:val="20"/>
        </w:rPr>
      </w:pPr>
      <w:r w:rsidRPr="009C08F7">
        <w:rPr>
          <w:rFonts w:ascii="Verdana" w:hAnsi="Verdana"/>
          <w:sz w:val="20"/>
          <w:szCs w:val="20"/>
        </w:rPr>
        <w:t>I/We further agree to execute the said work with such variations, alterations, additions to, or omissions from the works as may be directed, and in accordance with the method of payment provided under the Conditions of Contract, for the sum of _____________________ (Rupees __________________________ only) or for such other sum as may be determined under the relevant clauses of the Standard Preliminary Specifications relating to payment on lump-sum basis or by final measurements at unit rates.</w:t>
      </w:r>
    </w:p>
    <w:p w:rsidR="009C08F7" w:rsidRPr="00611291" w:rsidRDefault="009C08F7" w:rsidP="00611291">
      <w:pPr>
        <w:spacing w:line="360" w:lineRule="auto"/>
        <w:rPr>
          <w:rFonts w:ascii="Verdana" w:hAnsi="Verdana" w:cs="Arial"/>
          <w:sz w:val="20"/>
        </w:rPr>
      </w:pPr>
    </w:p>
    <w:p w:rsidR="00611291" w:rsidRPr="00611291" w:rsidRDefault="00611291" w:rsidP="00611291">
      <w:pPr>
        <w:pStyle w:val="BodyText"/>
        <w:ind w:left="720"/>
        <w:rPr>
          <w:rFonts w:ascii="Verdana" w:hAnsi="Verdana" w:cs="Arial"/>
          <w:sz w:val="20"/>
        </w:rPr>
      </w:pPr>
      <w:r w:rsidRPr="00611291">
        <w:rPr>
          <w:rFonts w:ascii="Verdana" w:hAnsi="Verdana" w:cs="Arial"/>
          <w:caps/>
          <w:sz w:val="20"/>
        </w:rPr>
        <w:t>I/We</w:t>
      </w:r>
      <w:r w:rsidRPr="00611291">
        <w:rPr>
          <w:rFonts w:ascii="Verdana" w:hAnsi="Verdana" w:cs="Arial"/>
          <w:sz w:val="20"/>
        </w:rPr>
        <w:t xml:space="preserve"> have also quoted percentage excess or less on E.C.V., in Schedule-A Part-I annexed (in words and figures) for which I/We agree to execute the work when the lump sum payment under the terms of the agreement is varied by payment on measurement quantities.</w:t>
      </w:r>
    </w:p>
    <w:p w:rsidR="00611291" w:rsidRPr="00611291" w:rsidRDefault="00611291" w:rsidP="00611291">
      <w:pPr>
        <w:pStyle w:val="BodyText"/>
        <w:ind w:left="720"/>
        <w:rPr>
          <w:rFonts w:ascii="Verdana" w:hAnsi="Verdana" w:cs="Arial"/>
          <w:sz w:val="20"/>
        </w:rPr>
      </w:pPr>
    </w:p>
    <w:p w:rsidR="00611291" w:rsidRPr="006405E6" w:rsidRDefault="006405E6" w:rsidP="00611291">
      <w:pPr>
        <w:pStyle w:val="BodyText"/>
        <w:ind w:left="720"/>
        <w:rPr>
          <w:rFonts w:ascii="Verdana" w:hAnsi="Verdana" w:cs="Arial"/>
          <w:sz w:val="20"/>
        </w:rPr>
      </w:pPr>
      <w:r w:rsidRPr="006405E6">
        <w:rPr>
          <w:rFonts w:ascii="Verdana" w:hAnsi="Verdana"/>
          <w:sz w:val="20"/>
        </w:rPr>
        <w:t>I/We have quoted the percentage excess or less over the Estimated Contract Value (E.C.V.) in Schedule–A, Part–I, and the percentage quoted in figures in the Financial Bid shall alone prevail.</w:t>
      </w:r>
    </w:p>
    <w:p w:rsidR="00611291" w:rsidRPr="00611291" w:rsidRDefault="00611291" w:rsidP="00611291">
      <w:pPr>
        <w:pStyle w:val="BodyText"/>
        <w:ind w:left="720"/>
        <w:rPr>
          <w:rFonts w:ascii="Verdana" w:hAnsi="Verdana" w:cs="Arial"/>
          <w:sz w:val="20"/>
        </w:rPr>
      </w:pPr>
    </w:p>
    <w:p w:rsidR="00611291" w:rsidRPr="00611291" w:rsidRDefault="00611291" w:rsidP="00611291">
      <w:pPr>
        <w:pStyle w:val="BodyText"/>
        <w:ind w:left="720"/>
        <w:rPr>
          <w:rFonts w:ascii="Verdana" w:hAnsi="Verdana" w:cs="Arial"/>
          <w:sz w:val="20"/>
        </w:rPr>
      </w:pPr>
      <w:r w:rsidRPr="00611291">
        <w:rPr>
          <w:rFonts w:ascii="Verdana" w:hAnsi="Verdana" w:cs="Arial"/>
          <w:caps/>
          <w:sz w:val="20"/>
        </w:rPr>
        <w:t>I/We</w:t>
      </w:r>
      <w:r w:rsidRPr="00611291">
        <w:rPr>
          <w:rFonts w:ascii="Verdana" w:hAnsi="Verdana" w:cs="Arial"/>
          <w:sz w:val="20"/>
        </w:rPr>
        <w:t xml:space="preserve"> agreed to keep the offer in this bid valid a period of </w:t>
      </w:r>
      <w:r w:rsidRPr="00611291">
        <w:rPr>
          <w:rFonts w:ascii="Verdana" w:hAnsi="Verdana" w:cs="Arial"/>
          <w:color w:val="FF0000"/>
          <w:sz w:val="20"/>
        </w:rPr>
        <w:t>three months</w:t>
      </w:r>
      <w:r w:rsidRPr="00611291">
        <w:rPr>
          <w:rFonts w:ascii="Verdana" w:hAnsi="Verdana" w:cs="Arial"/>
          <w:sz w:val="20"/>
        </w:rPr>
        <w:t xml:space="preserve"> mentioned in the bid notice and not to modify the whole or any part of it for any reason within above period.  If the bid is withdrawn by me/us for any reasons whatsoever, the earnest money paid by me/us will be forfeited to </w:t>
      </w:r>
      <w:r w:rsidR="00434D3D">
        <w:rPr>
          <w:rFonts w:ascii="Verdana" w:hAnsi="Verdana" w:cs="Arial"/>
          <w:color w:val="FF00FF"/>
          <w:sz w:val="20"/>
        </w:rPr>
        <w:t>Bank</w:t>
      </w:r>
      <w:r w:rsidRPr="00611291">
        <w:rPr>
          <w:rFonts w:ascii="Verdana" w:hAnsi="Verdana" w:cs="Arial"/>
          <w:sz w:val="20"/>
        </w:rPr>
        <w:t>.</w:t>
      </w:r>
    </w:p>
    <w:p w:rsidR="00611291" w:rsidRPr="00611291" w:rsidRDefault="00611291" w:rsidP="00611291">
      <w:pPr>
        <w:pStyle w:val="BodyText"/>
        <w:ind w:left="720"/>
        <w:rPr>
          <w:rFonts w:ascii="Verdana" w:hAnsi="Verdana" w:cs="Arial"/>
          <w:sz w:val="20"/>
        </w:rPr>
      </w:pPr>
    </w:p>
    <w:p w:rsidR="00611291" w:rsidRPr="00611291" w:rsidRDefault="00611291" w:rsidP="00611291">
      <w:pPr>
        <w:pStyle w:val="BodyText"/>
        <w:ind w:left="720"/>
        <w:rPr>
          <w:rFonts w:ascii="Verdana" w:hAnsi="Verdana" w:cs="Arial"/>
          <w:sz w:val="20"/>
        </w:rPr>
      </w:pPr>
      <w:r w:rsidRPr="00611291">
        <w:rPr>
          <w:rFonts w:ascii="Verdana" w:hAnsi="Verdana" w:cs="Arial"/>
          <w:caps/>
          <w:sz w:val="20"/>
        </w:rPr>
        <w:t>I/We</w:t>
      </w:r>
      <w:r w:rsidRPr="00611291">
        <w:rPr>
          <w:rFonts w:ascii="Verdana" w:hAnsi="Verdana" w:cs="Arial"/>
          <w:sz w:val="20"/>
        </w:rPr>
        <w:t xml:space="preserve"> hereby distinctly and expressly, declare and acknowledge that, before the submission of my/our bid I/We have carefully followed the instructions in the bid notice and have read </w:t>
      </w:r>
      <w:r w:rsidRPr="00611291">
        <w:rPr>
          <w:rFonts w:ascii="Verdana" w:hAnsi="Verdana" w:cs="Arial"/>
          <w:sz w:val="20"/>
        </w:rPr>
        <w:lastRenderedPageBreak/>
        <w:t>the A.P.S.S. and the preliminary specifications therein and the A.P.S.S. addenda volume and that I/We have made such examination of the contract documents and the plans, specifications and quantities and of the location where the said work is to be done, and such investigation of the work required to be done, and in regard to the material required to be furnished as to enable me/us to thoroughly understand the intention of same and the requirements, covenants, agreements, stipulations and restrictions contained in the contract, and in the said plans and specifications and distinctly agree that I/We will not hereafter make any claim or demand upon the Government based upon or arising out of any alleged misunderstanding or misconception/or mistake on my/or our part of the said requirement, covenants, agreements, stipulations, restrictions and conditions.</w:t>
      </w:r>
    </w:p>
    <w:p w:rsidR="00611291" w:rsidRPr="00611291" w:rsidRDefault="00611291" w:rsidP="00611291">
      <w:pPr>
        <w:pStyle w:val="BodyText"/>
        <w:ind w:left="720"/>
        <w:rPr>
          <w:rFonts w:ascii="Verdana" w:hAnsi="Verdana" w:cs="Arial"/>
          <w:sz w:val="20"/>
        </w:rPr>
      </w:pPr>
    </w:p>
    <w:p w:rsidR="00611291" w:rsidRPr="00611291" w:rsidRDefault="00611291" w:rsidP="00611291">
      <w:pPr>
        <w:pStyle w:val="BodyText"/>
        <w:ind w:left="720"/>
        <w:rPr>
          <w:rFonts w:ascii="Verdana" w:hAnsi="Verdana" w:cs="Arial"/>
          <w:color w:val="EE26A7"/>
          <w:sz w:val="20"/>
        </w:rPr>
      </w:pPr>
      <w:r w:rsidRPr="00611291">
        <w:rPr>
          <w:rFonts w:ascii="Verdana" w:hAnsi="Verdana" w:cs="Arial"/>
          <w:caps/>
          <w:color w:val="EE26A7"/>
          <w:sz w:val="20"/>
        </w:rPr>
        <w:t>I/We</w:t>
      </w:r>
      <w:r w:rsidRPr="00611291">
        <w:rPr>
          <w:rFonts w:ascii="Verdana" w:hAnsi="Verdana" w:cs="Arial"/>
          <w:color w:val="EE26A7"/>
          <w:sz w:val="20"/>
        </w:rPr>
        <w:t xml:space="preserve"> enclosed to my/our bid a crossed demand draft/Net banking payment (No.…………………</w:t>
      </w:r>
      <w:proofErr w:type="gramStart"/>
      <w:r w:rsidRPr="00611291">
        <w:rPr>
          <w:rFonts w:ascii="Verdana" w:hAnsi="Verdana" w:cs="Arial"/>
          <w:color w:val="EE26A7"/>
          <w:sz w:val="20"/>
        </w:rPr>
        <w:t>….Dated</w:t>
      </w:r>
      <w:proofErr w:type="gramEnd"/>
      <w:r w:rsidRPr="00611291">
        <w:rPr>
          <w:rFonts w:ascii="Verdana" w:hAnsi="Verdana" w:cs="Arial"/>
          <w:color w:val="EE26A7"/>
          <w:sz w:val="20"/>
        </w:rPr>
        <w:t xml:space="preserve">:..........) for </w:t>
      </w:r>
      <w:proofErr w:type="spellStart"/>
      <w:r w:rsidRPr="00611291">
        <w:rPr>
          <w:rFonts w:ascii="Verdana" w:hAnsi="Verdana" w:cs="Arial"/>
          <w:color w:val="EE26A7"/>
          <w:sz w:val="20"/>
        </w:rPr>
        <w:t>Rs</w:t>
      </w:r>
      <w:proofErr w:type="spellEnd"/>
      <w:r w:rsidRPr="00611291">
        <w:rPr>
          <w:rFonts w:ascii="Verdana" w:hAnsi="Verdana" w:cs="Arial"/>
          <w:color w:val="EE26A7"/>
          <w:sz w:val="20"/>
        </w:rPr>
        <w:t>…............</w:t>
      </w:r>
      <w:r w:rsidRPr="00611291">
        <w:rPr>
          <w:rFonts w:ascii="Verdana" w:hAnsi="Verdana" w:cs="Arial"/>
          <w:b/>
          <w:bCs/>
          <w:color w:val="EE26A7"/>
          <w:sz w:val="20"/>
        </w:rPr>
        <w:t xml:space="preserve">/- </w:t>
      </w:r>
      <w:r w:rsidRPr="00611291">
        <w:rPr>
          <w:rFonts w:ascii="Verdana" w:hAnsi="Verdana" w:cs="Arial"/>
          <w:color w:val="EE26A7"/>
          <w:sz w:val="20"/>
        </w:rPr>
        <w:t>as earnest money not to bear interest.</w:t>
      </w:r>
    </w:p>
    <w:p w:rsidR="00611291" w:rsidRPr="00611291" w:rsidRDefault="00611291" w:rsidP="00611291">
      <w:pPr>
        <w:pStyle w:val="BodyText"/>
        <w:ind w:left="720"/>
        <w:rPr>
          <w:rFonts w:ascii="Verdana" w:hAnsi="Verdana" w:cs="Arial"/>
          <w:color w:val="0000FF"/>
          <w:sz w:val="20"/>
        </w:rPr>
      </w:pPr>
      <w:r w:rsidRPr="00611291">
        <w:rPr>
          <w:rFonts w:ascii="Verdana" w:hAnsi="Verdana" w:cs="Arial"/>
          <w:caps/>
          <w:color w:val="EE26A7"/>
          <w:sz w:val="20"/>
        </w:rPr>
        <w:t>I/We</w:t>
      </w:r>
      <w:r w:rsidRPr="00611291">
        <w:rPr>
          <w:rFonts w:ascii="Verdana" w:hAnsi="Verdana" w:cs="Arial"/>
          <w:color w:val="EE26A7"/>
          <w:sz w:val="20"/>
        </w:rPr>
        <w:t xml:space="preserve"> enclosed to my/our bid a crossed Demand Draft (No. …………</w:t>
      </w:r>
      <w:proofErr w:type="gramStart"/>
      <w:r w:rsidRPr="00611291">
        <w:rPr>
          <w:rFonts w:ascii="Verdana" w:hAnsi="Verdana" w:cs="Arial"/>
          <w:color w:val="EE26A7"/>
          <w:sz w:val="20"/>
        </w:rPr>
        <w:t>…..</w:t>
      </w:r>
      <w:proofErr w:type="gramEnd"/>
      <w:r w:rsidRPr="00611291">
        <w:rPr>
          <w:rFonts w:ascii="Verdana" w:hAnsi="Verdana" w:cs="Arial"/>
          <w:color w:val="EE26A7"/>
          <w:sz w:val="20"/>
        </w:rPr>
        <w:t xml:space="preserve">Dated:………) for </w:t>
      </w:r>
      <w:proofErr w:type="spellStart"/>
      <w:r w:rsidRPr="00611291">
        <w:rPr>
          <w:rFonts w:ascii="Verdana" w:hAnsi="Verdana" w:cs="Arial"/>
          <w:color w:val="EE26A7"/>
          <w:sz w:val="20"/>
        </w:rPr>
        <w:t>Rs</w:t>
      </w:r>
      <w:proofErr w:type="spellEnd"/>
      <w:r w:rsidRPr="00611291">
        <w:rPr>
          <w:rFonts w:ascii="Verdana" w:hAnsi="Verdana" w:cs="Arial"/>
          <w:color w:val="EE26A7"/>
          <w:sz w:val="20"/>
        </w:rPr>
        <w:t xml:space="preserve">. …………/- </w:t>
      </w:r>
      <w:proofErr w:type="gramStart"/>
      <w:r w:rsidRPr="00611291">
        <w:rPr>
          <w:rFonts w:ascii="Verdana" w:hAnsi="Verdana" w:cs="Arial"/>
          <w:color w:val="EE26A7"/>
          <w:sz w:val="20"/>
        </w:rPr>
        <w:t>towards  Processing</w:t>
      </w:r>
      <w:proofErr w:type="gramEnd"/>
      <w:r w:rsidRPr="00611291">
        <w:rPr>
          <w:rFonts w:ascii="Verdana" w:hAnsi="Verdana" w:cs="Arial"/>
          <w:color w:val="EE26A7"/>
          <w:sz w:val="20"/>
        </w:rPr>
        <w:t xml:space="preserve"> fee which is non-refundable.</w:t>
      </w:r>
    </w:p>
    <w:p w:rsidR="00611291" w:rsidRPr="00611291" w:rsidRDefault="00611291" w:rsidP="00611291">
      <w:pPr>
        <w:pStyle w:val="BodyText"/>
        <w:ind w:left="720"/>
        <w:rPr>
          <w:rFonts w:ascii="Verdana" w:hAnsi="Verdana" w:cs="Arial"/>
          <w:sz w:val="20"/>
        </w:rPr>
      </w:pPr>
    </w:p>
    <w:p w:rsidR="00611291" w:rsidRPr="00611291" w:rsidRDefault="00611291" w:rsidP="00611291">
      <w:pPr>
        <w:pStyle w:val="BodyText"/>
        <w:ind w:left="720"/>
        <w:rPr>
          <w:rFonts w:ascii="Verdana" w:hAnsi="Verdana" w:cs="Arial"/>
          <w:color w:val="FF00FF"/>
          <w:sz w:val="20"/>
        </w:rPr>
      </w:pPr>
      <w:r w:rsidRPr="00611291">
        <w:rPr>
          <w:rFonts w:ascii="Verdana" w:hAnsi="Verdana" w:cs="Arial"/>
          <w:caps/>
          <w:sz w:val="20"/>
        </w:rPr>
        <w:t>I/We</w:t>
      </w:r>
      <w:r w:rsidRPr="00611291">
        <w:rPr>
          <w:rFonts w:ascii="Verdana" w:hAnsi="Verdana" w:cs="Arial"/>
          <w:sz w:val="20"/>
        </w:rPr>
        <w:t xml:space="preserve"> shall not assign the contract or sublet any portion of the same. </w:t>
      </w:r>
      <w:r w:rsidRPr="00611291">
        <w:rPr>
          <w:rFonts w:ascii="Verdana" w:hAnsi="Verdana" w:cs="Arial"/>
          <w:color w:val="FF00FF"/>
          <w:sz w:val="20"/>
        </w:rPr>
        <w:t xml:space="preserve">In case, if it becomes necessary such subletting with the permission of the Engineer-in-Charge, shall be limited to (1) Labour contract (2) Material contract (3) Transport contract (4) Engaging specialists for special items of work enjoined in A.P.S.S </w:t>
      </w:r>
    </w:p>
    <w:p w:rsidR="00611291" w:rsidRPr="00611291" w:rsidRDefault="00611291" w:rsidP="00611291">
      <w:pPr>
        <w:pStyle w:val="BodyText"/>
        <w:ind w:left="720"/>
        <w:rPr>
          <w:rFonts w:ascii="Verdana" w:hAnsi="Verdana" w:cs="Arial"/>
          <w:caps/>
          <w:sz w:val="20"/>
        </w:rPr>
      </w:pPr>
    </w:p>
    <w:p w:rsidR="00611291" w:rsidRPr="00611291" w:rsidRDefault="00611291" w:rsidP="00611291">
      <w:pPr>
        <w:pStyle w:val="BodyText"/>
        <w:ind w:left="720"/>
        <w:rPr>
          <w:rFonts w:ascii="Verdana" w:hAnsi="Verdana" w:cs="Arial"/>
          <w:sz w:val="20"/>
        </w:rPr>
      </w:pPr>
      <w:r w:rsidRPr="00611291">
        <w:rPr>
          <w:rFonts w:ascii="Verdana" w:hAnsi="Verdana" w:cs="Arial"/>
          <w:color w:val="FF00FF"/>
          <w:sz w:val="20"/>
        </w:rPr>
        <w:t xml:space="preserve">If MY/OUR bid is successful, on notification by the Department, I/We will submit the original Demand Draft /Net banking payment towards the EMD to the concerned </w:t>
      </w:r>
      <w:r w:rsidR="004361CA">
        <w:rPr>
          <w:rFonts w:ascii="Verdana" w:hAnsi="Verdana" w:cs="Arial"/>
          <w:color w:val="FF00FF"/>
          <w:sz w:val="20"/>
        </w:rPr>
        <w:t xml:space="preserve">The Deputy General Manager (Premises) Kadapa District Co-Operative Central Bank Ltd., </w:t>
      </w:r>
      <w:r w:rsidR="00E24F4E">
        <w:rPr>
          <w:rFonts w:ascii="Verdana" w:hAnsi="Verdana" w:cs="Arial"/>
          <w:color w:val="FF00FF"/>
          <w:sz w:val="20"/>
        </w:rPr>
        <w:t>Kadapa</w:t>
      </w:r>
      <w:r w:rsidR="00E24F4E" w:rsidRPr="00611291">
        <w:rPr>
          <w:rFonts w:ascii="Verdana" w:hAnsi="Verdana" w:cs="Arial"/>
          <w:color w:val="FF00FF"/>
          <w:sz w:val="20"/>
        </w:rPr>
        <w:t xml:space="preserve"> through</w:t>
      </w:r>
      <w:r w:rsidRPr="00611291">
        <w:rPr>
          <w:rFonts w:ascii="Verdana" w:hAnsi="Verdana" w:cs="Arial"/>
          <w:color w:val="FF00FF"/>
          <w:sz w:val="20"/>
        </w:rPr>
        <w:t xml:space="preserve"> registered post/courier/in person so as to reach before the date specified in the intimation notice</w:t>
      </w:r>
      <w:r w:rsidRPr="00611291">
        <w:rPr>
          <w:rFonts w:ascii="Verdana" w:hAnsi="Verdana" w:cs="Arial"/>
          <w:sz w:val="20"/>
        </w:rPr>
        <w:t xml:space="preserve">. If my/our bid is accepted the earnest money shall be retained by the </w:t>
      </w:r>
      <w:r w:rsidRPr="00611291">
        <w:rPr>
          <w:rFonts w:ascii="Verdana" w:hAnsi="Verdana" w:cs="Arial"/>
          <w:color w:val="BA06A0"/>
          <w:sz w:val="20"/>
        </w:rPr>
        <w:t xml:space="preserve">Corporation </w:t>
      </w:r>
      <w:r w:rsidRPr="00611291">
        <w:rPr>
          <w:rFonts w:ascii="Verdana" w:hAnsi="Verdana" w:cs="Arial"/>
          <w:sz w:val="20"/>
        </w:rPr>
        <w:t>as security for the due fulfilment of this contract. If upon written intimation to me/us by the Superintending/</w:t>
      </w:r>
      <w:proofErr w:type="spellStart"/>
      <w:r w:rsidR="00306646">
        <w:rPr>
          <w:rFonts w:ascii="Verdana" w:hAnsi="Verdana" w:cs="Arial"/>
          <w:sz w:val="20"/>
        </w:rPr>
        <w:t>Concerned</w:t>
      </w:r>
      <w:r w:rsidRPr="00611291">
        <w:rPr>
          <w:rFonts w:ascii="Verdana" w:hAnsi="Verdana" w:cs="Arial"/>
          <w:sz w:val="20"/>
        </w:rPr>
        <w:t>’s</w:t>
      </w:r>
      <w:proofErr w:type="spellEnd"/>
      <w:r w:rsidRPr="00611291">
        <w:rPr>
          <w:rFonts w:ascii="Verdana" w:hAnsi="Verdana" w:cs="Arial"/>
          <w:sz w:val="20"/>
        </w:rPr>
        <w:t xml:space="preserve"> office, I/We fail to attend the said office on the date herein fixed or if upon intimation being given to me/us by the Superintending/</w:t>
      </w:r>
      <w:r w:rsidR="00306646">
        <w:rPr>
          <w:rFonts w:ascii="Verdana" w:hAnsi="Verdana" w:cs="Arial"/>
          <w:sz w:val="20"/>
        </w:rPr>
        <w:t>Concerned</w:t>
      </w:r>
      <w:r w:rsidRPr="00611291">
        <w:rPr>
          <w:rFonts w:ascii="Verdana" w:hAnsi="Verdana" w:cs="Arial"/>
          <w:sz w:val="20"/>
        </w:rPr>
        <w:t xml:space="preserve"> or acceptance of my/our bid, and if I/We fail to make the additional security deposit or to enter into the required agreement then I/We agree the forfeiture of the earnest money. Any notice required to be served on me/us here under shall be sufficiently served on me/us if delivered to me/us hereunder personally or forwarded to me/us by post to (registered or ordinary </w:t>
      </w:r>
      <w:r w:rsidRPr="00611291">
        <w:rPr>
          <w:rFonts w:ascii="Verdana" w:hAnsi="Verdana" w:cs="Arial"/>
          <w:color w:val="BA06A0"/>
          <w:sz w:val="20"/>
        </w:rPr>
        <w:t>or e-mail or fax</w:t>
      </w:r>
      <w:r w:rsidRPr="00611291">
        <w:rPr>
          <w:rFonts w:ascii="Verdana" w:hAnsi="Verdana" w:cs="Arial"/>
          <w:sz w:val="20"/>
        </w:rPr>
        <w:t>) or left at my/our address given herein.  Such notice shall if sent by post be deemed to have been served on me/us at the time where in due course of post it would be delivered at the address to which it is sent.</w:t>
      </w:r>
    </w:p>
    <w:p w:rsidR="00611291" w:rsidRPr="00611291" w:rsidRDefault="00611291" w:rsidP="00611291">
      <w:pPr>
        <w:pStyle w:val="BodyText"/>
        <w:ind w:left="720"/>
        <w:rPr>
          <w:rFonts w:ascii="Verdana" w:hAnsi="Verdana" w:cs="Arial"/>
          <w:sz w:val="20"/>
        </w:rPr>
      </w:pPr>
    </w:p>
    <w:p w:rsidR="00611291" w:rsidRPr="00611291" w:rsidRDefault="00611291" w:rsidP="00611291">
      <w:pPr>
        <w:pStyle w:val="BodyText"/>
        <w:ind w:left="720"/>
        <w:rPr>
          <w:rFonts w:ascii="Verdana" w:hAnsi="Verdana" w:cs="Arial"/>
          <w:sz w:val="20"/>
        </w:rPr>
      </w:pPr>
    </w:p>
    <w:p w:rsidR="00611291" w:rsidRPr="0060715E" w:rsidRDefault="00611291" w:rsidP="00611291">
      <w:pPr>
        <w:pStyle w:val="BodyText"/>
        <w:ind w:left="720"/>
        <w:rPr>
          <w:rFonts w:ascii="Verdana" w:hAnsi="Verdana" w:cs="Arial"/>
          <w:color w:val="7030A0"/>
          <w:sz w:val="20"/>
        </w:rPr>
      </w:pPr>
      <w:r w:rsidRPr="00611291">
        <w:rPr>
          <w:rFonts w:ascii="Verdana" w:hAnsi="Verdana" w:cs="Arial"/>
          <w:caps/>
          <w:sz w:val="20"/>
        </w:rPr>
        <w:lastRenderedPageBreak/>
        <w:t>I/We</w:t>
      </w:r>
      <w:r w:rsidRPr="00611291">
        <w:rPr>
          <w:rFonts w:ascii="Verdana" w:hAnsi="Verdana" w:cs="Arial"/>
          <w:sz w:val="20"/>
        </w:rPr>
        <w:t xml:space="preserve"> fully understand that the written agreement to be entered into between me/us and </w:t>
      </w:r>
      <w:r w:rsidR="0060715E">
        <w:rPr>
          <w:rFonts w:ascii="Verdana" w:hAnsi="Verdana" w:cs="Arial"/>
          <w:color w:val="BA06A0"/>
          <w:sz w:val="20"/>
        </w:rPr>
        <w:t>Bank</w:t>
      </w:r>
      <w:r w:rsidRPr="00611291">
        <w:rPr>
          <w:rFonts w:ascii="Verdana" w:hAnsi="Verdana" w:cs="Arial"/>
          <w:color w:val="BA06A0"/>
          <w:sz w:val="20"/>
        </w:rPr>
        <w:t xml:space="preserve"> </w:t>
      </w:r>
      <w:r w:rsidRPr="00611291">
        <w:rPr>
          <w:rFonts w:ascii="Verdana" w:hAnsi="Verdana" w:cs="Arial"/>
          <w:sz w:val="20"/>
        </w:rPr>
        <w:t xml:space="preserve">shall be the foundation of the rights of the both the parties and the contract shall not be deemed to be complete until the agreement has first been signed by me/us and then by the proper officer authorised to enter into contract on behalf of </w:t>
      </w:r>
      <w:r w:rsidR="00434D3D" w:rsidRPr="0060715E">
        <w:rPr>
          <w:rFonts w:ascii="Verdana" w:hAnsi="Verdana" w:cs="Arial"/>
          <w:color w:val="7030A0"/>
          <w:sz w:val="20"/>
        </w:rPr>
        <w:t>Bank</w:t>
      </w:r>
      <w:r w:rsidRPr="0060715E">
        <w:rPr>
          <w:rFonts w:ascii="Verdana" w:hAnsi="Verdana" w:cs="Arial"/>
          <w:color w:val="7030A0"/>
          <w:sz w:val="20"/>
        </w:rPr>
        <w:t>.</w:t>
      </w:r>
    </w:p>
    <w:p w:rsidR="00611291" w:rsidRPr="00611291" w:rsidRDefault="00611291" w:rsidP="00611291">
      <w:pPr>
        <w:pStyle w:val="BodyText"/>
        <w:ind w:left="720"/>
        <w:rPr>
          <w:rFonts w:ascii="Verdana" w:hAnsi="Verdana" w:cs="Arial"/>
          <w:sz w:val="20"/>
        </w:rPr>
      </w:pPr>
    </w:p>
    <w:p w:rsidR="00611291" w:rsidRPr="00611291" w:rsidRDefault="00611291" w:rsidP="00611291">
      <w:pPr>
        <w:pStyle w:val="BodyText"/>
        <w:ind w:left="720"/>
        <w:rPr>
          <w:rFonts w:ascii="Verdana" w:hAnsi="Verdana" w:cs="Arial"/>
          <w:color w:val="BA06A0"/>
          <w:sz w:val="20"/>
        </w:rPr>
      </w:pPr>
      <w:r w:rsidRPr="00611291">
        <w:rPr>
          <w:rFonts w:ascii="Verdana" w:hAnsi="Verdana" w:cs="Arial"/>
          <w:color w:val="BA06A0"/>
          <w:sz w:val="20"/>
        </w:rPr>
        <w:t xml:space="preserve">I/WE agree to pay the corpus fund at 0.04% or as amended from time to time on estimated contract value of the work through a demand draft drawn in favour of </w:t>
      </w:r>
      <w:r w:rsidR="004361CA">
        <w:rPr>
          <w:rFonts w:ascii="Verdana" w:hAnsi="Verdana" w:cs="Arial"/>
          <w:color w:val="BA06A0"/>
          <w:sz w:val="20"/>
        </w:rPr>
        <w:t>The Deputy General Manager (Premises) Kadapa District Co-Operative Central Bank Ltd., Kadapa</w:t>
      </w:r>
      <w:r w:rsidRPr="00611291">
        <w:rPr>
          <w:rFonts w:ascii="Verdana" w:hAnsi="Verdana" w:cs="Arial"/>
          <w:color w:val="BA06A0"/>
          <w:sz w:val="20"/>
        </w:rPr>
        <w:t>, A.P Technology Services, Vijayawada at the time of conclusion of Agreement.</w:t>
      </w:r>
    </w:p>
    <w:p w:rsidR="00611291" w:rsidRPr="00611291" w:rsidRDefault="00611291" w:rsidP="00611291">
      <w:pPr>
        <w:pStyle w:val="BodyText"/>
        <w:ind w:left="720"/>
        <w:rPr>
          <w:rFonts w:ascii="Verdana" w:hAnsi="Verdana" w:cs="Arial"/>
          <w:color w:val="BA06A0"/>
          <w:sz w:val="20"/>
        </w:rPr>
      </w:pPr>
    </w:p>
    <w:p w:rsidR="00611291" w:rsidRPr="00611291" w:rsidRDefault="00611291" w:rsidP="00611291">
      <w:pPr>
        <w:pStyle w:val="BodyText"/>
        <w:ind w:left="720"/>
        <w:rPr>
          <w:rFonts w:ascii="Verdana" w:hAnsi="Verdana" w:cs="Arial"/>
          <w:b/>
          <w:color w:val="C00000"/>
          <w:sz w:val="20"/>
        </w:rPr>
      </w:pPr>
      <w:r w:rsidRPr="00611291">
        <w:rPr>
          <w:rFonts w:ascii="Verdana" w:hAnsi="Verdana" w:cs="Arial"/>
          <w:color w:val="BA06A0"/>
          <w:sz w:val="20"/>
        </w:rPr>
        <w:t xml:space="preserve">I/WE agree to pay the service charges at 0.06% or as amended from time to time on estimated contract value of the work through a demand draft drawn in favour of </w:t>
      </w:r>
      <w:r w:rsidR="004361CA">
        <w:rPr>
          <w:rFonts w:ascii="Verdana" w:hAnsi="Verdana" w:cs="Arial"/>
          <w:color w:val="BA06A0"/>
          <w:sz w:val="20"/>
        </w:rPr>
        <w:t>The Deputy General Manager (Premises) Kadapa District Co-Operative Central Bank Ltd., Kadapa</w:t>
      </w:r>
      <w:r w:rsidRPr="00611291">
        <w:rPr>
          <w:rFonts w:ascii="Verdana" w:hAnsi="Verdana" w:cs="Arial"/>
          <w:color w:val="BA06A0"/>
          <w:sz w:val="20"/>
        </w:rPr>
        <w:t>, A.P Education Welfare Infrastructure Development Corporation, Kadapa at the time of conclusion of Agreement.</w:t>
      </w:r>
    </w:p>
    <w:p w:rsidR="00611291" w:rsidRPr="00611291" w:rsidRDefault="00611291" w:rsidP="00611291">
      <w:pPr>
        <w:pStyle w:val="BodyText"/>
        <w:rPr>
          <w:rFonts w:ascii="Verdana" w:hAnsi="Verdana" w:cs="Arial"/>
          <w:b/>
          <w:caps/>
          <w:color w:val="C00000"/>
          <w:sz w:val="20"/>
        </w:rPr>
      </w:pPr>
    </w:p>
    <w:p w:rsidR="00611291" w:rsidRPr="00611291" w:rsidRDefault="00611291" w:rsidP="00611291">
      <w:pPr>
        <w:pStyle w:val="BodyText"/>
        <w:ind w:left="720"/>
        <w:rPr>
          <w:rFonts w:ascii="Verdana" w:hAnsi="Verdana" w:cs="Arial"/>
          <w:sz w:val="20"/>
        </w:rPr>
      </w:pPr>
      <w:r w:rsidRPr="00611291">
        <w:rPr>
          <w:rFonts w:ascii="Verdana" w:hAnsi="Verdana" w:cs="Arial"/>
          <w:caps/>
          <w:sz w:val="20"/>
        </w:rPr>
        <w:t>I am/we are</w:t>
      </w:r>
      <w:r w:rsidRPr="00611291">
        <w:rPr>
          <w:rFonts w:ascii="Verdana" w:hAnsi="Verdana" w:cs="Arial"/>
          <w:sz w:val="20"/>
        </w:rPr>
        <w:t xml:space="preserve"> professionally qualified and my/our qualifications are given below:</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3969"/>
        <w:gridCol w:w="4678"/>
      </w:tblGrid>
      <w:tr w:rsidR="00611291" w:rsidRPr="00611291" w:rsidTr="00825A77">
        <w:tc>
          <w:tcPr>
            <w:tcW w:w="3969" w:type="dxa"/>
            <w:tcBorders>
              <w:right w:val="single" w:sz="4" w:space="0" w:color="auto"/>
            </w:tcBorders>
          </w:tcPr>
          <w:p w:rsidR="00611291" w:rsidRPr="00611291" w:rsidRDefault="00611291" w:rsidP="00825A77">
            <w:pPr>
              <w:pStyle w:val="BodyText"/>
              <w:jc w:val="center"/>
              <w:rPr>
                <w:rFonts w:ascii="Verdana" w:hAnsi="Verdana" w:cs="Arial"/>
                <w:sz w:val="20"/>
              </w:rPr>
            </w:pPr>
            <w:r w:rsidRPr="00611291">
              <w:rPr>
                <w:rFonts w:ascii="Verdana" w:hAnsi="Verdana" w:cs="Arial"/>
                <w:sz w:val="20"/>
              </w:rPr>
              <w:t>Name &amp; Address</w:t>
            </w:r>
          </w:p>
        </w:tc>
        <w:tc>
          <w:tcPr>
            <w:tcW w:w="4678" w:type="dxa"/>
            <w:tcBorders>
              <w:left w:val="single" w:sz="4" w:space="0" w:color="auto"/>
            </w:tcBorders>
          </w:tcPr>
          <w:p w:rsidR="00611291" w:rsidRPr="00611291" w:rsidRDefault="00611291" w:rsidP="00825A77">
            <w:pPr>
              <w:pStyle w:val="BodyText"/>
              <w:jc w:val="center"/>
              <w:rPr>
                <w:rFonts w:ascii="Verdana" w:hAnsi="Verdana" w:cs="Arial"/>
                <w:sz w:val="20"/>
              </w:rPr>
            </w:pPr>
            <w:r w:rsidRPr="00611291">
              <w:rPr>
                <w:rFonts w:ascii="Verdana" w:hAnsi="Verdana" w:cs="Arial"/>
                <w:sz w:val="20"/>
              </w:rPr>
              <w:t>Qualification</w:t>
            </w:r>
          </w:p>
        </w:tc>
      </w:tr>
      <w:tr w:rsidR="00611291" w:rsidRPr="00611291" w:rsidTr="00825A77">
        <w:tc>
          <w:tcPr>
            <w:tcW w:w="3969" w:type="dxa"/>
            <w:tcBorders>
              <w:right w:val="single" w:sz="4" w:space="0" w:color="auto"/>
            </w:tcBorders>
          </w:tcPr>
          <w:p w:rsidR="00611291" w:rsidRDefault="00611291" w:rsidP="00825A77">
            <w:pPr>
              <w:pStyle w:val="BodyText"/>
              <w:jc w:val="center"/>
              <w:rPr>
                <w:rFonts w:ascii="Verdana" w:hAnsi="Verdana" w:cs="Arial"/>
                <w:sz w:val="20"/>
                <w:lang w:val="en-US"/>
              </w:rPr>
            </w:pPr>
          </w:p>
          <w:p w:rsidR="004361CA" w:rsidRDefault="004361CA" w:rsidP="00825A77">
            <w:pPr>
              <w:pStyle w:val="BodyText"/>
              <w:jc w:val="center"/>
              <w:rPr>
                <w:rFonts w:ascii="Verdana" w:hAnsi="Verdana" w:cs="Arial"/>
                <w:sz w:val="20"/>
                <w:lang w:val="en-US"/>
              </w:rPr>
            </w:pPr>
          </w:p>
          <w:p w:rsidR="004361CA" w:rsidRPr="00611291" w:rsidRDefault="004361CA" w:rsidP="00825A77">
            <w:pPr>
              <w:pStyle w:val="BodyText"/>
              <w:jc w:val="center"/>
              <w:rPr>
                <w:rFonts w:ascii="Verdana" w:hAnsi="Verdana" w:cs="Arial"/>
                <w:sz w:val="20"/>
                <w:lang w:val="en-US"/>
              </w:rPr>
            </w:pPr>
          </w:p>
        </w:tc>
        <w:tc>
          <w:tcPr>
            <w:tcW w:w="4678" w:type="dxa"/>
            <w:tcBorders>
              <w:left w:val="single" w:sz="4" w:space="0" w:color="auto"/>
            </w:tcBorders>
          </w:tcPr>
          <w:p w:rsidR="00A2451D" w:rsidRPr="00611291" w:rsidRDefault="00A2451D" w:rsidP="00825A77">
            <w:pPr>
              <w:pStyle w:val="BodyText"/>
              <w:ind w:right="-108"/>
              <w:jc w:val="center"/>
              <w:rPr>
                <w:rFonts w:ascii="Verdana" w:hAnsi="Verdana" w:cs="Arial"/>
                <w:sz w:val="20"/>
                <w:lang w:val="en-US"/>
              </w:rPr>
            </w:pPr>
          </w:p>
        </w:tc>
      </w:tr>
    </w:tbl>
    <w:p w:rsidR="00611291" w:rsidRPr="00611291" w:rsidRDefault="00611291" w:rsidP="00611291">
      <w:pPr>
        <w:pStyle w:val="BodyText"/>
        <w:ind w:left="720"/>
        <w:rPr>
          <w:rFonts w:ascii="Verdana" w:hAnsi="Verdana" w:cs="Arial"/>
          <w:sz w:val="20"/>
        </w:rPr>
      </w:pPr>
      <w:r w:rsidRPr="00611291">
        <w:rPr>
          <w:rFonts w:ascii="Verdana" w:hAnsi="Verdana" w:cs="Arial"/>
          <w:caps/>
          <w:sz w:val="20"/>
        </w:rPr>
        <w:t>I/We</w:t>
      </w:r>
      <w:r w:rsidRPr="00611291">
        <w:rPr>
          <w:rFonts w:ascii="Verdana" w:hAnsi="Verdana" w:cs="Arial"/>
          <w:sz w:val="20"/>
        </w:rPr>
        <w:t xml:space="preserve"> will employ the following technical staff for supervising the work and will see that one of them is always at site during working hours, personally checking all items of works and pay extra attention to such works as required special attention (</w:t>
      </w:r>
      <w:proofErr w:type="spellStart"/>
      <w:r w:rsidRPr="00611291">
        <w:rPr>
          <w:rFonts w:ascii="Verdana" w:hAnsi="Verdana" w:cs="Arial"/>
          <w:sz w:val="20"/>
        </w:rPr>
        <w:t>eg</w:t>
      </w:r>
      <w:proofErr w:type="spellEnd"/>
      <w:r w:rsidRPr="00611291">
        <w:rPr>
          <w:rFonts w:ascii="Verdana" w:hAnsi="Verdana" w:cs="Arial"/>
          <w:sz w:val="20"/>
        </w:rPr>
        <w:t>) reinforced concrete work.</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3969"/>
        <w:gridCol w:w="4678"/>
      </w:tblGrid>
      <w:tr w:rsidR="00611291" w:rsidRPr="00611291" w:rsidTr="00825A77">
        <w:tc>
          <w:tcPr>
            <w:tcW w:w="3969" w:type="dxa"/>
            <w:tcBorders>
              <w:right w:val="single" w:sz="4" w:space="0" w:color="auto"/>
            </w:tcBorders>
          </w:tcPr>
          <w:p w:rsidR="00611291" w:rsidRPr="00611291" w:rsidRDefault="00611291" w:rsidP="00825A77">
            <w:pPr>
              <w:pStyle w:val="BodyText"/>
              <w:spacing w:line="240" w:lineRule="auto"/>
              <w:jc w:val="center"/>
              <w:rPr>
                <w:rFonts w:ascii="Verdana" w:hAnsi="Verdana" w:cs="Arial"/>
                <w:sz w:val="20"/>
              </w:rPr>
            </w:pPr>
            <w:r w:rsidRPr="00611291">
              <w:rPr>
                <w:rFonts w:ascii="Verdana" w:hAnsi="Verdana" w:cs="Arial"/>
                <w:sz w:val="20"/>
              </w:rPr>
              <w:t>Name of members of technical staff proposed to be employed</w:t>
            </w:r>
          </w:p>
        </w:tc>
        <w:tc>
          <w:tcPr>
            <w:tcW w:w="4678" w:type="dxa"/>
            <w:tcBorders>
              <w:left w:val="single" w:sz="4" w:space="0" w:color="auto"/>
            </w:tcBorders>
          </w:tcPr>
          <w:p w:rsidR="00611291" w:rsidRPr="00611291" w:rsidRDefault="00611291" w:rsidP="00825A77">
            <w:pPr>
              <w:pStyle w:val="BodyText"/>
              <w:jc w:val="center"/>
              <w:rPr>
                <w:rFonts w:ascii="Verdana" w:hAnsi="Verdana" w:cs="Arial"/>
                <w:sz w:val="20"/>
              </w:rPr>
            </w:pPr>
            <w:r w:rsidRPr="00611291">
              <w:rPr>
                <w:rFonts w:ascii="Verdana" w:hAnsi="Verdana" w:cs="Arial"/>
                <w:sz w:val="20"/>
              </w:rPr>
              <w:t>Qualification</w:t>
            </w:r>
          </w:p>
        </w:tc>
      </w:tr>
      <w:tr w:rsidR="00611291" w:rsidRPr="00611291" w:rsidTr="00825A77">
        <w:tc>
          <w:tcPr>
            <w:tcW w:w="3969" w:type="dxa"/>
            <w:tcBorders>
              <w:right w:val="single" w:sz="4" w:space="0" w:color="auto"/>
            </w:tcBorders>
          </w:tcPr>
          <w:p w:rsidR="00611291" w:rsidRPr="00611291" w:rsidRDefault="00611291" w:rsidP="00825A77">
            <w:pPr>
              <w:pStyle w:val="BodyText"/>
              <w:rPr>
                <w:rFonts w:ascii="Verdana" w:hAnsi="Verdana" w:cs="Arial"/>
                <w:sz w:val="20"/>
              </w:rPr>
            </w:pPr>
          </w:p>
          <w:p w:rsidR="00611291" w:rsidRPr="00611291" w:rsidRDefault="00611291" w:rsidP="00825A77">
            <w:pPr>
              <w:pStyle w:val="BodyText"/>
              <w:rPr>
                <w:rFonts w:ascii="Verdana" w:hAnsi="Verdana" w:cs="Arial"/>
                <w:sz w:val="20"/>
              </w:rPr>
            </w:pPr>
          </w:p>
          <w:p w:rsidR="00611291" w:rsidRPr="00611291" w:rsidRDefault="00611291" w:rsidP="00825A77">
            <w:pPr>
              <w:pStyle w:val="BodyText"/>
              <w:rPr>
                <w:rFonts w:ascii="Verdana" w:hAnsi="Verdana" w:cs="Arial"/>
                <w:sz w:val="20"/>
              </w:rPr>
            </w:pPr>
          </w:p>
        </w:tc>
        <w:tc>
          <w:tcPr>
            <w:tcW w:w="4678" w:type="dxa"/>
            <w:tcBorders>
              <w:left w:val="single" w:sz="4" w:space="0" w:color="auto"/>
            </w:tcBorders>
          </w:tcPr>
          <w:p w:rsidR="00611291" w:rsidRPr="00611291" w:rsidRDefault="00611291" w:rsidP="00825A77">
            <w:pPr>
              <w:pStyle w:val="BodyText"/>
              <w:jc w:val="center"/>
              <w:rPr>
                <w:rFonts w:ascii="Verdana" w:hAnsi="Verdana" w:cs="Arial"/>
                <w:sz w:val="20"/>
              </w:rPr>
            </w:pPr>
          </w:p>
        </w:tc>
      </w:tr>
    </w:tbl>
    <w:p w:rsidR="00611291" w:rsidRPr="00611291" w:rsidRDefault="00611291" w:rsidP="00611291">
      <w:pPr>
        <w:pStyle w:val="BodyText"/>
        <w:ind w:left="720"/>
        <w:rPr>
          <w:rFonts w:ascii="Verdana" w:hAnsi="Verdana" w:cs="Arial"/>
          <w:sz w:val="20"/>
        </w:rPr>
      </w:pPr>
    </w:p>
    <w:p w:rsidR="00611291" w:rsidRPr="00611291" w:rsidRDefault="00611291" w:rsidP="00611291">
      <w:pPr>
        <w:pStyle w:val="BodyText"/>
        <w:ind w:left="720"/>
        <w:rPr>
          <w:rFonts w:ascii="Verdana" w:hAnsi="Verdana" w:cs="Arial"/>
          <w:sz w:val="20"/>
        </w:rPr>
      </w:pPr>
      <w:r w:rsidRPr="00611291">
        <w:rPr>
          <w:rFonts w:ascii="Verdana" w:hAnsi="Verdana" w:cs="Arial"/>
          <w:caps/>
          <w:sz w:val="20"/>
        </w:rPr>
        <w:t>I/We</w:t>
      </w:r>
      <w:r w:rsidRPr="00611291">
        <w:rPr>
          <w:rFonts w:ascii="Verdana" w:hAnsi="Verdana" w:cs="Arial"/>
          <w:sz w:val="20"/>
        </w:rPr>
        <w:t xml:space="preserve"> declare that </w:t>
      </w:r>
      <w:r w:rsidRPr="00611291">
        <w:rPr>
          <w:rFonts w:ascii="Verdana" w:hAnsi="Verdana" w:cs="Arial"/>
          <w:caps/>
          <w:sz w:val="20"/>
        </w:rPr>
        <w:t>I/We</w:t>
      </w:r>
      <w:r w:rsidRPr="00611291">
        <w:rPr>
          <w:rFonts w:ascii="Verdana" w:hAnsi="Verdana" w:cs="Arial"/>
          <w:sz w:val="20"/>
        </w:rPr>
        <w:t xml:space="preserve"> agree to recover the salaries of the technical staff actually engaged on the work by the department, from the work bills, if I/We fail to employ technical staff as per the bid condition.</w:t>
      </w:r>
    </w:p>
    <w:p w:rsidR="00611291" w:rsidRPr="00611291" w:rsidRDefault="00611291" w:rsidP="00611291">
      <w:pPr>
        <w:pStyle w:val="BodyText"/>
        <w:rPr>
          <w:rFonts w:ascii="Verdana" w:hAnsi="Verdana" w:cs="Arial"/>
          <w:sz w:val="20"/>
        </w:rPr>
      </w:pPr>
    </w:p>
    <w:p w:rsidR="00611291" w:rsidRPr="00611291" w:rsidRDefault="00611291" w:rsidP="00611291">
      <w:pPr>
        <w:pStyle w:val="BodyText"/>
        <w:rPr>
          <w:rFonts w:ascii="Verdana" w:hAnsi="Verdana" w:cs="Arial"/>
          <w:sz w:val="20"/>
        </w:rPr>
      </w:pPr>
    </w:p>
    <w:p w:rsidR="00611291" w:rsidRPr="00611291" w:rsidRDefault="00611291" w:rsidP="00611291">
      <w:pPr>
        <w:pStyle w:val="BodyText"/>
        <w:rPr>
          <w:rFonts w:ascii="Verdana" w:hAnsi="Verdana" w:cs="Arial"/>
          <w:sz w:val="20"/>
        </w:rPr>
      </w:pPr>
    </w:p>
    <w:p w:rsidR="00611291" w:rsidRPr="00611291" w:rsidRDefault="00611291" w:rsidP="00611291">
      <w:pPr>
        <w:pStyle w:val="BodyText"/>
        <w:rPr>
          <w:rFonts w:ascii="Verdana" w:hAnsi="Verdana" w:cs="Arial"/>
          <w:b/>
          <w:sz w:val="20"/>
        </w:rPr>
      </w:pPr>
      <w:r w:rsidRPr="00611291">
        <w:rPr>
          <w:rFonts w:ascii="Verdana" w:hAnsi="Verdana" w:cs="Arial"/>
          <w:b/>
          <w:sz w:val="20"/>
        </w:rPr>
        <w:t>BIDDER’S/CONTRACTOR’S CERTIFICATE:</w:t>
      </w:r>
    </w:p>
    <w:p w:rsidR="00611291" w:rsidRPr="00611291" w:rsidRDefault="00611291" w:rsidP="00611291">
      <w:pPr>
        <w:pStyle w:val="BodyText"/>
        <w:numPr>
          <w:ilvl w:val="0"/>
          <w:numId w:val="35"/>
        </w:numPr>
        <w:tabs>
          <w:tab w:val="left" w:pos="720"/>
        </w:tabs>
        <w:rPr>
          <w:rFonts w:ascii="Verdana" w:hAnsi="Verdana" w:cs="Arial"/>
          <w:sz w:val="20"/>
        </w:rPr>
      </w:pPr>
      <w:r w:rsidRPr="00611291">
        <w:rPr>
          <w:rFonts w:ascii="Verdana" w:hAnsi="Verdana" w:cs="Arial"/>
          <w:caps/>
          <w:sz w:val="20"/>
        </w:rPr>
        <w:lastRenderedPageBreak/>
        <w:t>I/We</w:t>
      </w:r>
      <w:r w:rsidRPr="00611291">
        <w:rPr>
          <w:rFonts w:ascii="Verdana" w:hAnsi="Verdana" w:cs="Arial"/>
          <w:sz w:val="20"/>
        </w:rPr>
        <w:t xml:space="preserve"> hereby declare that I/We have perused in detail and examined closely the Andhra Pradesh Standard Specifications/BIS/IRC MORTH, all clauses of the preliminary specifications with all amendments and have either examined all the standards specifications or will examine all the standard specifications for items for which I/We bid, before I/We submit such bid and agree to be bound and comply with all such specifications for this agreement which I/We execute in </w:t>
      </w:r>
      <w:r w:rsidR="005D7E6F" w:rsidRPr="005D7E6F">
        <w:rPr>
          <w:rFonts w:ascii="Verdana" w:hAnsi="Verdana" w:cs="Arial"/>
          <w:color w:val="BA06A0"/>
          <w:sz w:val="20"/>
        </w:rPr>
        <w:t>Bank</w:t>
      </w:r>
      <w:r w:rsidRPr="005D7E6F">
        <w:rPr>
          <w:rFonts w:ascii="Verdana" w:hAnsi="Verdana" w:cs="Arial"/>
          <w:color w:val="BA06A0"/>
          <w:sz w:val="20"/>
        </w:rPr>
        <w:t>.</w:t>
      </w:r>
    </w:p>
    <w:p w:rsidR="00611291" w:rsidRPr="00611291" w:rsidRDefault="00611291" w:rsidP="00611291">
      <w:pPr>
        <w:pStyle w:val="BodyText"/>
        <w:numPr>
          <w:ilvl w:val="0"/>
          <w:numId w:val="35"/>
        </w:numPr>
        <w:tabs>
          <w:tab w:val="left" w:pos="720"/>
        </w:tabs>
        <w:rPr>
          <w:rFonts w:ascii="Verdana" w:hAnsi="Verdana" w:cs="Arial"/>
          <w:sz w:val="20"/>
        </w:rPr>
      </w:pPr>
      <w:r w:rsidRPr="00611291">
        <w:rPr>
          <w:rFonts w:ascii="Verdana" w:hAnsi="Verdana" w:cs="Arial"/>
          <w:color w:val="FF0000"/>
          <w:sz w:val="20"/>
        </w:rPr>
        <w:t xml:space="preserve"> </w:t>
      </w:r>
      <w:r w:rsidRPr="00611291">
        <w:rPr>
          <w:rFonts w:ascii="Verdana" w:hAnsi="Verdana" w:cs="Arial"/>
          <w:caps/>
          <w:sz w:val="20"/>
        </w:rPr>
        <w:t>I/We</w:t>
      </w:r>
      <w:r w:rsidRPr="00611291">
        <w:rPr>
          <w:rFonts w:ascii="Verdana" w:hAnsi="Verdana" w:cs="Arial"/>
          <w:sz w:val="20"/>
        </w:rPr>
        <w:t xml:space="preserve"> certify that I/We have inspected the site of the work before quoting my percentage      </w:t>
      </w:r>
    </w:p>
    <w:p w:rsidR="00611291" w:rsidRPr="00611291" w:rsidRDefault="00611291" w:rsidP="00611291">
      <w:pPr>
        <w:pStyle w:val="BodyText"/>
        <w:rPr>
          <w:rFonts w:ascii="Verdana" w:hAnsi="Verdana" w:cs="Arial"/>
          <w:sz w:val="20"/>
        </w:rPr>
      </w:pPr>
      <w:r w:rsidRPr="00611291">
        <w:rPr>
          <w:rFonts w:ascii="Verdana" w:hAnsi="Verdana" w:cs="Arial"/>
          <w:sz w:val="20"/>
        </w:rPr>
        <w:t xml:space="preserve">            excess or less on ECV, I/We have satisfied about the quality, availability and transport </w:t>
      </w:r>
    </w:p>
    <w:p w:rsidR="00611291" w:rsidRPr="00611291" w:rsidRDefault="00611291" w:rsidP="00611291">
      <w:pPr>
        <w:pStyle w:val="BodyText"/>
        <w:rPr>
          <w:rFonts w:ascii="Verdana" w:hAnsi="Verdana" w:cs="Arial"/>
          <w:color w:val="BA06A0"/>
          <w:sz w:val="20"/>
        </w:rPr>
      </w:pPr>
      <w:r w:rsidRPr="00611291">
        <w:rPr>
          <w:rFonts w:ascii="Verdana" w:hAnsi="Verdana" w:cs="Arial"/>
          <w:sz w:val="20"/>
        </w:rPr>
        <w:t xml:space="preserve">            facilities </w:t>
      </w:r>
      <w:r w:rsidRPr="00611291">
        <w:rPr>
          <w:rFonts w:ascii="Verdana" w:hAnsi="Verdana" w:cs="Arial"/>
          <w:color w:val="BA06A0"/>
          <w:sz w:val="20"/>
        </w:rPr>
        <w:t>for all the materials.</w:t>
      </w:r>
    </w:p>
    <w:p w:rsidR="00611291" w:rsidRPr="00611291" w:rsidRDefault="00611291" w:rsidP="00611291">
      <w:pPr>
        <w:pStyle w:val="BodyText"/>
        <w:numPr>
          <w:ilvl w:val="0"/>
          <w:numId w:val="35"/>
        </w:numPr>
        <w:tabs>
          <w:tab w:val="left" w:pos="720"/>
        </w:tabs>
        <w:rPr>
          <w:rFonts w:ascii="Verdana" w:hAnsi="Verdana" w:cs="Arial"/>
          <w:sz w:val="20"/>
        </w:rPr>
      </w:pPr>
      <w:r w:rsidRPr="00611291">
        <w:rPr>
          <w:rFonts w:ascii="Verdana" w:hAnsi="Verdana" w:cs="Arial"/>
          <w:sz w:val="20"/>
        </w:rPr>
        <w:t>I</w:t>
      </w:r>
      <w:r w:rsidRPr="00611291">
        <w:rPr>
          <w:rFonts w:ascii="Verdana" w:hAnsi="Verdana" w:cs="Arial"/>
          <w:caps/>
          <w:sz w:val="20"/>
        </w:rPr>
        <w:t>/We</w:t>
      </w:r>
      <w:r w:rsidRPr="00611291">
        <w:rPr>
          <w:rFonts w:ascii="Verdana" w:hAnsi="Verdana" w:cs="Arial"/>
          <w:sz w:val="20"/>
        </w:rPr>
        <w:t xml:space="preserve"> am/are prepared to furnish detailed data in support of all my quoted rates, if and when called upon to do so without any reservations.</w:t>
      </w:r>
    </w:p>
    <w:p w:rsidR="00611291" w:rsidRPr="00611291" w:rsidRDefault="00611291" w:rsidP="00611291">
      <w:pPr>
        <w:pStyle w:val="BodyText"/>
        <w:numPr>
          <w:ilvl w:val="0"/>
          <w:numId w:val="35"/>
        </w:numPr>
        <w:tabs>
          <w:tab w:val="left" w:pos="720"/>
        </w:tabs>
        <w:rPr>
          <w:rFonts w:ascii="Verdana" w:hAnsi="Verdana" w:cs="Arial"/>
          <w:sz w:val="20"/>
        </w:rPr>
      </w:pPr>
      <w:r w:rsidRPr="00611291">
        <w:rPr>
          <w:rFonts w:ascii="Verdana" w:hAnsi="Verdana" w:cs="Arial"/>
          <w:caps/>
          <w:sz w:val="20"/>
        </w:rPr>
        <w:t>I/We</w:t>
      </w:r>
      <w:r w:rsidRPr="00611291">
        <w:rPr>
          <w:rFonts w:ascii="Verdana" w:hAnsi="Verdana" w:cs="Arial"/>
          <w:sz w:val="20"/>
        </w:rPr>
        <w:t xml:space="preserve"> hereby declare that I/We will pay an additional security deposit in terms of instructions to bidders.</w:t>
      </w:r>
    </w:p>
    <w:p w:rsidR="00611291" w:rsidRPr="00611291" w:rsidRDefault="00611291" w:rsidP="00611291">
      <w:pPr>
        <w:pStyle w:val="BodyText"/>
        <w:numPr>
          <w:ilvl w:val="0"/>
          <w:numId w:val="35"/>
        </w:numPr>
        <w:tabs>
          <w:tab w:val="left" w:pos="720"/>
        </w:tabs>
        <w:rPr>
          <w:rFonts w:ascii="Verdana" w:hAnsi="Verdana" w:cs="Arial"/>
          <w:sz w:val="20"/>
        </w:rPr>
      </w:pPr>
      <w:r w:rsidRPr="00611291">
        <w:rPr>
          <w:rFonts w:ascii="Verdana" w:hAnsi="Verdana" w:cs="Arial"/>
          <w:caps/>
          <w:sz w:val="20"/>
        </w:rPr>
        <w:t>I/We</w:t>
      </w:r>
      <w:r w:rsidRPr="00611291">
        <w:rPr>
          <w:rFonts w:ascii="Verdana" w:hAnsi="Verdana" w:cs="Arial"/>
          <w:sz w:val="20"/>
        </w:rPr>
        <w:t xml:space="preserve"> hereby declare that I am/we are accepting to reject my bid in terms of instructions to bidders.</w:t>
      </w:r>
    </w:p>
    <w:p w:rsidR="00611291" w:rsidRPr="00611291" w:rsidRDefault="00611291" w:rsidP="00611291">
      <w:pPr>
        <w:pStyle w:val="BodyText"/>
        <w:numPr>
          <w:ilvl w:val="0"/>
          <w:numId w:val="35"/>
        </w:numPr>
        <w:tabs>
          <w:tab w:val="left" w:pos="720"/>
        </w:tabs>
        <w:rPr>
          <w:rFonts w:ascii="Verdana" w:hAnsi="Verdana" w:cs="Arial"/>
          <w:sz w:val="20"/>
        </w:rPr>
      </w:pPr>
      <w:r w:rsidRPr="00611291">
        <w:rPr>
          <w:rFonts w:ascii="Verdana" w:hAnsi="Verdana" w:cs="Arial"/>
          <w:sz w:val="20"/>
        </w:rPr>
        <w:t>I/we hereby declare that I/we abide by the decision of the Corporation regarding obtaining specific approval from the Government for payment of any price adjustment. The decision of the Government will be final.</w:t>
      </w:r>
    </w:p>
    <w:p w:rsidR="00611291" w:rsidRPr="00611291" w:rsidRDefault="00611291" w:rsidP="00611291">
      <w:pPr>
        <w:pStyle w:val="BodyText"/>
        <w:numPr>
          <w:ilvl w:val="0"/>
          <w:numId w:val="35"/>
        </w:numPr>
        <w:tabs>
          <w:tab w:val="left" w:pos="720"/>
        </w:tabs>
        <w:rPr>
          <w:rFonts w:ascii="Verdana" w:hAnsi="Verdana" w:cs="Arial"/>
          <w:sz w:val="20"/>
        </w:rPr>
      </w:pPr>
      <w:r w:rsidRPr="00611291">
        <w:rPr>
          <w:rFonts w:ascii="Verdana" w:hAnsi="Verdana" w:cs="Arial"/>
          <w:sz w:val="20"/>
        </w:rPr>
        <w:t xml:space="preserve"> </w:t>
      </w:r>
      <w:r w:rsidRPr="00611291">
        <w:rPr>
          <w:rFonts w:ascii="Verdana" w:hAnsi="Verdana" w:cs="Arial"/>
          <w:caps/>
          <w:sz w:val="20"/>
        </w:rPr>
        <w:t>I/We</w:t>
      </w:r>
      <w:r w:rsidRPr="00611291">
        <w:rPr>
          <w:rFonts w:ascii="Verdana" w:hAnsi="Verdana" w:cs="Arial"/>
          <w:sz w:val="20"/>
        </w:rPr>
        <w:t xml:space="preserve"> hereby declare that I am/We are accepting for the defect liability period as </w:t>
      </w:r>
      <w:r w:rsidRPr="00611291">
        <w:rPr>
          <w:rFonts w:ascii="Verdana" w:hAnsi="Verdana" w:cs="Arial"/>
          <w:b/>
          <w:sz w:val="20"/>
        </w:rPr>
        <w:t>24 Months</w:t>
      </w:r>
      <w:r w:rsidRPr="00611291">
        <w:rPr>
          <w:rFonts w:ascii="Verdana" w:hAnsi="Verdana" w:cs="Arial"/>
          <w:sz w:val="20"/>
        </w:rPr>
        <w:t xml:space="preserve"> </w:t>
      </w:r>
    </w:p>
    <w:p w:rsidR="00611291" w:rsidRPr="00611291" w:rsidRDefault="00611291" w:rsidP="00611291">
      <w:pPr>
        <w:pStyle w:val="BodyText"/>
        <w:numPr>
          <w:ilvl w:val="0"/>
          <w:numId w:val="35"/>
        </w:numPr>
        <w:tabs>
          <w:tab w:val="left" w:pos="720"/>
        </w:tabs>
        <w:rPr>
          <w:rFonts w:ascii="Verdana" w:hAnsi="Verdana" w:cs="Arial"/>
          <w:sz w:val="20"/>
        </w:rPr>
      </w:pPr>
      <w:r w:rsidRPr="00611291">
        <w:rPr>
          <w:rFonts w:ascii="Verdana" w:hAnsi="Verdana" w:cs="Arial"/>
          <w:sz w:val="20"/>
        </w:rPr>
        <w:t>a)</w:t>
      </w:r>
      <w:r w:rsidRPr="00611291">
        <w:rPr>
          <w:rFonts w:ascii="Verdana" w:hAnsi="Verdana" w:cs="Arial"/>
          <w:sz w:val="20"/>
        </w:rPr>
        <w:tab/>
      </w:r>
      <w:r w:rsidRPr="00611291">
        <w:rPr>
          <w:rFonts w:ascii="Verdana" w:hAnsi="Verdana" w:cs="Arial"/>
          <w:caps/>
          <w:sz w:val="20"/>
        </w:rPr>
        <w:t>I/We</w:t>
      </w:r>
      <w:r w:rsidRPr="00611291">
        <w:rPr>
          <w:rFonts w:ascii="Verdana" w:hAnsi="Verdana" w:cs="Arial"/>
          <w:sz w:val="20"/>
        </w:rPr>
        <w:t xml:space="preserve"> declare that I/WE will procure the required construction materials including earth and use for the work after approval of the Engineer-in-Charge. The responsibility for arranging and obtaining the land for borrowing or exploitation in any other way shall rest with me/us for the materials for construction, </w:t>
      </w:r>
      <w:r w:rsidRPr="00611291">
        <w:rPr>
          <w:rFonts w:ascii="Verdana" w:hAnsi="Verdana" w:cs="Arial"/>
          <w:caps/>
          <w:sz w:val="20"/>
        </w:rPr>
        <w:t>I/We</w:t>
      </w:r>
      <w:r w:rsidRPr="00611291">
        <w:rPr>
          <w:rFonts w:ascii="Verdana" w:hAnsi="Verdana" w:cs="Arial"/>
          <w:sz w:val="20"/>
        </w:rPr>
        <w:t xml:space="preserve"> shall ensure smooth and un-interrupted supply of materials.</w:t>
      </w:r>
    </w:p>
    <w:p w:rsidR="00611291" w:rsidRPr="00611291" w:rsidRDefault="00611291" w:rsidP="00611291">
      <w:pPr>
        <w:pStyle w:val="BodyText"/>
        <w:numPr>
          <w:ilvl w:val="0"/>
          <w:numId w:val="36"/>
        </w:numPr>
        <w:tabs>
          <w:tab w:val="left" w:pos="709"/>
          <w:tab w:val="left" w:pos="1080"/>
        </w:tabs>
        <w:rPr>
          <w:rFonts w:ascii="Verdana" w:hAnsi="Verdana" w:cs="Arial"/>
          <w:sz w:val="20"/>
        </w:rPr>
      </w:pPr>
      <w:r w:rsidRPr="00611291">
        <w:rPr>
          <w:rFonts w:ascii="Verdana" w:hAnsi="Verdana" w:cs="Arial"/>
          <w:caps/>
          <w:sz w:val="20"/>
        </w:rPr>
        <w:t>I/We</w:t>
      </w:r>
      <w:r w:rsidRPr="00611291">
        <w:rPr>
          <w:rFonts w:ascii="Verdana" w:hAnsi="Verdana" w:cs="Arial"/>
          <w:sz w:val="20"/>
        </w:rPr>
        <w:t xml:space="preserve"> declare that the responsibility for arranging and obtaining the land for disposal of spoil/soil not useful for construction purposes shall rest with me/us.</w:t>
      </w:r>
    </w:p>
    <w:p w:rsidR="00611291" w:rsidRPr="00611291" w:rsidRDefault="00611291" w:rsidP="00611291">
      <w:pPr>
        <w:pStyle w:val="BodyText"/>
        <w:numPr>
          <w:ilvl w:val="0"/>
          <w:numId w:val="36"/>
        </w:numPr>
        <w:tabs>
          <w:tab w:val="left" w:pos="709"/>
          <w:tab w:val="left" w:pos="1080"/>
        </w:tabs>
        <w:rPr>
          <w:rFonts w:ascii="Verdana" w:hAnsi="Verdana" w:cs="Arial"/>
          <w:sz w:val="20"/>
        </w:rPr>
      </w:pPr>
      <w:r w:rsidRPr="00611291">
        <w:rPr>
          <w:rFonts w:ascii="Verdana" w:hAnsi="Verdana" w:cs="Arial"/>
          <w:caps/>
          <w:sz w:val="20"/>
        </w:rPr>
        <w:t>I/We</w:t>
      </w:r>
      <w:r w:rsidRPr="00611291">
        <w:rPr>
          <w:rFonts w:ascii="Verdana" w:hAnsi="Verdana" w:cs="Arial"/>
          <w:sz w:val="20"/>
        </w:rPr>
        <w:t xml:space="preserve"> declare that I/W</w:t>
      </w:r>
      <w:r w:rsidRPr="00611291">
        <w:rPr>
          <w:rFonts w:ascii="Verdana" w:hAnsi="Verdana" w:cs="Arial"/>
          <w:caps/>
          <w:sz w:val="20"/>
        </w:rPr>
        <w:t>e</w:t>
      </w:r>
      <w:r w:rsidRPr="00611291">
        <w:rPr>
          <w:rFonts w:ascii="Verdana" w:hAnsi="Verdana" w:cs="Arial"/>
          <w:sz w:val="20"/>
        </w:rPr>
        <w:t xml:space="preserve"> shall not claim any compensation or any payment for the land so arranged for disposal of soil and the land for borrow area.  My/our quoted percentage excess over or less than ECV are inclusive of the land so arranged and I/We will hand over the land so arranged for disposal of soil to the </w:t>
      </w:r>
      <w:r w:rsidR="005D7E6F" w:rsidRPr="005D7E6F">
        <w:rPr>
          <w:rFonts w:ascii="Verdana" w:hAnsi="Verdana" w:cs="Arial"/>
          <w:color w:val="BA06A0"/>
          <w:sz w:val="20"/>
        </w:rPr>
        <w:t>Bank</w:t>
      </w:r>
      <w:r w:rsidRPr="005D7E6F">
        <w:rPr>
          <w:rFonts w:ascii="Verdana" w:hAnsi="Verdana" w:cs="Arial"/>
          <w:sz w:val="20"/>
        </w:rPr>
        <w:t xml:space="preserve"> </w:t>
      </w:r>
      <w:r w:rsidRPr="00611291">
        <w:rPr>
          <w:rFonts w:ascii="Verdana" w:hAnsi="Verdana" w:cs="Arial"/>
          <w:sz w:val="20"/>
        </w:rPr>
        <w:t>after completion of work.</w:t>
      </w:r>
    </w:p>
    <w:p w:rsidR="00611291" w:rsidRPr="00611291" w:rsidRDefault="00611291" w:rsidP="00611291">
      <w:pPr>
        <w:pStyle w:val="BodyText"/>
        <w:numPr>
          <w:ilvl w:val="0"/>
          <w:numId w:val="36"/>
        </w:numPr>
        <w:tabs>
          <w:tab w:val="left" w:pos="709"/>
          <w:tab w:val="left" w:pos="1080"/>
        </w:tabs>
        <w:rPr>
          <w:rFonts w:ascii="Verdana" w:hAnsi="Verdana" w:cs="Arial"/>
          <w:sz w:val="20"/>
        </w:rPr>
      </w:pPr>
      <w:r w:rsidRPr="00611291">
        <w:rPr>
          <w:rFonts w:ascii="Verdana" w:hAnsi="Verdana" w:cs="Arial"/>
          <w:caps/>
          <w:sz w:val="20"/>
        </w:rPr>
        <w:t>I/We</w:t>
      </w:r>
      <w:r w:rsidRPr="00611291">
        <w:rPr>
          <w:rFonts w:ascii="Verdana" w:hAnsi="Verdana" w:cs="Arial"/>
          <w:sz w:val="20"/>
        </w:rPr>
        <w:t xml:space="preserve"> declare that I/WE will not claim any extra amount towards any material used for the work other than the quoted works for respective schedule-A items.</w:t>
      </w:r>
    </w:p>
    <w:p w:rsidR="00611291" w:rsidRPr="00611291" w:rsidRDefault="00611291" w:rsidP="00611291">
      <w:pPr>
        <w:pStyle w:val="BodyText"/>
        <w:numPr>
          <w:ilvl w:val="0"/>
          <w:numId w:val="35"/>
        </w:numPr>
        <w:tabs>
          <w:tab w:val="clear" w:pos="720"/>
          <w:tab w:val="left" w:pos="709"/>
        </w:tabs>
        <w:rPr>
          <w:rFonts w:ascii="Verdana" w:hAnsi="Verdana" w:cs="Arial"/>
          <w:sz w:val="20"/>
        </w:rPr>
      </w:pPr>
      <w:r w:rsidRPr="00611291">
        <w:rPr>
          <w:rFonts w:ascii="Verdana" w:hAnsi="Verdana" w:cs="Arial"/>
          <w:caps/>
          <w:sz w:val="20"/>
        </w:rPr>
        <w:t>I/We</w:t>
      </w:r>
      <w:r w:rsidRPr="00611291">
        <w:rPr>
          <w:rFonts w:ascii="Verdana" w:hAnsi="Verdana" w:cs="Arial"/>
          <w:sz w:val="20"/>
        </w:rPr>
        <w:t xml:space="preserve"> declare that I/WE will execute the work as per the mile stone programme, and if I/WE fail to complete the work as per the mile stone programme I abide by the condition to recover liquidated damages as per the bid conditions.</w:t>
      </w:r>
    </w:p>
    <w:p w:rsidR="00611291" w:rsidRPr="00611291" w:rsidRDefault="00611291" w:rsidP="00611291">
      <w:pPr>
        <w:pStyle w:val="BodyText"/>
        <w:numPr>
          <w:ilvl w:val="0"/>
          <w:numId w:val="35"/>
        </w:numPr>
        <w:tabs>
          <w:tab w:val="left" w:pos="720"/>
        </w:tabs>
        <w:rPr>
          <w:rFonts w:ascii="Verdana" w:hAnsi="Verdana" w:cs="Arial"/>
          <w:sz w:val="20"/>
        </w:rPr>
      </w:pPr>
      <w:r w:rsidRPr="00611291">
        <w:rPr>
          <w:rFonts w:ascii="Verdana" w:hAnsi="Verdana" w:cs="Arial"/>
          <w:caps/>
          <w:sz w:val="20"/>
        </w:rPr>
        <w:t>I/We</w:t>
      </w:r>
      <w:r w:rsidRPr="00611291">
        <w:rPr>
          <w:rFonts w:ascii="Verdana" w:hAnsi="Verdana" w:cs="Arial"/>
          <w:sz w:val="20"/>
        </w:rPr>
        <w:t xml:space="preserve"> declare that I/WE will abide for settlement of disputes as per the bid conditions.</w:t>
      </w:r>
    </w:p>
    <w:p w:rsidR="00611291" w:rsidRPr="00611291" w:rsidRDefault="00611291" w:rsidP="00611291">
      <w:pPr>
        <w:pStyle w:val="BodyText"/>
        <w:tabs>
          <w:tab w:val="left" w:pos="709"/>
        </w:tabs>
        <w:rPr>
          <w:rFonts w:ascii="Verdana" w:hAnsi="Verdana" w:cs="Arial"/>
          <w:sz w:val="20"/>
        </w:rPr>
      </w:pPr>
    </w:p>
    <w:p w:rsidR="00611291" w:rsidRPr="00611291" w:rsidRDefault="00611291" w:rsidP="00611291">
      <w:pPr>
        <w:pStyle w:val="BodyText"/>
        <w:tabs>
          <w:tab w:val="left" w:pos="709"/>
        </w:tabs>
        <w:rPr>
          <w:rFonts w:ascii="Verdana" w:hAnsi="Verdana" w:cs="Arial"/>
          <w:b/>
          <w:sz w:val="20"/>
        </w:rPr>
      </w:pPr>
      <w:r w:rsidRPr="00611291">
        <w:rPr>
          <w:rFonts w:ascii="Verdana" w:hAnsi="Verdana" w:cs="Arial"/>
          <w:b/>
          <w:sz w:val="20"/>
        </w:rPr>
        <w:t>DECLARATION OF THE BIDDER:</w:t>
      </w:r>
    </w:p>
    <w:p w:rsidR="00611291" w:rsidRPr="00611291" w:rsidRDefault="00611291" w:rsidP="00611291">
      <w:pPr>
        <w:pStyle w:val="BodyText"/>
        <w:numPr>
          <w:ilvl w:val="0"/>
          <w:numId w:val="37"/>
        </w:numPr>
        <w:tabs>
          <w:tab w:val="left" w:pos="705"/>
        </w:tabs>
        <w:rPr>
          <w:rFonts w:ascii="Verdana" w:hAnsi="Verdana" w:cs="Arial"/>
          <w:color w:val="F717DC"/>
          <w:sz w:val="20"/>
        </w:rPr>
      </w:pPr>
      <w:r w:rsidRPr="00611291">
        <w:rPr>
          <w:rFonts w:ascii="Verdana" w:hAnsi="Verdana" w:cs="Arial"/>
          <w:caps/>
          <w:color w:val="F717DC"/>
          <w:sz w:val="20"/>
        </w:rPr>
        <w:lastRenderedPageBreak/>
        <w:t>I/We</w:t>
      </w:r>
      <w:r w:rsidRPr="00611291">
        <w:rPr>
          <w:rFonts w:ascii="Verdana" w:hAnsi="Verdana" w:cs="Arial"/>
          <w:color w:val="F717DC"/>
          <w:sz w:val="20"/>
        </w:rPr>
        <w:t xml:space="preserve"> have not been black listed in any Department/Corporation of State/Central Govt. due to any reasons.</w:t>
      </w:r>
    </w:p>
    <w:p w:rsidR="00611291" w:rsidRPr="00611291" w:rsidRDefault="00611291" w:rsidP="00611291">
      <w:pPr>
        <w:pStyle w:val="BodyText"/>
        <w:numPr>
          <w:ilvl w:val="0"/>
          <w:numId w:val="37"/>
        </w:numPr>
        <w:tabs>
          <w:tab w:val="left" w:pos="705"/>
        </w:tabs>
        <w:rPr>
          <w:rFonts w:ascii="Verdana" w:hAnsi="Verdana" w:cs="Arial"/>
          <w:sz w:val="20"/>
        </w:rPr>
      </w:pPr>
      <w:r w:rsidRPr="00611291">
        <w:rPr>
          <w:rFonts w:ascii="Verdana" w:hAnsi="Verdana" w:cs="Arial"/>
          <w:caps/>
          <w:sz w:val="20"/>
        </w:rPr>
        <w:t>I/We</w:t>
      </w:r>
      <w:r w:rsidRPr="00611291">
        <w:rPr>
          <w:rFonts w:ascii="Verdana" w:hAnsi="Verdana" w:cs="Arial"/>
          <w:sz w:val="20"/>
        </w:rPr>
        <w:t xml:space="preserve"> have not been demoted to the next lower category for not filing the bids after buying the bid schedules in a whole year and my/our registration has not been cancelled for a similar default in two consecutive years.</w:t>
      </w:r>
    </w:p>
    <w:p w:rsidR="00611291" w:rsidRPr="00611291" w:rsidRDefault="00611291" w:rsidP="00611291">
      <w:pPr>
        <w:pStyle w:val="BodyText"/>
        <w:numPr>
          <w:ilvl w:val="0"/>
          <w:numId w:val="37"/>
        </w:numPr>
        <w:tabs>
          <w:tab w:val="left" w:pos="705"/>
        </w:tabs>
        <w:rPr>
          <w:rFonts w:ascii="Verdana" w:hAnsi="Verdana" w:cs="Arial"/>
          <w:sz w:val="20"/>
        </w:rPr>
      </w:pPr>
      <w:r w:rsidRPr="00611291">
        <w:rPr>
          <w:rFonts w:ascii="Verdana" w:hAnsi="Verdana" w:cs="Arial"/>
          <w:caps/>
          <w:sz w:val="20"/>
        </w:rPr>
        <w:t>I/We</w:t>
      </w:r>
      <w:r w:rsidRPr="00611291">
        <w:rPr>
          <w:rFonts w:ascii="Verdana" w:hAnsi="Verdana" w:cs="Arial"/>
          <w:sz w:val="20"/>
        </w:rPr>
        <w:t xml:space="preserve"> agree to disqualify me/us for any wrong declaration in respect of the above and to summarily reject my/our bid.</w:t>
      </w:r>
    </w:p>
    <w:p w:rsidR="00611291" w:rsidRPr="00611291" w:rsidRDefault="00611291" w:rsidP="00611291">
      <w:pPr>
        <w:pStyle w:val="BodyText"/>
        <w:spacing w:line="240" w:lineRule="auto"/>
        <w:ind w:left="705"/>
        <w:rPr>
          <w:rFonts w:ascii="Verdana" w:hAnsi="Verdana" w:cs="Arial"/>
          <w:sz w:val="20"/>
        </w:rPr>
      </w:pPr>
      <w:r w:rsidRPr="00611291">
        <w:rPr>
          <w:rFonts w:ascii="Verdana" w:hAnsi="Verdana" w:cs="Arial"/>
          <w:color w:val="F717DC"/>
          <w:sz w:val="20"/>
        </w:rPr>
        <w:t xml:space="preserve">I/WE </w:t>
      </w:r>
      <w:r w:rsidR="004361CA">
        <w:rPr>
          <w:rFonts w:ascii="Verdana" w:hAnsi="Verdana" w:cs="Trebuchet MS"/>
          <w:b/>
          <w:sz w:val="20"/>
          <w:u w:val="single"/>
          <w:lang w:val="en-US"/>
        </w:rPr>
        <w:t>__________________________</w:t>
      </w:r>
      <w:r w:rsidRPr="00611291">
        <w:rPr>
          <w:rFonts w:ascii="Verdana" w:hAnsi="Verdana" w:cs="Arial"/>
          <w:sz w:val="20"/>
        </w:rPr>
        <w:t xml:space="preserve"> </w:t>
      </w:r>
      <w:r w:rsidRPr="00611291">
        <w:rPr>
          <w:rFonts w:ascii="Verdana" w:hAnsi="Verdana" w:cs="Arial"/>
          <w:color w:val="F717DC"/>
          <w:sz w:val="20"/>
        </w:rPr>
        <w:t xml:space="preserve">  have gone through carefully all the bid conditions and solemnly declare </w:t>
      </w:r>
      <w:proofErr w:type="gramStart"/>
      <w:r w:rsidRPr="00611291">
        <w:rPr>
          <w:rFonts w:ascii="Verdana" w:hAnsi="Verdana" w:cs="Arial"/>
          <w:color w:val="F717DC"/>
          <w:sz w:val="20"/>
        </w:rPr>
        <w:t>that  I</w:t>
      </w:r>
      <w:proofErr w:type="gramEnd"/>
      <w:r w:rsidRPr="00611291">
        <w:rPr>
          <w:rFonts w:ascii="Verdana" w:hAnsi="Verdana" w:cs="Arial"/>
          <w:color w:val="F717DC"/>
          <w:sz w:val="20"/>
        </w:rPr>
        <w:t>/we will abide by any penal action such as disqualification or black listing or determination of contract or any other action deemed fit, taken by, the Department against us, if it is found that the statements, documents, certificates produced by us are  false/fabricated</w:t>
      </w:r>
      <w:r w:rsidRPr="00611291">
        <w:rPr>
          <w:rFonts w:ascii="Verdana" w:hAnsi="Verdana" w:cs="Arial"/>
          <w:sz w:val="20"/>
        </w:rPr>
        <w:t>.</w:t>
      </w:r>
    </w:p>
    <w:p w:rsidR="00611291" w:rsidRPr="00611291" w:rsidRDefault="00611291" w:rsidP="00611291">
      <w:pPr>
        <w:pStyle w:val="BodyText"/>
        <w:spacing w:line="240" w:lineRule="auto"/>
        <w:ind w:left="705"/>
        <w:rPr>
          <w:rFonts w:ascii="Verdana" w:hAnsi="Verdana" w:cs="Arial"/>
          <w:sz w:val="20"/>
        </w:rPr>
      </w:pPr>
    </w:p>
    <w:p w:rsidR="00611291" w:rsidRPr="00611291" w:rsidRDefault="00611291" w:rsidP="00611291">
      <w:pPr>
        <w:pStyle w:val="BodyText"/>
        <w:tabs>
          <w:tab w:val="left" w:pos="900"/>
        </w:tabs>
        <w:spacing w:line="240" w:lineRule="auto"/>
        <w:ind w:left="2970" w:hanging="2250"/>
        <w:rPr>
          <w:rFonts w:ascii="Verdana" w:hAnsi="Verdana" w:cs="Arial"/>
          <w:sz w:val="20"/>
          <w:lang w:val="en-US"/>
        </w:rPr>
      </w:pPr>
      <w:r w:rsidRPr="00611291">
        <w:rPr>
          <w:rFonts w:ascii="Verdana" w:hAnsi="Verdana" w:cs="Arial"/>
          <w:sz w:val="20"/>
        </w:rPr>
        <w:t xml:space="preserve">Address of the bidder: </w:t>
      </w:r>
      <w:r w:rsidRPr="00611291">
        <w:rPr>
          <w:rFonts w:ascii="Verdana" w:hAnsi="Verdana" w:cs="Trebuchet MS"/>
          <w:b/>
          <w:sz w:val="20"/>
          <w:u w:val="single"/>
          <w:lang w:val="en-US"/>
        </w:rPr>
        <w:t xml:space="preserve"> </w:t>
      </w:r>
      <w:r w:rsidR="004361CA">
        <w:rPr>
          <w:rFonts w:ascii="Verdana" w:hAnsi="Verdana" w:cs="Trebuchet MS"/>
          <w:b/>
          <w:sz w:val="20"/>
          <w:u w:val="single"/>
          <w:lang w:val="en-US"/>
        </w:rPr>
        <w:t>__________________________</w:t>
      </w:r>
      <w:r w:rsidRPr="00611291">
        <w:rPr>
          <w:rFonts w:ascii="Verdana" w:hAnsi="Verdana" w:cs="Trebuchet MS"/>
          <w:b/>
          <w:sz w:val="20"/>
          <w:u w:val="single"/>
          <w:lang w:val="en-US"/>
        </w:rPr>
        <w:t xml:space="preserve">              </w:t>
      </w:r>
    </w:p>
    <w:p w:rsidR="00611291" w:rsidRPr="00611291" w:rsidRDefault="00611291" w:rsidP="00611291">
      <w:pPr>
        <w:pStyle w:val="BodyText"/>
        <w:spacing w:line="240" w:lineRule="auto"/>
        <w:ind w:left="705"/>
        <w:rPr>
          <w:rFonts w:ascii="Verdana" w:hAnsi="Verdana" w:cs="Arial"/>
          <w:sz w:val="20"/>
        </w:rPr>
      </w:pPr>
    </w:p>
    <w:p w:rsidR="00611291" w:rsidRPr="00611291" w:rsidRDefault="00611291" w:rsidP="00611291">
      <w:pPr>
        <w:pStyle w:val="BodyText"/>
        <w:tabs>
          <w:tab w:val="left" w:pos="709"/>
        </w:tabs>
        <w:spacing w:line="240" w:lineRule="auto"/>
        <w:ind w:left="705"/>
        <w:rPr>
          <w:rFonts w:ascii="Verdana" w:hAnsi="Verdana" w:cs="Arial"/>
          <w:sz w:val="20"/>
          <w:lang w:val="en-US"/>
        </w:rPr>
      </w:pPr>
      <w:r w:rsidRPr="00611291">
        <w:rPr>
          <w:rFonts w:ascii="Verdana" w:hAnsi="Verdana" w:cs="Arial"/>
          <w:sz w:val="20"/>
        </w:rPr>
        <w:t xml:space="preserve">Phone No: </w:t>
      </w:r>
      <w:r w:rsidRPr="00611291">
        <w:rPr>
          <w:rFonts w:ascii="Verdana" w:hAnsi="Verdana" w:cs="Arial"/>
          <w:sz w:val="20"/>
          <w:lang w:val="en-US"/>
        </w:rPr>
        <w:t xml:space="preserve"> </w:t>
      </w:r>
    </w:p>
    <w:p w:rsidR="00611291" w:rsidRPr="00611291" w:rsidRDefault="00611291" w:rsidP="00611291">
      <w:pPr>
        <w:pStyle w:val="BodyText"/>
        <w:tabs>
          <w:tab w:val="left" w:pos="709"/>
        </w:tabs>
        <w:spacing w:line="240" w:lineRule="auto"/>
        <w:ind w:left="705"/>
        <w:rPr>
          <w:rFonts w:ascii="Verdana" w:hAnsi="Verdana" w:cs="Arial"/>
          <w:sz w:val="20"/>
        </w:rPr>
      </w:pPr>
    </w:p>
    <w:p w:rsidR="00611291" w:rsidRPr="00611291" w:rsidRDefault="00611291" w:rsidP="00611291">
      <w:pPr>
        <w:pStyle w:val="BodyText"/>
        <w:tabs>
          <w:tab w:val="left" w:pos="709"/>
        </w:tabs>
        <w:ind w:left="1440" w:hanging="1440"/>
        <w:rPr>
          <w:rFonts w:ascii="Verdana" w:hAnsi="Verdana" w:cs="Arial"/>
          <w:b/>
          <w:color w:val="F717DC"/>
          <w:sz w:val="20"/>
        </w:rPr>
      </w:pPr>
      <w:r w:rsidRPr="00611291">
        <w:rPr>
          <w:rFonts w:ascii="Verdana" w:hAnsi="Verdana" w:cs="Arial"/>
          <w:b/>
          <w:color w:val="F717DC"/>
          <w:sz w:val="20"/>
        </w:rPr>
        <w:tab/>
        <w:t>Note:</w:t>
      </w:r>
      <w:r w:rsidRPr="00611291">
        <w:rPr>
          <w:rFonts w:ascii="Verdana" w:hAnsi="Verdana" w:cs="Arial"/>
          <w:b/>
          <w:color w:val="F717DC"/>
          <w:sz w:val="20"/>
        </w:rPr>
        <w:tab/>
        <w:t>If the bid is made by an individual, it shall be signed with his full name and his address shall be given.  If it is made by a firm, it shall be signed with the co-partnership name by a member of the firm, who shall also sign his own name and the name and address of each member of the firm shall be given. If the bid is made by a corporation, it shall be signed by a duly authorised officer who shall produce with his tender satisfactory evidence of his authorisation. Such tendering corporation may be required before the contract is executed, to furnish evidence of its corporate existence.  Bids signed on behalf of G.P.A holder will be rejected.</w:t>
      </w:r>
    </w:p>
    <w:p w:rsidR="00611291" w:rsidRPr="00611291" w:rsidRDefault="00611291" w:rsidP="00611291">
      <w:pPr>
        <w:pStyle w:val="Title"/>
        <w:rPr>
          <w:rFonts w:ascii="Verdana" w:hAnsi="Verdana" w:cs="Arial"/>
          <w:caps/>
          <w:sz w:val="20"/>
        </w:rPr>
      </w:pPr>
      <w:r w:rsidRPr="00611291">
        <w:rPr>
          <w:rFonts w:ascii="Verdana" w:hAnsi="Verdana" w:cs="Arial"/>
          <w:caps/>
          <w:sz w:val="20"/>
        </w:rPr>
        <w:br w:type="page"/>
      </w:r>
      <w:r w:rsidRPr="00611291">
        <w:rPr>
          <w:rFonts w:ascii="Verdana" w:hAnsi="Verdana" w:cs="Arial"/>
          <w:caps/>
          <w:sz w:val="20"/>
        </w:rPr>
        <w:lastRenderedPageBreak/>
        <w:t>Conditions of Contract</w:t>
      </w:r>
    </w:p>
    <w:p w:rsidR="00611291" w:rsidRPr="00611291" w:rsidRDefault="00611291" w:rsidP="00611291">
      <w:pPr>
        <w:numPr>
          <w:ilvl w:val="0"/>
          <w:numId w:val="38"/>
        </w:numPr>
        <w:tabs>
          <w:tab w:val="left" w:pos="360"/>
        </w:tabs>
        <w:spacing w:line="360" w:lineRule="auto"/>
        <w:jc w:val="center"/>
        <w:rPr>
          <w:rFonts w:ascii="Verdana" w:hAnsi="Verdana" w:cs="Arial"/>
          <w:b/>
          <w:smallCaps/>
          <w:sz w:val="20"/>
        </w:rPr>
      </w:pPr>
      <w:r w:rsidRPr="00611291">
        <w:rPr>
          <w:rFonts w:ascii="Verdana" w:hAnsi="Verdana" w:cs="Arial"/>
          <w:b/>
          <w:sz w:val="20"/>
        </w:rPr>
        <w:t xml:space="preserve"> G</w:t>
      </w:r>
      <w:r w:rsidRPr="00611291">
        <w:rPr>
          <w:rFonts w:ascii="Verdana" w:hAnsi="Verdana" w:cs="Arial"/>
          <w:b/>
          <w:smallCaps/>
          <w:sz w:val="20"/>
        </w:rPr>
        <w:t>eneral</w:t>
      </w:r>
    </w:p>
    <w:p w:rsidR="00611291" w:rsidRPr="00611291" w:rsidRDefault="00611291" w:rsidP="00611291">
      <w:pPr>
        <w:numPr>
          <w:ilvl w:val="0"/>
          <w:numId w:val="39"/>
        </w:numPr>
        <w:tabs>
          <w:tab w:val="left" w:pos="720"/>
        </w:tabs>
        <w:spacing w:line="360" w:lineRule="auto"/>
        <w:jc w:val="both"/>
        <w:rPr>
          <w:rFonts w:ascii="Verdana" w:hAnsi="Verdana" w:cs="Arial"/>
          <w:b/>
          <w:sz w:val="20"/>
        </w:rPr>
      </w:pPr>
      <w:r w:rsidRPr="00611291">
        <w:rPr>
          <w:rFonts w:ascii="Verdana" w:hAnsi="Verdana" w:cs="Arial"/>
          <w:b/>
          <w:sz w:val="20"/>
        </w:rPr>
        <w:t>Interpretation:</w:t>
      </w:r>
    </w:p>
    <w:p w:rsidR="00611291" w:rsidRPr="00611291" w:rsidRDefault="00611291" w:rsidP="00611291">
      <w:pPr>
        <w:pStyle w:val="BodyText"/>
        <w:numPr>
          <w:ilvl w:val="1"/>
          <w:numId w:val="39"/>
        </w:numPr>
        <w:tabs>
          <w:tab w:val="left" w:pos="720"/>
        </w:tabs>
        <w:rPr>
          <w:rFonts w:ascii="Verdana" w:hAnsi="Verdana" w:cs="Arial"/>
          <w:sz w:val="20"/>
        </w:rPr>
      </w:pPr>
      <w:r w:rsidRPr="00611291">
        <w:rPr>
          <w:rFonts w:ascii="Verdana" w:hAnsi="Verdana" w:cs="Arial"/>
          <w:sz w:val="20"/>
        </w:rPr>
        <w:t>In interpreting these conditions of contract, singular also means plural, male also means female, and vice-versa. Headings have no significance. Works have their normal meaning under the language of the contract unless specifically defined. The Engineers-in-Charge will provide instructions clarifying queries about the conditions of contract.</w:t>
      </w:r>
    </w:p>
    <w:p w:rsidR="00611291" w:rsidRPr="00611291" w:rsidRDefault="00611291" w:rsidP="00611291">
      <w:pPr>
        <w:pStyle w:val="BodyText"/>
        <w:rPr>
          <w:rFonts w:ascii="Verdana" w:hAnsi="Verdana" w:cs="Arial"/>
          <w:sz w:val="20"/>
        </w:rPr>
      </w:pPr>
    </w:p>
    <w:p w:rsidR="00611291" w:rsidRPr="00611291" w:rsidRDefault="00611291" w:rsidP="00611291">
      <w:pPr>
        <w:numPr>
          <w:ilvl w:val="1"/>
          <w:numId w:val="39"/>
        </w:numPr>
        <w:tabs>
          <w:tab w:val="left" w:pos="720"/>
        </w:tabs>
        <w:spacing w:line="360" w:lineRule="auto"/>
        <w:jc w:val="both"/>
        <w:rPr>
          <w:rFonts w:ascii="Verdana" w:hAnsi="Verdana" w:cs="Arial"/>
          <w:sz w:val="20"/>
        </w:rPr>
      </w:pPr>
      <w:r w:rsidRPr="00611291">
        <w:rPr>
          <w:rFonts w:ascii="Verdana" w:hAnsi="Verdana" w:cs="Arial"/>
          <w:sz w:val="20"/>
        </w:rPr>
        <w:t>The documents forming the contract shall be interpreted in the following order of priority:</w:t>
      </w:r>
    </w:p>
    <w:p w:rsidR="00611291" w:rsidRPr="00611291" w:rsidRDefault="00611291" w:rsidP="00611291">
      <w:pPr>
        <w:numPr>
          <w:ilvl w:val="0"/>
          <w:numId w:val="40"/>
        </w:numPr>
        <w:tabs>
          <w:tab w:val="left" w:pos="2160"/>
        </w:tabs>
        <w:spacing w:line="360" w:lineRule="auto"/>
        <w:jc w:val="both"/>
        <w:rPr>
          <w:rFonts w:ascii="Verdana" w:hAnsi="Verdana" w:cs="Arial"/>
          <w:sz w:val="20"/>
        </w:rPr>
      </w:pPr>
      <w:r w:rsidRPr="00611291">
        <w:rPr>
          <w:rFonts w:ascii="Verdana" w:hAnsi="Verdana" w:cs="Arial"/>
          <w:sz w:val="20"/>
        </w:rPr>
        <w:t>Agreement</w:t>
      </w:r>
    </w:p>
    <w:p w:rsidR="00611291" w:rsidRPr="00611291" w:rsidRDefault="00611291" w:rsidP="00611291">
      <w:pPr>
        <w:numPr>
          <w:ilvl w:val="0"/>
          <w:numId w:val="40"/>
        </w:numPr>
        <w:tabs>
          <w:tab w:val="left" w:pos="2160"/>
        </w:tabs>
        <w:spacing w:line="360" w:lineRule="auto"/>
        <w:jc w:val="both"/>
        <w:rPr>
          <w:rFonts w:ascii="Verdana" w:hAnsi="Verdana" w:cs="Arial"/>
          <w:sz w:val="20"/>
        </w:rPr>
      </w:pPr>
      <w:r w:rsidRPr="00611291">
        <w:rPr>
          <w:rFonts w:ascii="Verdana" w:hAnsi="Verdana" w:cs="Arial"/>
          <w:sz w:val="20"/>
        </w:rPr>
        <w:t>Letter of acceptance, notice to proceed with the works</w:t>
      </w:r>
    </w:p>
    <w:p w:rsidR="00611291" w:rsidRPr="00611291" w:rsidRDefault="00611291" w:rsidP="00611291">
      <w:pPr>
        <w:numPr>
          <w:ilvl w:val="0"/>
          <w:numId w:val="40"/>
        </w:numPr>
        <w:tabs>
          <w:tab w:val="left" w:pos="2160"/>
        </w:tabs>
        <w:spacing w:line="360" w:lineRule="auto"/>
        <w:jc w:val="both"/>
        <w:rPr>
          <w:rFonts w:ascii="Verdana" w:hAnsi="Verdana" w:cs="Arial"/>
          <w:sz w:val="20"/>
        </w:rPr>
      </w:pPr>
      <w:r w:rsidRPr="00611291">
        <w:rPr>
          <w:rFonts w:ascii="Verdana" w:hAnsi="Verdana" w:cs="Arial"/>
          <w:sz w:val="20"/>
        </w:rPr>
        <w:t>Contractor’s bid (Technical bid)</w:t>
      </w:r>
    </w:p>
    <w:p w:rsidR="00611291" w:rsidRPr="00611291" w:rsidRDefault="00611291" w:rsidP="00611291">
      <w:pPr>
        <w:numPr>
          <w:ilvl w:val="0"/>
          <w:numId w:val="40"/>
        </w:numPr>
        <w:tabs>
          <w:tab w:val="left" w:pos="2160"/>
        </w:tabs>
        <w:spacing w:line="360" w:lineRule="auto"/>
        <w:jc w:val="both"/>
        <w:rPr>
          <w:rFonts w:ascii="Verdana" w:hAnsi="Verdana" w:cs="Arial"/>
          <w:sz w:val="20"/>
        </w:rPr>
      </w:pPr>
      <w:r w:rsidRPr="00611291">
        <w:rPr>
          <w:rFonts w:ascii="Verdana" w:hAnsi="Verdana" w:cs="Arial"/>
          <w:sz w:val="20"/>
        </w:rPr>
        <w:t>Conditions of contract</w:t>
      </w:r>
    </w:p>
    <w:p w:rsidR="00611291" w:rsidRPr="00611291" w:rsidRDefault="00611291" w:rsidP="00611291">
      <w:pPr>
        <w:numPr>
          <w:ilvl w:val="0"/>
          <w:numId w:val="40"/>
        </w:numPr>
        <w:tabs>
          <w:tab w:val="left" w:pos="2160"/>
        </w:tabs>
        <w:spacing w:line="360" w:lineRule="auto"/>
        <w:jc w:val="both"/>
        <w:rPr>
          <w:rFonts w:ascii="Verdana" w:hAnsi="Verdana" w:cs="Arial"/>
          <w:sz w:val="20"/>
        </w:rPr>
      </w:pPr>
      <w:r w:rsidRPr="00611291">
        <w:rPr>
          <w:rFonts w:ascii="Verdana" w:hAnsi="Verdana" w:cs="Arial"/>
          <w:sz w:val="20"/>
        </w:rPr>
        <w:t>Specifications</w:t>
      </w:r>
    </w:p>
    <w:p w:rsidR="00611291" w:rsidRPr="00611291" w:rsidRDefault="00611291" w:rsidP="00611291">
      <w:pPr>
        <w:numPr>
          <w:ilvl w:val="0"/>
          <w:numId w:val="40"/>
        </w:numPr>
        <w:tabs>
          <w:tab w:val="left" w:pos="2160"/>
        </w:tabs>
        <w:spacing w:line="360" w:lineRule="auto"/>
        <w:jc w:val="both"/>
        <w:rPr>
          <w:rFonts w:ascii="Verdana" w:hAnsi="Verdana" w:cs="Arial"/>
          <w:sz w:val="20"/>
        </w:rPr>
      </w:pPr>
      <w:r w:rsidRPr="00611291">
        <w:rPr>
          <w:rFonts w:ascii="Verdana" w:hAnsi="Verdana" w:cs="Arial"/>
          <w:sz w:val="20"/>
        </w:rPr>
        <w:t>Drawings</w:t>
      </w:r>
    </w:p>
    <w:p w:rsidR="00611291" w:rsidRPr="00611291" w:rsidRDefault="00611291" w:rsidP="00611291">
      <w:pPr>
        <w:numPr>
          <w:ilvl w:val="0"/>
          <w:numId w:val="40"/>
        </w:numPr>
        <w:tabs>
          <w:tab w:val="left" w:pos="2160"/>
        </w:tabs>
        <w:spacing w:line="360" w:lineRule="auto"/>
        <w:jc w:val="both"/>
        <w:rPr>
          <w:rFonts w:ascii="Verdana" w:hAnsi="Verdana" w:cs="Arial"/>
          <w:sz w:val="20"/>
        </w:rPr>
      </w:pPr>
      <w:r w:rsidRPr="00611291">
        <w:rPr>
          <w:rFonts w:ascii="Verdana" w:hAnsi="Verdana" w:cs="Arial"/>
          <w:sz w:val="20"/>
        </w:rPr>
        <w:t>Bill of quantities (Price bid)</w:t>
      </w:r>
    </w:p>
    <w:p w:rsidR="00611291" w:rsidRPr="00611291" w:rsidRDefault="00611291" w:rsidP="00611291">
      <w:pPr>
        <w:numPr>
          <w:ilvl w:val="0"/>
          <w:numId w:val="40"/>
        </w:numPr>
        <w:tabs>
          <w:tab w:val="left" w:pos="2160"/>
        </w:tabs>
        <w:spacing w:line="360" w:lineRule="auto"/>
        <w:jc w:val="both"/>
        <w:rPr>
          <w:rFonts w:ascii="Verdana" w:hAnsi="Verdana" w:cs="Arial"/>
          <w:sz w:val="20"/>
        </w:rPr>
      </w:pPr>
      <w:r w:rsidRPr="00611291">
        <w:rPr>
          <w:rFonts w:ascii="Verdana" w:hAnsi="Verdana" w:cs="Arial"/>
          <w:sz w:val="20"/>
        </w:rPr>
        <w:t>Any other document listed as forming part of the contract</w:t>
      </w:r>
    </w:p>
    <w:p w:rsidR="00611291" w:rsidRPr="00611291" w:rsidRDefault="00611291" w:rsidP="00611291">
      <w:pPr>
        <w:spacing w:line="360" w:lineRule="auto"/>
        <w:jc w:val="both"/>
        <w:rPr>
          <w:rFonts w:ascii="Verdana" w:hAnsi="Verdana" w:cs="Arial"/>
          <w:sz w:val="20"/>
        </w:rPr>
      </w:pPr>
    </w:p>
    <w:p w:rsidR="00611291" w:rsidRPr="00611291" w:rsidRDefault="00611291" w:rsidP="00611291">
      <w:pPr>
        <w:numPr>
          <w:ilvl w:val="0"/>
          <w:numId w:val="39"/>
        </w:numPr>
        <w:tabs>
          <w:tab w:val="left" w:pos="720"/>
        </w:tabs>
        <w:spacing w:line="360" w:lineRule="auto"/>
        <w:jc w:val="both"/>
        <w:rPr>
          <w:rFonts w:ascii="Verdana" w:hAnsi="Verdana" w:cs="Arial"/>
          <w:b/>
          <w:sz w:val="20"/>
        </w:rPr>
      </w:pPr>
      <w:r w:rsidRPr="00611291">
        <w:rPr>
          <w:rFonts w:ascii="Verdana" w:hAnsi="Verdana" w:cs="Arial"/>
          <w:b/>
          <w:sz w:val="20"/>
        </w:rPr>
        <w:t>Engineer-in-Charge’s decisions:</w:t>
      </w:r>
    </w:p>
    <w:p w:rsidR="00611291" w:rsidRPr="00611291" w:rsidRDefault="00611291" w:rsidP="00611291">
      <w:pPr>
        <w:pStyle w:val="BodyText"/>
        <w:numPr>
          <w:ilvl w:val="1"/>
          <w:numId w:val="39"/>
        </w:numPr>
        <w:tabs>
          <w:tab w:val="left" w:pos="720"/>
        </w:tabs>
        <w:rPr>
          <w:rFonts w:ascii="Verdana" w:hAnsi="Verdana" w:cs="Arial"/>
          <w:sz w:val="20"/>
        </w:rPr>
      </w:pPr>
      <w:r w:rsidRPr="00611291">
        <w:rPr>
          <w:rFonts w:ascii="Verdana" w:hAnsi="Verdana" w:cs="Arial"/>
          <w:sz w:val="20"/>
        </w:rPr>
        <w:t>Except where otherwise specifically stated, the Engineer-in-Charge will decide the contractual matters between the Department and the contractor in the role representing the Department.</w:t>
      </w:r>
    </w:p>
    <w:p w:rsidR="00611291" w:rsidRPr="00611291" w:rsidRDefault="00611291" w:rsidP="00611291">
      <w:pPr>
        <w:spacing w:line="360" w:lineRule="auto"/>
        <w:jc w:val="both"/>
        <w:rPr>
          <w:rFonts w:ascii="Verdana" w:hAnsi="Verdana" w:cs="Arial"/>
          <w:b/>
          <w:sz w:val="20"/>
        </w:rPr>
      </w:pPr>
    </w:p>
    <w:p w:rsidR="00611291" w:rsidRPr="00611291" w:rsidRDefault="00611291" w:rsidP="00611291">
      <w:pPr>
        <w:numPr>
          <w:ilvl w:val="0"/>
          <w:numId w:val="39"/>
        </w:numPr>
        <w:tabs>
          <w:tab w:val="left" w:pos="720"/>
        </w:tabs>
        <w:spacing w:line="360" w:lineRule="auto"/>
        <w:jc w:val="both"/>
        <w:rPr>
          <w:rFonts w:ascii="Verdana" w:hAnsi="Verdana" w:cs="Arial"/>
          <w:b/>
          <w:sz w:val="20"/>
        </w:rPr>
      </w:pPr>
      <w:r w:rsidRPr="00611291">
        <w:rPr>
          <w:rFonts w:ascii="Verdana" w:hAnsi="Verdana" w:cs="Arial"/>
          <w:b/>
          <w:sz w:val="20"/>
        </w:rPr>
        <w:t>Delegation:</w:t>
      </w:r>
    </w:p>
    <w:p w:rsidR="00611291" w:rsidRPr="00611291" w:rsidRDefault="00611291" w:rsidP="00611291">
      <w:pPr>
        <w:pStyle w:val="BodyText"/>
        <w:numPr>
          <w:ilvl w:val="1"/>
          <w:numId w:val="39"/>
        </w:numPr>
        <w:tabs>
          <w:tab w:val="left" w:pos="720"/>
        </w:tabs>
        <w:rPr>
          <w:rFonts w:ascii="Verdana" w:hAnsi="Verdana" w:cs="Arial"/>
          <w:sz w:val="20"/>
        </w:rPr>
      </w:pPr>
      <w:r w:rsidRPr="00611291">
        <w:rPr>
          <w:rFonts w:ascii="Verdana" w:hAnsi="Verdana" w:cs="Arial"/>
          <w:sz w:val="20"/>
        </w:rPr>
        <w:t>The Engineer-in-Charge may delegate any of his duties and responsibilities to other officers and may cancel any delegation by an official order issued.</w:t>
      </w:r>
    </w:p>
    <w:p w:rsidR="00611291" w:rsidRPr="00611291" w:rsidRDefault="00611291" w:rsidP="00611291">
      <w:pPr>
        <w:spacing w:line="360" w:lineRule="auto"/>
        <w:jc w:val="both"/>
        <w:rPr>
          <w:rFonts w:ascii="Verdana" w:hAnsi="Verdana" w:cs="Arial"/>
          <w:b/>
          <w:sz w:val="20"/>
        </w:rPr>
      </w:pPr>
    </w:p>
    <w:p w:rsidR="00611291" w:rsidRPr="00611291" w:rsidRDefault="00611291" w:rsidP="00611291">
      <w:pPr>
        <w:numPr>
          <w:ilvl w:val="0"/>
          <w:numId w:val="39"/>
        </w:numPr>
        <w:tabs>
          <w:tab w:val="left" w:pos="720"/>
        </w:tabs>
        <w:spacing w:line="360" w:lineRule="auto"/>
        <w:jc w:val="both"/>
        <w:rPr>
          <w:rFonts w:ascii="Verdana" w:hAnsi="Verdana" w:cs="Arial"/>
          <w:b/>
          <w:sz w:val="20"/>
        </w:rPr>
      </w:pPr>
      <w:r w:rsidRPr="00611291">
        <w:rPr>
          <w:rFonts w:ascii="Verdana" w:hAnsi="Verdana" w:cs="Arial"/>
          <w:b/>
          <w:sz w:val="20"/>
        </w:rPr>
        <w:t>Communications and legal address – Notices:</w:t>
      </w:r>
    </w:p>
    <w:p w:rsidR="00611291" w:rsidRPr="00611291" w:rsidRDefault="00611291" w:rsidP="00611291">
      <w:pPr>
        <w:pStyle w:val="BodyTextIndent2"/>
        <w:ind w:left="720"/>
        <w:jc w:val="both"/>
        <w:rPr>
          <w:rFonts w:ascii="Verdana" w:hAnsi="Verdana" w:cs="Arial"/>
          <w:sz w:val="20"/>
        </w:rPr>
      </w:pPr>
      <w:r w:rsidRPr="00611291">
        <w:rPr>
          <w:rFonts w:ascii="Verdana" w:hAnsi="Verdana" w:cs="Arial"/>
          <w:sz w:val="20"/>
        </w:rPr>
        <w:t>Communications between parties, which are referred to in the conditions, are effective only when in writing. A notice shall be effective only when it is delivered (in terms of Indian Contract Act).</w:t>
      </w:r>
    </w:p>
    <w:p w:rsidR="00611291" w:rsidRPr="00611291" w:rsidRDefault="00611291" w:rsidP="00611291">
      <w:pPr>
        <w:pStyle w:val="BodyTextIndent2"/>
        <w:ind w:left="720"/>
        <w:jc w:val="both"/>
        <w:rPr>
          <w:rFonts w:ascii="Verdana" w:hAnsi="Verdana" w:cs="Arial"/>
          <w:b/>
          <w:sz w:val="20"/>
        </w:rPr>
      </w:pPr>
    </w:p>
    <w:p w:rsidR="00611291" w:rsidRPr="00611291" w:rsidRDefault="00611291" w:rsidP="00611291">
      <w:pPr>
        <w:pStyle w:val="BodyTextIndent2"/>
        <w:ind w:left="720"/>
        <w:jc w:val="both"/>
        <w:rPr>
          <w:rFonts w:ascii="Verdana" w:hAnsi="Verdana" w:cs="Arial"/>
          <w:b/>
          <w:sz w:val="20"/>
        </w:rPr>
      </w:pPr>
    </w:p>
    <w:p w:rsidR="00611291" w:rsidRPr="00611291" w:rsidRDefault="00611291" w:rsidP="00611291">
      <w:pPr>
        <w:pStyle w:val="BodyTextIndent2"/>
        <w:ind w:left="720"/>
        <w:jc w:val="both"/>
        <w:rPr>
          <w:rFonts w:ascii="Verdana" w:hAnsi="Verdana" w:cs="Arial"/>
          <w:b/>
          <w:sz w:val="20"/>
        </w:rPr>
      </w:pPr>
    </w:p>
    <w:p w:rsidR="00611291" w:rsidRPr="00611291" w:rsidRDefault="00611291" w:rsidP="00611291">
      <w:pPr>
        <w:pStyle w:val="BodyTextIndent2"/>
        <w:ind w:left="720"/>
        <w:jc w:val="both"/>
        <w:rPr>
          <w:rFonts w:ascii="Verdana" w:hAnsi="Verdana" w:cs="Arial"/>
          <w:b/>
          <w:sz w:val="20"/>
        </w:rPr>
      </w:pPr>
    </w:p>
    <w:p w:rsidR="00611291" w:rsidRPr="00611291" w:rsidRDefault="00611291" w:rsidP="00611291">
      <w:pPr>
        <w:pStyle w:val="BodyTextIndent2"/>
        <w:ind w:left="720"/>
        <w:jc w:val="both"/>
        <w:rPr>
          <w:rFonts w:ascii="Verdana" w:hAnsi="Verdana" w:cs="Arial"/>
          <w:b/>
          <w:sz w:val="20"/>
        </w:rPr>
      </w:pPr>
    </w:p>
    <w:p w:rsidR="00611291" w:rsidRPr="00611291" w:rsidRDefault="00611291" w:rsidP="00611291">
      <w:pPr>
        <w:numPr>
          <w:ilvl w:val="0"/>
          <w:numId w:val="39"/>
        </w:numPr>
        <w:tabs>
          <w:tab w:val="left" w:pos="720"/>
        </w:tabs>
        <w:spacing w:line="360" w:lineRule="auto"/>
        <w:jc w:val="both"/>
        <w:rPr>
          <w:rFonts w:ascii="Verdana" w:hAnsi="Verdana" w:cs="Arial"/>
          <w:b/>
          <w:color w:val="FF00FF"/>
          <w:sz w:val="20"/>
        </w:rPr>
      </w:pPr>
      <w:proofErr w:type="spellStart"/>
      <w:r w:rsidRPr="00611291">
        <w:rPr>
          <w:rFonts w:ascii="Verdana" w:hAnsi="Verdana" w:cs="Arial"/>
          <w:b/>
          <w:sz w:val="20"/>
        </w:rPr>
        <w:t>Sub contracting</w:t>
      </w:r>
      <w:proofErr w:type="spellEnd"/>
      <w:r w:rsidRPr="00611291">
        <w:rPr>
          <w:rFonts w:ascii="Verdana" w:hAnsi="Verdana" w:cs="Arial"/>
          <w:b/>
          <w:sz w:val="20"/>
        </w:rPr>
        <w:t xml:space="preserve">: </w:t>
      </w:r>
      <w:r w:rsidRPr="00611291">
        <w:rPr>
          <w:rFonts w:ascii="Verdana" w:hAnsi="Verdana" w:cs="Arial"/>
          <w:b/>
          <w:sz w:val="20"/>
        </w:rPr>
        <w:tab/>
      </w:r>
      <w:r w:rsidRPr="00611291">
        <w:rPr>
          <w:rFonts w:ascii="Verdana" w:hAnsi="Verdana" w:cs="Arial"/>
          <w:b/>
          <w:color w:val="FF00FF"/>
          <w:sz w:val="20"/>
        </w:rPr>
        <w:t>- Not Allowed –</w:t>
      </w:r>
    </w:p>
    <w:p w:rsidR="00611291" w:rsidRPr="00611291" w:rsidRDefault="00611291" w:rsidP="00611291">
      <w:pPr>
        <w:ind w:left="810"/>
        <w:jc w:val="both"/>
        <w:rPr>
          <w:rFonts w:ascii="Verdana" w:hAnsi="Verdana" w:cs="Arial"/>
          <w:b/>
          <w:color w:val="FF00FF"/>
          <w:sz w:val="20"/>
        </w:rPr>
      </w:pPr>
      <w:r w:rsidRPr="00611291">
        <w:rPr>
          <w:rFonts w:ascii="Verdana" w:hAnsi="Verdana" w:cs="Arial"/>
          <w:b/>
          <w:color w:val="FF00FF"/>
          <w:sz w:val="20"/>
        </w:rPr>
        <w:lastRenderedPageBreak/>
        <w:t xml:space="preserve">The contractor / firm will not be permitted to </w:t>
      </w:r>
      <w:proofErr w:type="spellStart"/>
      <w:r w:rsidRPr="00611291">
        <w:rPr>
          <w:rFonts w:ascii="Verdana" w:hAnsi="Verdana" w:cs="Arial"/>
          <w:b/>
          <w:color w:val="FF00FF"/>
          <w:sz w:val="20"/>
        </w:rPr>
        <w:t>sub let</w:t>
      </w:r>
      <w:proofErr w:type="spellEnd"/>
      <w:r w:rsidRPr="00611291">
        <w:rPr>
          <w:rFonts w:ascii="Verdana" w:hAnsi="Verdana" w:cs="Arial"/>
          <w:b/>
          <w:color w:val="FF00FF"/>
          <w:sz w:val="20"/>
        </w:rPr>
        <w:t xml:space="preserve"> either the whole work or a part of the work without prior permission from the competent authority. If the contractor / firm is found at any instance during the period of execution, that the whole work or a part of the work is Sub-let to any other agency / firm or to any other contractor without the approval of competent authority, legal proceedings will be initiated and such contractor for the default and further the work done not paid and all the security deposits lodged by the contractor will be forfeited and no correspondence will be entertained in this regard.</w:t>
      </w:r>
    </w:p>
    <w:p w:rsidR="00611291" w:rsidRPr="00611291" w:rsidRDefault="00611291" w:rsidP="00611291">
      <w:pPr>
        <w:spacing w:line="360" w:lineRule="auto"/>
        <w:jc w:val="both"/>
        <w:rPr>
          <w:rFonts w:ascii="Verdana" w:hAnsi="Verdana" w:cs="Arial"/>
          <w:b/>
          <w:sz w:val="20"/>
        </w:rPr>
      </w:pPr>
    </w:p>
    <w:p w:rsidR="00611291" w:rsidRPr="00611291" w:rsidRDefault="00611291" w:rsidP="00611291">
      <w:pPr>
        <w:numPr>
          <w:ilvl w:val="0"/>
          <w:numId w:val="39"/>
        </w:numPr>
        <w:tabs>
          <w:tab w:val="left" w:pos="720"/>
        </w:tabs>
        <w:spacing w:line="360" w:lineRule="auto"/>
        <w:jc w:val="both"/>
        <w:rPr>
          <w:rFonts w:ascii="Verdana" w:hAnsi="Verdana" w:cs="Arial"/>
          <w:b/>
          <w:sz w:val="20"/>
        </w:rPr>
      </w:pPr>
      <w:r w:rsidRPr="00611291">
        <w:rPr>
          <w:rFonts w:ascii="Verdana" w:hAnsi="Verdana" w:cs="Arial"/>
          <w:b/>
          <w:sz w:val="20"/>
        </w:rPr>
        <w:t>Other contractors:</w:t>
      </w:r>
    </w:p>
    <w:p w:rsidR="00611291" w:rsidRPr="00611291" w:rsidRDefault="00611291" w:rsidP="00611291">
      <w:pPr>
        <w:pStyle w:val="BodyText"/>
        <w:ind w:left="720" w:hanging="720"/>
        <w:rPr>
          <w:rFonts w:ascii="Verdana" w:hAnsi="Verdana" w:cs="Arial"/>
          <w:sz w:val="20"/>
        </w:rPr>
      </w:pPr>
      <w:r w:rsidRPr="00611291">
        <w:rPr>
          <w:rFonts w:ascii="Verdana" w:hAnsi="Verdana" w:cs="Arial"/>
          <w:sz w:val="20"/>
        </w:rPr>
        <w:t>6.1</w:t>
      </w:r>
      <w:r w:rsidRPr="00611291">
        <w:rPr>
          <w:rFonts w:ascii="Verdana" w:hAnsi="Verdana" w:cs="Arial"/>
          <w:sz w:val="20"/>
        </w:rPr>
        <w:tab/>
        <w:t>The contractor shall cooperate and share the site with other contractors, public authorities, utilities, and the Department. The contractor shall also provide facilities and services for them as directed by the Engineer-in-Charge.</w:t>
      </w:r>
    </w:p>
    <w:p w:rsidR="00611291" w:rsidRPr="00611291" w:rsidRDefault="00611291" w:rsidP="00611291">
      <w:pPr>
        <w:numPr>
          <w:ilvl w:val="0"/>
          <w:numId w:val="39"/>
        </w:numPr>
        <w:tabs>
          <w:tab w:val="left" w:pos="720"/>
        </w:tabs>
        <w:spacing w:line="360" w:lineRule="auto"/>
        <w:jc w:val="both"/>
        <w:rPr>
          <w:rFonts w:ascii="Verdana" w:hAnsi="Verdana" w:cs="Arial"/>
          <w:b/>
          <w:sz w:val="20"/>
        </w:rPr>
      </w:pPr>
      <w:r w:rsidRPr="00611291">
        <w:rPr>
          <w:rFonts w:ascii="Verdana" w:hAnsi="Verdana" w:cs="Arial"/>
          <w:b/>
          <w:sz w:val="20"/>
        </w:rPr>
        <w:t>Personnel:</w:t>
      </w:r>
    </w:p>
    <w:p w:rsidR="00611291" w:rsidRPr="00611291" w:rsidRDefault="00611291" w:rsidP="00611291">
      <w:pPr>
        <w:pStyle w:val="BodyText"/>
        <w:numPr>
          <w:ilvl w:val="1"/>
          <w:numId w:val="39"/>
        </w:numPr>
        <w:tabs>
          <w:tab w:val="left" w:pos="720"/>
          <w:tab w:val="left" w:pos="810"/>
          <w:tab w:val="left" w:pos="1170"/>
        </w:tabs>
        <w:spacing w:line="240" w:lineRule="auto"/>
        <w:ind w:left="1170" w:hanging="1350"/>
        <w:rPr>
          <w:rFonts w:ascii="Verdana" w:hAnsi="Verdana" w:cs="Arial"/>
          <w:sz w:val="20"/>
        </w:rPr>
      </w:pPr>
      <w:r w:rsidRPr="00611291">
        <w:rPr>
          <w:rFonts w:ascii="Verdana" w:hAnsi="Verdana" w:cs="Arial"/>
          <w:sz w:val="20"/>
        </w:rPr>
        <w:t xml:space="preserve">A – The </w:t>
      </w:r>
      <w:r w:rsidR="00D46A9B" w:rsidRPr="00611291">
        <w:rPr>
          <w:rFonts w:ascii="Verdana" w:hAnsi="Verdana" w:cs="Arial"/>
          <w:sz w:val="20"/>
        </w:rPr>
        <w:t>Contractor</w:t>
      </w:r>
      <w:r w:rsidRPr="00611291">
        <w:rPr>
          <w:rFonts w:ascii="Verdana" w:hAnsi="Verdana" w:cs="Arial"/>
          <w:sz w:val="20"/>
        </w:rPr>
        <w:t xml:space="preserve"> / Agency Should employ separate Technical Personnel on each work. The Contractor / Agency shall upload, the qualification Certificates of the Technical Agents employed and their consent letters</w:t>
      </w:r>
    </w:p>
    <w:p w:rsidR="00611291" w:rsidRPr="00611291" w:rsidRDefault="00611291" w:rsidP="00611291">
      <w:pPr>
        <w:pStyle w:val="BodyText"/>
        <w:spacing w:line="240" w:lineRule="auto"/>
        <w:ind w:left="720"/>
        <w:rPr>
          <w:rFonts w:ascii="Verdana" w:hAnsi="Verdana" w:cs="Arial"/>
          <w:sz w:val="20"/>
        </w:rPr>
      </w:pPr>
    </w:p>
    <w:p w:rsidR="00611291" w:rsidRPr="00611291" w:rsidRDefault="00611291" w:rsidP="00611291">
      <w:pPr>
        <w:pStyle w:val="BodyText"/>
        <w:spacing w:line="276" w:lineRule="auto"/>
        <w:ind w:left="720"/>
        <w:rPr>
          <w:rFonts w:ascii="Verdana" w:hAnsi="Verdana" w:cs="Arial"/>
          <w:sz w:val="20"/>
        </w:rPr>
      </w:pPr>
      <w:r w:rsidRPr="00611291">
        <w:rPr>
          <w:rFonts w:ascii="Verdana" w:hAnsi="Verdana" w:cs="Arial"/>
          <w:sz w:val="20"/>
        </w:rPr>
        <w:t>B – The Contractor shall employ the required key personnel named in the schedule of key personnel to carry out the functions stated in the Schedule or other personnel approved by the Engineer-in-</w:t>
      </w:r>
      <w:r w:rsidR="00D46A9B" w:rsidRPr="00611291">
        <w:rPr>
          <w:rFonts w:ascii="Verdana" w:hAnsi="Verdana" w:cs="Arial"/>
          <w:sz w:val="20"/>
        </w:rPr>
        <w:t>Charge</w:t>
      </w:r>
      <w:r w:rsidRPr="00611291">
        <w:rPr>
          <w:rFonts w:ascii="Verdana" w:hAnsi="Verdana" w:cs="Arial"/>
          <w:sz w:val="20"/>
        </w:rPr>
        <w:t xml:space="preserve">. The Engineer-in-Charge will approve any proposed replacement of key personnel only if their qualifications, abilities and relevant experience are substantially equal to or better than those of the personnel listed in the schedule. The Technical Agents shall ensure their attendance at site as directed </w:t>
      </w:r>
      <w:proofErr w:type="gramStart"/>
      <w:r w:rsidRPr="00611291">
        <w:rPr>
          <w:rFonts w:ascii="Verdana" w:hAnsi="Verdana" w:cs="Arial"/>
          <w:sz w:val="20"/>
        </w:rPr>
        <w:t xml:space="preserve">by </w:t>
      </w:r>
      <w:r w:rsidR="00306646">
        <w:rPr>
          <w:rFonts w:ascii="Verdana" w:hAnsi="Verdana" w:cs="Arial"/>
          <w:sz w:val="20"/>
        </w:rPr>
        <w:t xml:space="preserve"> </w:t>
      </w:r>
      <w:r w:rsidRPr="00611291">
        <w:rPr>
          <w:rFonts w:ascii="Verdana" w:hAnsi="Verdana" w:cs="Arial"/>
          <w:sz w:val="20"/>
        </w:rPr>
        <w:t>.</w:t>
      </w:r>
      <w:proofErr w:type="gramEnd"/>
    </w:p>
    <w:p w:rsidR="00611291" w:rsidRPr="00611291" w:rsidRDefault="00611291" w:rsidP="00611291">
      <w:pPr>
        <w:pStyle w:val="BodyText"/>
        <w:numPr>
          <w:ilvl w:val="1"/>
          <w:numId w:val="41"/>
        </w:numPr>
        <w:tabs>
          <w:tab w:val="left" w:pos="360"/>
        </w:tabs>
        <w:rPr>
          <w:rFonts w:ascii="Verdana" w:hAnsi="Verdana" w:cs="Arial"/>
          <w:b/>
          <w:color w:val="FF00FF"/>
          <w:sz w:val="20"/>
        </w:rPr>
      </w:pPr>
      <w:r w:rsidRPr="00611291">
        <w:rPr>
          <w:rFonts w:ascii="Verdana" w:hAnsi="Verdana" w:cs="Arial"/>
          <w:b/>
          <w:color w:val="FF00FF"/>
          <w:sz w:val="20"/>
        </w:rPr>
        <w:t>Schedule of Key Personnel:</w:t>
      </w:r>
    </w:p>
    <w:p w:rsidR="00611291" w:rsidRPr="00611291" w:rsidRDefault="00611291" w:rsidP="00611291">
      <w:pPr>
        <w:pStyle w:val="BodyText"/>
        <w:ind w:left="720"/>
        <w:rPr>
          <w:rFonts w:ascii="Verdana" w:hAnsi="Verdana" w:cs="Arial"/>
          <w:color w:val="FF00FF"/>
          <w:sz w:val="20"/>
        </w:rPr>
      </w:pPr>
      <w:r w:rsidRPr="00611291">
        <w:rPr>
          <w:rFonts w:ascii="Verdana" w:hAnsi="Verdana" w:cs="Arial"/>
          <w:color w:val="FF00FF"/>
          <w:sz w:val="20"/>
        </w:rPr>
        <w:t>The successful tender shall have to employ the following technical staff on full time basis to be available at site.</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585"/>
        <w:gridCol w:w="4604"/>
      </w:tblGrid>
      <w:tr w:rsidR="00611291" w:rsidRPr="00611291" w:rsidTr="00825A77">
        <w:tc>
          <w:tcPr>
            <w:tcW w:w="4849" w:type="dxa"/>
            <w:vAlign w:val="center"/>
          </w:tcPr>
          <w:p w:rsidR="00611291" w:rsidRPr="00611291" w:rsidRDefault="00611291" w:rsidP="00825A77">
            <w:pPr>
              <w:pStyle w:val="BodyText"/>
              <w:spacing w:line="240" w:lineRule="auto"/>
              <w:jc w:val="center"/>
              <w:rPr>
                <w:rFonts w:ascii="Verdana" w:hAnsi="Verdana" w:cs="Arial"/>
                <w:b/>
                <w:color w:val="FF00FF"/>
                <w:sz w:val="20"/>
              </w:rPr>
            </w:pPr>
            <w:r w:rsidRPr="00611291">
              <w:rPr>
                <w:rFonts w:ascii="Verdana" w:hAnsi="Verdana" w:cs="Arial"/>
                <w:b/>
                <w:color w:val="FF00FF"/>
                <w:sz w:val="20"/>
              </w:rPr>
              <w:t xml:space="preserve">Cost of work </w:t>
            </w:r>
          </w:p>
          <w:p w:rsidR="00611291" w:rsidRPr="00611291" w:rsidRDefault="00611291" w:rsidP="00825A77">
            <w:pPr>
              <w:pStyle w:val="BodyText"/>
              <w:spacing w:line="240" w:lineRule="auto"/>
              <w:jc w:val="center"/>
              <w:rPr>
                <w:rFonts w:ascii="Verdana" w:hAnsi="Verdana" w:cs="Arial"/>
                <w:b/>
                <w:color w:val="FF00FF"/>
                <w:sz w:val="20"/>
              </w:rPr>
            </w:pPr>
            <w:r w:rsidRPr="00611291">
              <w:rPr>
                <w:rFonts w:ascii="Verdana" w:hAnsi="Verdana" w:cs="Arial"/>
                <w:b/>
                <w:color w:val="FF00FF"/>
                <w:sz w:val="20"/>
              </w:rPr>
              <w:t>(Technical sanction amount)</w:t>
            </w:r>
          </w:p>
        </w:tc>
        <w:tc>
          <w:tcPr>
            <w:tcW w:w="4849" w:type="dxa"/>
            <w:vAlign w:val="center"/>
          </w:tcPr>
          <w:p w:rsidR="00611291" w:rsidRPr="00611291" w:rsidRDefault="00611291" w:rsidP="00825A77">
            <w:pPr>
              <w:pStyle w:val="BodyText"/>
              <w:spacing w:line="240" w:lineRule="auto"/>
              <w:jc w:val="center"/>
              <w:rPr>
                <w:rFonts w:ascii="Verdana" w:hAnsi="Verdana" w:cs="Arial"/>
                <w:b/>
                <w:color w:val="FF00FF"/>
                <w:sz w:val="20"/>
              </w:rPr>
            </w:pPr>
            <w:r w:rsidRPr="00611291">
              <w:rPr>
                <w:rFonts w:ascii="Verdana" w:hAnsi="Verdana" w:cs="Arial"/>
                <w:b/>
                <w:color w:val="FF00FF"/>
                <w:sz w:val="20"/>
              </w:rPr>
              <w:t>Qualification of Technical Staff</w:t>
            </w:r>
          </w:p>
        </w:tc>
      </w:tr>
      <w:tr w:rsidR="00611291" w:rsidRPr="00611291" w:rsidTr="00825A77">
        <w:tc>
          <w:tcPr>
            <w:tcW w:w="4849" w:type="dxa"/>
          </w:tcPr>
          <w:p w:rsidR="00611291" w:rsidRPr="00611291" w:rsidRDefault="00611291" w:rsidP="00825A77">
            <w:pPr>
              <w:pStyle w:val="BodyText"/>
              <w:jc w:val="center"/>
              <w:rPr>
                <w:rFonts w:ascii="Verdana" w:hAnsi="Verdana" w:cs="Arial"/>
                <w:b/>
                <w:color w:val="FF00FF"/>
                <w:sz w:val="20"/>
              </w:rPr>
            </w:pPr>
            <w:r w:rsidRPr="00611291">
              <w:rPr>
                <w:rFonts w:ascii="Verdana" w:hAnsi="Verdana" w:cs="Arial"/>
                <w:b/>
                <w:color w:val="FF00FF"/>
                <w:sz w:val="20"/>
              </w:rPr>
              <w:t>1</w:t>
            </w:r>
          </w:p>
        </w:tc>
        <w:tc>
          <w:tcPr>
            <w:tcW w:w="4849" w:type="dxa"/>
          </w:tcPr>
          <w:p w:rsidR="00611291" w:rsidRPr="00611291" w:rsidRDefault="00611291" w:rsidP="00825A77">
            <w:pPr>
              <w:pStyle w:val="BodyText"/>
              <w:jc w:val="center"/>
              <w:rPr>
                <w:rFonts w:ascii="Verdana" w:hAnsi="Verdana" w:cs="Arial"/>
                <w:b/>
                <w:color w:val="FF00FF"/>
                <w:sz w:val="20"/>
              </w:rPr>
            </w:pPr>
            <w:r w:rsidRPr="00611291">
              <w:rPr>
                <w:rFonts w:ascii="Verdana" w:hAnsi="Verdana" w:cs="Arial"/>
                <w:b/>
                <w:color w:val="FF00FF"/>
                <w:sz w:val="20"/>
              </w:rPr>
              <w:t>2</w:t>
            </w:r>
          </w:p>
        </w:tc>
      </w:tr>
      <w:tr w:rsidR="00611291" w:rsidRPr="00611291" w:rsidTr="00825A77">
        <w:tc>
          <w:tcPr>
            <w:tcW w:w="4849" w:type="dxa"/>
            <w:vAlign w:val="center"/>
          </w:tcPr>
          <w:p w:rsidR="00611291" w:rsidRPr="00611291" w:rsidRDefault="00611291" w:rsidP="00825A77">
            <w:pPr>
              <w:pStyle w:val="BodyText"/>
              <w:spacing w:line="240" w:lineRule="auto"/>
              <w:jc w:val="left"/>
              <w:rPr>
                <w:rFonts w:ascii="Verdana" w:hAnsi="Verdana" w:cs="Arial"/>
                <w:color w:val="FF00FF"/>
                <w:sz w:val="20"/>
              </w:rPr>
            </w:pPr>
            <w:r w:rsidRPr="00611291">
              <w:rPr>
                <w:rFonts w:ascii="Verdana" w:hAnsi="Verdana" w:cs="Arial"/>
                <w:color w:val="FF00FF"/>
                <w:sz w:val="20"/>
              </w:rPr>
              <w:t xml:space="preserve">From </w:t>
            </w:r>
            <w:proofErr w:type="spellStart"/>
            <w:r w:rsidRPr="00611291">
              <w:rPr>
                <w:rFonts w:ascii="Verdana" w:hAnsi="Verdana" w:cs="Arial"/>
                <w:color w:val="FF00FF"/>
                <w:sz w:val="20"/>
              </w:rPr>
              <w:t>Rs</w:t>
            </w:r>
            <w:proofErr w:type="spellEnd"/>
            <w:r w:rsidRPr="00611291">
              <w:rPr>
                <w:rFonts w:ascii="Verdana" w:hAnsi="Verdana" w:cs="Arial"/>
                <w:color w:val="FF00FF"/>
                <w:sz w:val="20"/>
              </w:rPr>
              <w:t xml:space="preserve">. 20,000/- to </w:t>
            </w:r>
            <w:proofErr w:type="spellStart"/>
            <w:r w:rsidRPr="00611291">
              <w:rPr>
                <w:rFonts w:ascii="Verdana" w:hAnsi="Verdana" w:cs="Arial"/>
                <w:color w:val="FF00FF"/>
                <w:sz w:val="20"/>
              </w:rPr>
              <w:t>Rs</w:t>
            </w:r>
            <w:proofErr w:type="spellEnd"/>
            <w:r w:rsidRPr="00611291">
              <w:rPr>
                <w:rFonts w:ascii="Verdana" w:hAnsi="Verdana" w:cs="Arial"/>
                <w:color w:val="FF00FF"/>
                <w:sz w:val="20"/>
              </w:rPr>
              <w:t>. 1.00 lakhs</w:t>
            </w:r>
          </w:p>
        </w:tc>
        <w:tc>
          <w:tcPr>
            <w:tcW w:w="4849" w:type="dxa"/>
            <w:vAlign w:val="center"/>
          </w:tcPr>
          <w:p w:rsidR="00611291" w:rsidRPr="00611291" w:rsidRDefault="00611291" w:rsidP="00825A77">
            <w:pPr>
              <w:pStyle w:val="BodyText"/>
              <w:spacing w:line="240" w:lineRule="auto"/>
              <w:jc w:val="left"/>
              <w:rPr>
                <w:rFonts w:ascii="Verdana" w:hAnsi="Verdana" w:cs="Arial"/>
                <w:color w:val="FF00FF"/>
                <w:sz w:val="20"/>
              </w:rPr>
            </w:pPr>
            <w:r w:rsidRPr="00611291">
              <w:rPr>
                <w:rFonts w:ascii="Verdana" w:hAnsi="Verdana" w:cs="Arial"/>
                <w:color w:val="FF00FF"/>
                <w:sz w:val="20"/>
              </w:rPr>
              <w:t>One I.T.I candidate</w:t>
            </w:r>
          </w:p>
        </w:tc>
      </w:tr>
      <w:tr w:rsidR="00611291" w:rsidRPr="00611291" w:rsidTr="00825A77">
        <w:tc>
          <w:tcPr>
            <w:tcW w:w="4849" w:type="dxa"/>
            <w:vAlign w:val="center"/>
          </w:tcPr>
          <w:p w:rsidR="00611291" w:rsidRPr="00611291" w:rsidRDefault="00611291" w:rsidP="00825A77">
            <w:pPr>
              <w:pStyle w:val="BodyText"/>
              <w:spacing w:line="240" w:lineRule="auto"/>
              <w:jc w:val="left"/>
              <w:rPr>
                <w:rFonts w:ascii="Verdana" w:hAnsi="Verdana" w:cs="Arial"/>
                <w:color w:val="FF00FF"/>
                <w:sz w:val="20"/>
              </w:rPr>
            </w:pPr>
            <w:r w:rsidRPr="00611291">
              <w:rPr>
                <w:rFonts w:ascii="Verdana" w:hAnsi="Verdana" w:cs="Arial"/>
                <w:color w:val="FF00FF"/>
                <w:sz w:val="20"/>
              </w:rPr>
              <w:t xml:space="preserve">Above </w:t>
            </w:r>
            <w:proofErr w:type="spellStart"/>
            <w:r w:rsidRPr="00611291">
              <w:rPr>
                <w:rFonts w:ascii="Verdana" w:hAnsi="Verdana" w:cs="Arial"/>
                <w:color w:val="FF00FF"/>
                <w:sz w:val="20"/>
              </w:rPr>
              <w:t>Rs</w:t>
            </w:r>
            <w:proofErr w:type="spellEnd"/>
            <w:r w:rsidRPr="00611291">
              <w:rPr>
                <w:rFonts w:ascii="Verdana" w:hAnsi="Verdana" w:cs="Arial"/>
                <w:color w:val="FF00FF"/>
                <w:sz w:val="20"/>
              </w:rPr>
              <w:t xml:space="preserve">. 1.00 lakhs </w:t>
            </w:r>
            <w:proofErr w:type="spellStart"/>
            <w:r w:rsidRPr="00611291">
              <w:rPr>
                <w:rFonts w:ascii="Verdana" w:hAnsi="Verdana" w:cs="Arial"/>
                <w:color w:val="FF00FF"/>
                <w:sz w:val="20"/>
              </w:rPr>
              <w:t>upto</w:t>
            </w:r>
            <w:proofErr w:type="spellEnd"/>
            <w:r w:rsidRPr="00611291">
              <w:rPr>
                <w:rFonts w:ascii="Verdana" w:hAnsi="Verdana" w:cs="Arial"/>
                <w:color w:val="FF00FF"/>
                <w:sz w:val="20"/>
              </w:rPr>
              <w:t xml:space="preserve"> </w:t>
            </w:r>
            <w:proofErr w:type="spellStart"/>
            <w:r w:rsidRPr="00611291">
              <w:rPr>
                <w:rFonts w:ascii="Verdana" w:hAnsi="Verdana" w:cs="Arial"/>
                <w:color w:val="FF00FF"/>
                <w:sz w:val="20"/>
              </w:rPr>
              <w:t>Rs</w:t>
            </w:r>
            <w:proofErr w:type="spellEnd"/>
            <w:r w:rsidRPr="00611291">
              <w:rPr>
                <w:rFonts w:ascii="Verdana" w:hAnsi="Verdana" w:cs="Arial"/>
                <w:color w:val="FF00FF"/>
                <w:sz w:val="20"/>
              </w:rPr>
              <w:t>. 15.00 lakhs</w:t>
            </w:r>
          </w:p>
        </w:tc>
        <w:tc>
          <w:tcPr>
            <w:tcW w:w="4849" w:type="dxa"/>
            <w:vAlign w:val="center"/>
          </w:tcPr>
          <w:p w:rsidR="00611291" w:rsidRPr="00611291" w:rsidRDefault="00611291" w:rsidP="00825A77">
            <w:pPr>
              <w:pStyle w:val="BodyText"/>
              <w:spacing w:line="240" w:lineRule="auto"/>
              <w:jc w:val="left"/>
              <w:rPr>
                <w:rFonts w:ascii="Verdana" w:hAnsi="Verdana" w:cs="Arial"/>
                <w:color w:val="FF00FF"/>
                <w:sz w:val="20"/>
              </w:rPr>
            </w:pPr>
            <w:r w:rsidRPr="00611291">
              <w:rPr>
                <w:rFonts w:ascii="Verdana" w:hAnsi="Verdana" w:cs="Arial"/>
                <w:color w:val="FF00FF"/>
                <w:sz w:val="20"/>
              </w:rPr>
              <w:t>One diploma holder</w:t>
            </w:r>
          </w:p>
        </w:tc>
      </w:tr>
      <w:tr w:rsidR="00611291" w:rsidRPr="00611291" w:rsidTr="00825A77">
        <w:tc>
          <w:tcPr>
            <w:tcW w:w="4849" w:type="dxa"/>
            <w:vAlign w:val="center"/>
          </w:tcPr>
          <w:p w:rsidR="00611291" w:rsidRPr="00611291" w:rsidRDefault="00611291" w:rsidP="00825A77">
            <w:pPr>
              <w:pStyle w:val="BodyText"/>
              <w:spacing w:line="240" w:lineRule="auto"/>
              <w:jc w:val="left"/>
              <w:rPr>
                <w:rFonts w:ascii="Verdana" w:hAnsi="Verdana" w:cs="Arial"/>
                <w:color w:val="FF00FF"/>
                <w:sz w:val="20"/>
              </w:rPr>
            </w:pPr>
            <w:r w:rsidRPr="00611291">
              <w:rPr>
                <w:rFonts w:ascii="Verdana" w:hAnsi="Verdana" w:cs="Arial"/>
                <w:color w:val="FF00FF"/>
                <w:sz w:val="20"/>
              </w:rPr>
              <w:t xml:space="preserve">Above </w:t>
            </w:r>
            <w:proofErr w:type="spellStart"/>
            <w:r w:rsidRPr="00611291">
              <w:rPr>
                <w:rFonts w:ascii="Verdana" w:hAnsi="Verdana" w:cs="Arial"/>
                <w:color w:val="FF00FF"/>
                <w:sz w:val="20"/>
              </w:rPr>
              <w:t>Rs</w:t>
            </w:r>
            <w:proofErr w:type="spellEnd"/>
            <w:r w:rsidRPr="00611291">
              <w:rPr>
                <w:rFonts w:ascii="Verdana" w:hAnsi="Verdana" w:cs="Arial"/>
                <w:color w:val="FF00FF"/>
                <w:sz w:val="20"/>
              </w:rPr>
              <w:t xml:space="preserve">. 15.00 lakhs </w:t>
            </w:r>
            <w:proofErr w:type="spellStart"/>
            <w:r w:rsidRPr="00611291">
              <w:rPr>
                <w:rFonts w:ascii="Verdana" w:hAnsi="Verdana" w:cs="Arial"/>
                <w:color w:val="FF00FF"/>
                <w:sz w:val="20"/>
              </w:rPr>
              <w:t>upto</w:t>
            </w:r>
            <w:proofErr w:type="spellEnd"/>
            <w:r w:rsidRPr="00611291">
              <w:rPr>
                <w:rFonts w:ascii="Verdana" w:hAnsi="Verdana" w:cs="Arial"/>
                <w:color w:val="FF00FF"/>
                <w:sz w:val="20"/>
              </w:rPr>
              <w:t xml:space="preserve"> </w:t>
            </w:r>
            <w:proofErr w:type="spellStart"/>
            <w:r w:rsidRPr="00611291">
              <w:rPr>
                <w:rFonts w:ascii="Verdana" w:hAnsi="Verdana" w:cs="Arial"/>
                <w:color w:val="FF00FF"/>
                <w:sz w:val="20"/>
              </w:rPr>
              <w:t>Rs</w:t>
            </w:r>
            <w:proofErr w:type="spellEnd"/>
            <w:r w:rsidRPr="00611291">
              <w:rPr>
                <w:rFonts w:ascii="Verdana" w:hAnsi="Verdana" w:cs="Arial"/>
                <w:color w:val="FF00FF"/>
                <w:sz w:val="20"/>
              </w:rPr>
              <w:t>. 50.00 Lakhs</w:t>
            </w:r>
          </w:p>
        </w:tc>
        <w:tc>
          <w:tcPr>
            <w:tcW w:w="4849" w:type="dxa"/>
            <w:vAlign w:val="center"/>
          </w:tcPr>
          <w:p w:rsidR="00611291" w:rsidRPr="00611291" w:rsidRDefault="00611291" w:rsidP="00825A77">
            <w:pPr>
              <w:pStyle w:val="BodyText"/>
              <w:spacing w:line="240" w:lineRule="auto"/>
              <w:jc w:val="left"/>
              <w:rPr>
                <w:rFonts w:ascii="Verdana" w:hAnsi="Verdana" w:cs="Arial"/>
                <w:color w:val="FF00FF"/>
                <w:sz w:val="20"/>
              </w:rPr>
            </w:pPr>
            <w:r w:rsidRPr="00611291">
              <w:rPr>
                <w:rFonts w:ascii="Verdana" w:hAnsi="Verdana" w:cs="Arial"/>
                <w:color w:val="FF00FF"/>
                <w:sz w:val="20"/>
              </w:rPr>
              <w:t>One Graduate Engineer</w:t>
            </w:r>
          </w:p>
        </w:tc>
      </w:tr>
      <w:tr w:rsidR="00611291" w:rsidRPr="00611291" w:rsidTr="00825A77">
        <w:tc>
          <w:tcPr>
            <w:tcW w:w="4849" w:type="dxa"/>
            <w:vAlign w:val="center"/>
          </w:tcPr>
          <w:p w:rsidR="00611291" w:rsidRPr="00611291" w:rsidRDefault="00611291" w:rsidP="00825A77">
            <w:pPr>
              <w:pStyle w:val="BodyText"/>
              <w:spacing w:line="240" w:lineRule="auto"/>
              <w:jc w:val="left"/>
              <w:rPr>
                <w:rFonts w:ascii="Verdana" w:hAnsi="Verdana" w:cs="Arial"/>
                <w:color w:val="FF00FF"/>
                <w:sz w:val="20"/>
              </w:rPr>
            </w:pPr>
            <w:r w:rsidRPr="00611291">
              <w:rPr>
                <w:rFonts w:ascii="Verdana" w:hAnsi="Verdana" w:cs="Arial"/>
                <w:color w:val="FF00FF"/>
                <w:sz w:val="20"/>
              </w:rPr>
              <w:t xml:space="preserve">Above </w:t>
            </w:r>
            <w:proofErr w:type="spellStart"/>
            <w:r w:rsidRPr="00611291">
              <w:rPr>
                <w:rFonts w:ascii="Verdana" w:hAnsi="Verdana" w:cs="Arial"/>
                <w:color w:val="FF00FF"/>
                <w:sz w:val="20"/>
              </w:rPr>
              <w:t>Rs</w:t>
            </w:r>
            <w:proofErr w:type="spellEnd"/>
            <w:r w:rsidRPr="00611291">
              <w:rPr>
                <w:rFonts w:ascii="Verdana" w:hAnsi="Verdana" w:cs="Arial"/>
                <w:color w:val="FF00FF"/>
                <w:sz w:val="20"/>
              </w:rPr>
              <w:t xml:space="preserve">. 50.00 lakhs </w:t>
            </w:r>
            <w:proofErr w:type="spellStart"/>
            <w:r w:rsidRPr="00611291">
              <w:rPr>
                <w:rFonts w:ascii="Verdana" w:hAnsi="Verdana" w:cs="Arial"/>
                <w:color w:val="FF00FF"/>
                <w:sz w:val="20"/>
              </w:rPr>
              <w:t>upto</w:t>
            </w:r>
            <w:proofErr w:type="spellEnd"/>
            <w:r w:rsidRPr="00611291">
              <w:rPr>
                <w:rFonts w:ascii="Verdana" w:hAnsi="Verdana" w:cs="Arial"/>
                <w:color w:val="FF00FF"/>
                <w:sz w:val="20"/>
              </w:rPr>
              <w:t xml:space="preserve"> </w:t>
            </w:r>
            <w:proofErr w:type="spellStart"/>
            <w:r w:rsidRPr="00611291">
              <w:rPr>
                <w:rFonts w:ascii="Verdana" w:hAnsi="Verdana" w:cs="Arial"/>
                <w:color w:val="FF00FF"/>
                <w:sz w:val="20"/>
              </w:rPr>
              <w:t>Rs</w:t>
            </w:r>
            <w:proofErr w:type="spellEnd"/>
            <w:r w:rsidRPr="00611291">
              <w:rPr>
                <w:rFonts w:ascii="Verdana" w:hAnsi="Verdana" w:cs="Arial"/>
                <w:color w:val="FF00FF"/>
                <w:sz w:val="20"/>
              </w:rPr>
              <w:t>. 100.00 Lakhs</w:t>
            </w:r>
          </w:p>
        </w:tc>
        <w:tc>
          <w:tcPr>
            <w:tcW w:w="4849" w:type="dxa"/>
            <w:vAlign w:val="center"/>
          </w:tcPr>
          <w:p w:rsidR="00611291" w:rsidRPr="00611291" w:rsidRDefault="00611291" w:rsidP="00825A77">
            <w:pPr>
              <w:pStyle w:val="BodyText"/>
              <w:spacing w:line="240" w:lineRule="auto"/>
              <w:jc w:val="left"/>
              <w:rPr>
                <w:rFonts w:ascii="Verdana" w:hAnsi="Verdana" w:cs="Arial"/>
                <w:color w:val="FF00FF"/>
                <w:sz w:val="20"/>
              </w:rPr>
            </w:pPr>
            <w:r w:rsidRPr="00611291">
              <w:rPr>
                <w:rFonts w:ascii="Verdana" w:hAnsi="Verdana" w:cs="Arial"/>
                <w:color w:val="FF00FF"/>
                <w:sz w:val="20"/>
              </w:rPr>
              <w:t>One Graduate Engineer and One Diploma holder</w:t>
            </w:r>
          </w:p>
        </w:tc>
      </w:tr>
      <w:tr w:rsidR="00611291" w:rsidRPr="00611291" w:rsidTr="00825A77">
        <w:tc>
          <w:tcPr>
            <w:tcW w:w="4849" w:type="dxa"/>
            <w:vAlign w:val="center"/>
          </w:tcPr>
          <w:p w:rsidR="00611291" w:rsidRPr="00611291" w:rsidRDefault="00611291" w:rsidP="00825A77">
            <w:pPr>
              <w:pStyle w:val="BodyText"/>
              <w:spacing w:line="240" w:lineRule="auto"/>
              <w:jc w:val="left"/>
              <w:rPr>
                <w:rFonts w:ascii="Verdana" w:hAnsi="Verdana" w:cs="Arial"/>
                <w:color w:val="FF00FF"/>
                <w:sz w:val="20"/>
              </w:rPr>
            </w:pPr>
            <w:r w:rsidRPr="00611291">
              <w:rPr>
                <w:rFonts w:ascii="Verdana" w:hAnsi="Verdana" w:cs="Arial"/>
                <w:color w:val="FF00FF"/>
                <w:sz w:val="20"/>
              </w:rPr>
              <w:t xml:space="preserve">Above </w:t>
            </w:r>
            <w:proofErr w:type="spellStart"/>
            <w:r w:rsidRPr="00611291">
              <w:rPr>
                <w:rFonts w:ascii="Verdana" w:hAnsi="Verdana" w:cs="Arial"/>
                <w:color w:val="FF00FF"/>
                <w:sz w:val="20"/>
              </w:rPr>
              <w:t>Rs</w:t>
            </w:r>
            <w:proofErr w:type="spellEnd"/>
            <w:r w:rsidRPr="00611291">
              <w:rPr>
                <w:rFonts w:ascii="Verdana" w:hAnsi="Verdana" w:cs="Arial"/>
                <w:color w:val="FF00FF"/>
                <w:sz w:val="20"/>
              </w:rPr>
              <w:t xml:space="preserve">. 100.00 lakhs </w:t>
            </w:r>
            <w:proofErr w:type="spellStart"/>
            <w:r w:rsidRPr="00611291">
              <w:rPr>
                <w:rFonts w:ascii="Verdana" w:hAnsi="Verdana" w:cs="Arial"/>
                <w:color w:val="FF00FF"/>
                <w:sz w:val="20"/>
              </w:rPr>
              <w:t>upto</w:t>
            </w:r>
            <w:proofErr w:type="spellEnd"/>
            <w:r w:rsidRPr="00611291">
              <w:rPr>
                <w:rFonts w:ascii="Verdana" w:hAnsi="Verdana" w:cs="Arial"/>
                <w:color w:val="FF00FF"/>
                <w:sz w:val="20"/>
              </w:rPr>
              <w:t xml:space="preserve"> </w:t>
            </w:r>
            <w:proofErr w:type="spellStart"/>
            <w:r w:rsidRPr="00611291">
              <w:rPr>
                <w:rFonts w:ascii="Verdana" w:hAnsi="Verdana" w:cs="Arial"/>
                <w:color w:val="FF00FF"/>
                <w:sz w:val="20"/>
              </w:rPr>
              <w:t>Rs</w:t>
            </w:r>
            <w:proofErr w:type="spellEnd"/>
            <w:r w:rsidRPr="00611291">
              <w:rPr>
                <w:rFonts w:ascii="Verdana" w:hAnsi="Verdana" w:cs="Arial"/>
                <w:color w:val="FF00FF"/>
                <w:sz w:val="20"/>
              </w:rPr>
              <w:t>. 500.00 Lakhs</w:t>
            </w:r>
          </w:p>
        </w:tc>
        <w:tc>
          <w:tcPr>
            <w:tcW w:w="4849" w:type="dxa"/>
            <w:vAlign w:val="center"/>
          </w:tcPr>
          <w:p w:rsidR="00611291" w:rsidRPr="00611291" w:rsidRDefault="00611291" w:rsidP="00825A77">
            <w:pPr>
              <w:pStyle w:val="BodyText"/>
              <w:spacing w:line="240" w:lineRule="auto"/>
              <w:jc w:val="left"/>
              <w:rPr>
                <w:rFonts w:ascii="Verdana" w:hAnsi="Verdana" w:cs="Arial"/>
                <w:color w:val="FF00FF"/>
                <w:sz w:val="20"/>
              </w:rPr>
            </w:pPr>
            <w:r w:rsidRPr="00611291">
              <w:rPr>
                <w:rFonts w:ascii="Verdana" w:hAnsi="Verdana" w:cs="Arial"/>
                <w:color w:val="FF00FF"/>
                <w:sz w:val="20"/>
              </w:rPr>
              <w:t>Two Graduate Engineers</w:t>
            </w:r>
          </w:p>
        </w:tc>
      </w:tr>
      <w:tr w:rsidR="00611291" w:rsidRPr="00611291" w:rsidTr="00825A77">
        <w:tc>
          <w:tcPr>
            <w:tcW w:w="4849" w:type="dxa"/>
            <w:vAlign w:val="center"/>
          </w:tcPr>
          <w:p w:rsidR="00611291" w:rsidRPr="00611291" w:rsidRDefault="00611291" w:rsidP="00825A77">
            <w:pPr>
              <w:pStyle w:val="BodyText"/>
              <w:spacing w:line="240" w:lineRule="auto"/>
              <w:jc w:val="left"/>
              <w:rPr>
                <w:rFonts w:ascii="Verdana" w:hAnsi="Verdana" w:cs="Arial"/>
                <w:color w:val="FF00FF"/>
                <w:sz w:val="20"/>
              </w:rPr>
            </w:pPr>
            <w:r w:rsidRPr="00611291">
              <w:rPr>
                <w:rFonts w:ascii="Verdana" w:hAnsi="Verdana" w:cs="Arial"/>
                <w:color w:val="FF00FF"/>
                <w:sz w:val="20"/>
              </w:rPr>
              <w:t xml:space="preserve">Above </w:t>
            </w:r>
            <w:proofErr w:type="spellStart"/>
            <w:r w:rsidRPr="00611291">
              <w:rPr>
                <w:rFonts w:ascii="Verdana" w:hAnsi="Verdana" w:cs="Arial"/>
                <w:color w:val="FF00FF"/>
                <w:sz w:val="20"/>
              </w:rPr>
              <w:t>Rs</w:t>
            </w:r>
            <w:proofErr w:type="spellEnd"/>
            <w:r w:rsidRPr="00611291">
              <w:rPr>
                <w:rFonts w:ascii="Verdana" w:hAnsi="Verdana" w:cs="Arial"/>
                <w:color w:val="FF00FF"/>
                <w:sz w:val="20"/>
              </w:rPr>
              <w:t xml:space="preserve">. 500.00 lakhs </w:t>
            </w:r>
            <w:proofErr w:type="spellStart"/>
            <w:r w:rsidRPr="00611291">
              <w:rPr>
                <w:rFonts w:ascii="Verdana" w:hAnsi="Verdana" w:cs="Arial"/>
                <w:color w:val="FF00FF"/>
                <w:sz w:val="20"/>
              </w:rPr>
              <w:t>upto</w:t>
            </w:r>
            <w:proofErr w:type="spellEnd"/>
            <w:r w:rsidRPr="00611291">
              <w:rPr>
                <w:rFonts w:ascii="Verdana" w:hAnsi="Verdana" w:cs="Arial"/>
                <w:color w:val="FF00FF"/>
                <w:sz w:val="20"/>
              </w:rPr>
              <w:t xml:space="preserve"> </w:t>
            </w:r>
            <w:proofErr w:type="spellStart"/>
            <w:r w:rsidRPr="00611291">
              <w:rPr>
                <w:rFonts w:ascii="Verdana" w:hAnsi="Verdana" w:cs="Arial"/>
                <w:color w:val="FF00FF"/>
                <w:sz w:val="20"/>
              </w:rPr>
              <w:t>Rs</w:t>
            </w:r>
            <w:proofErr w:type="spellEnd"/>
            <w:r w:rsidRPr="00611291">
              <w:rPr>
                <w:rFonts w:ascii="Verdana" w:hAnsi="Verdana" w:cs="Arial"/>
                <w:color w:val="FF00FF"/>
                <w:sz w:val="20"/>
              </w:rPr>
              <w:t>. 1000.00 Lakhs</w:t>
            </w:r>
          </w:p>
        </w:tc>
        <w:tc>
          <w:tcPr>
            <w:tcW w:w="4849" w:type="dxa"/>
            <w:vAlign w:val="center"/>
          </w:tcPr>
          <w:p w:rsidR="00611291" w:rsidRPr="00611291" w:rsidRDefault="00611291" w:rsidP="00825A77">
            <w:pPr>
              <w:pStyle w:val="BodyText"/>
              <w:spacing w:line="240" w:lineRule="auto"/>
              <w:jc w:val="left"/>
              <w:rPr>
                <w:rFonts w:ascii="Verdana" w:hAnsi="Verdana" w:cs="Arial"/>
                <w:color w:val="FF00FF"/>
                <w:sz w:val="20"/>
              </w:rPr>
            </w:pPr>
            <w:r w:rsidRPr="00611291">
              <w:rPr>
                <w:rFonts w:ascii="Verdana" w:hAnsi="Verdana" w:cs="Arial"/>
                <w:color w:val="FF00FF"/>
                <w:sz w:val="20"/>
              </w:rPr>
              <w:t>Two Graduate Engineer and One Diploma holder</w:t>
            </w:r>
          </w:p>
        </w:tc>
      </w:tr>
      <w:tr w:rsidR="00611291" w:rsidRPr="00611291" w:rsidTr="00825A77">
        <w:tc>
          <w:tcPr>
            <w:tcW w:w="4849" w:type="dxa"/>
            <w:vAlign w:val="center"/>
          </w:tcPr>
          <w:p w:rsidR="00611291" w:rsidRPr="00611291" w:rsidRDefault="00611291" w:rsidP="00825A77">
            <w:pPr>
              <w:pStyle w:val="BodyText"/>
              <w:spacing w:line="240" w:lineRule="auto"/>
              <w:jc w:val="left"/>
              <w:rPr>
                <w:rFonts w:ascii="Verdana" w:hAnsi="Verdana" w:cs="Arial"/>
                <w:color w:val="FF00FF"/>
                <w:sz w:val="20"/>
              </w:rPr>
            </w:pPr>
            <w:r w:rsidRPr="00611291">
              <w:rPr>
                <w:rFonts w:ascii="Verdana" w:hAnsi="Verdana" w:cs="Arial"/>
                <w:color w:val="FF00FF"/>
                <w:sz w:val="20"/>
              </w:rPr>
              <w:t xml:space="preserve">Above </w:t>
            </w:r>
            <w:proofErr w:type="spellStart"/>
            <w:r w:rsidRPr="00611291">
              <w:rPr>
                <w:rFonts w:ascii="Verdana" w:hAnsi="Verdana" w:cs="Arial"/>
                <w:color w:val="FF00FF"/>
                <w:sz w:val="20"/>
              </w:rPr>
              <w:t>Rs</w:t>
            </w:r>
            <w:proofErr w:type="spellEnd"/>
            <w:r w:rsidRPr="00611291">
              <w:rPr>
                <w:rFonts w:ascii="Verdana" w:hAnsi="Verdana" w:cs="Arial"/>
                <w:color w:val="FF00FF"/>
                <w:sz w:val="20"/>
              </w:rPr>
              <w:t>. 1000.00 lakhs and Above</w:t>
            </w:r>
          </w:p>
        </w:tc>
        <w:tc>
          <w:tcPr>
            <w:tcW w:w="4849" w:type="dxa"/>
            <w:vAlign w:val="center"/>
          </w:tcPr>
          <w:p w:rsidR="00611291" w:rsidRPr="00611291" w:rsidRDefault="00611291" w:rsidP="00825A77">
            <w:pPr>
              <w:pStyle w:val="BodyText"/>
              <w:spacing w:line="240" w:lineRule="auto"/>
              <w:jc w:val="left"/>
              <w:rPr>
                <w:rFonts w:ascii="Verdana" w:hAnsi="Verdana" w:cs="Arial"/>
                <w:color w:val="FF00FF"/>
                <w:sz w:val="20"/>
              </w:rPr>
            </w:pPr>
            <w:r w:rsidRPr="00611291">
              <w:rPr>
                <w:rFonts w:ascii="Verdana" w:hAnsi="Verdana" w:cs="Arial"/>
                <w:color w:val="FF00FF"/>
                <w:sz w:val="20"/>
              </w:rPr>
              <w:t>Three Graduate Engineer and Two Diploma holders &amp; Two Electrical Engineers</w:t>
            </w:r>
          </w:p>
        </w:tc>
      </w:tr>
      <w:tr w:rsidR="00611291" w:rsidRPr="00611291" w:rsidTr="00825A77">
        <w:tc>
          <w:tcPr>
            <w:tcW w:w="4849" w:type="dxa"/>
            <w:vAlign w:val="center"/>
          </w:tcPr>
          <w:p w:rsidR="00611291" w:rsidRPr="00611291" w:rsidRDefault="00611291" w:rsidP="00825A77">
            <w:pPr>
              <w:pStyle w:val="BodyText"/>
              <w:spacing w:line="240" w:lineRule="auto"/>
              <w:jc w:val="left"/>
              <w:rPr>
                <w:rFonts w:ascii="Verdana" w:hAnsi="Verdana" w:cs="Arial"/>
                <w:color w:val="FF00FF"/>
                <w:sz w:val="20"/>
              </w:rPr>
            </w:pPr>
            <w:r w:rsidRPr="00611291">
              <w:rPr>
                <w:rFonts w:ascii="Verdana" w:hAnsi="Verdana" w:cs="Arial"/>
                <w:color w:val="FF00FF"/>
                <w:sz w:val="20"/>
              </w:rPr>
              <w:t xml:space="preserve">Above </w:t>
            </w:r>
            <w:proofErr w:type="spellStart"/>
            <w:r w:rsidRPr="00611291">
              <w:rPr>
                <w:rFonts w:ascii="Verdana" w:hAnsi="Verdana" w:cs="Arial"/>
                <w:color w:val="FF00FF"/>
                <w:sz w:val="20"/>
              </w:rPr>
              <w:t>Rs</w:t>
            </w:r>
            <w:proofErr w:type="spellEnd"/>
            <w:r w:rsidRPr="00611291">
              <w:rPr>
                <w:rFonts w:ascii="Verdana" w:hAnsi="Verdana" w:cs="Arial"/>
                <w:color w:val="FF00FF"/>
                <w:sz w:val="20"/>
              </w:rPr>
              <w:t>. 5000.00 lakhs and above</w:t>
            </w:r>
          </w:p>
        </w:tc>
        <w:tc>
          <w:tcPr>
            <w:tcW w:w="4849" w:type="dxa"/>
            <w:vAlign w:val="center"/>
          </w:tcPr>
          <w:p w:rsidR="00611291" w:rsidRPr="00611291" w:rsidRDefault="00611291" w:rsidP="00825A77">
            <w:pPr>
              <w:pStyle w:val="BodyText"/>
              <w:spacing w:line="240" w:lineRule="auto"/>
              <w:jc w:val="left"/>
              <w:rPr>
                <w:rFonts w:ascii="Verdana" w:hAnsi="Verdana" w:cs="Arial"/>
                <w:color w:val="FF00FF"/>
                <w:sz w:val="20"/>
              </w:rPr>
            </w:pPr>
            <w:r w:rsidRPr="00611291">
              <w:rPr>
                <w:rFonts w:ascii="Verdana" w:hAnsi="Verdana" w:cs="Arial"/>
                <w:color w:val="FF00FF"/>
                <w:sz w:val="20"/>
              </w:rPr>
              <w:t>Six Graduate Engineers and Two Electrical Engineers</w:t>
            </w:r>
          </w:p>
        </w:tc>
      </w:tr>
    </w:tbl>
    <w:p w:rsidR="00611291" w:rsidRPr="00611291" w:rsidRDefault="00611291" w:rsidP="00611291">
      <w:pPr>
        <w:pStyle w:val="BodyText"/>
        <w:ind w:left="360"/>
        <w:rPr>
          <w:rFonts w:ascii="Verdana" w:hAnsi="Verdana" w:cs="Arial"/>
          <w:color w:val="FF00FF"/>
          <w:sz w:val="20"/>
        </w:rPr>
      </w:pPr>
    </w:p>
    <w:p w:rsidR="00611291" w:rsidRPr="00611291" w:rsidRDefault="00611291" w:rsidP="00611291">
      <w:pPr>
        <w:pStyle w:val="BodyText"/>
        <w:numPr>
          <w:ilvl w:val="1"/>
          <w:numId w:val="41"/>
        </w:numPr>
        <w:tabs>
          <w:tab w:val="left" w:pos="360"/>
        </w:tabs>
        <w:rPr>
          <w:rFonts w:ascii="Verdana" w:hAnsi="Verdana" w:cs="Arial"/>
          <w:color w:val="FF00FF"/>
          <w:sz w:val="20"/>
        </w:rPr>
      </w:pPr>
      <w:r w:rsidRPr="00611291">
        <w:rPr>
          <w:rFonts w:ascii="Verdana" w:hAnsi="Verdana" w:cs="Arial"/>
          <w:color w:val="FF00FF"/>
          <w:sz w:val="20"/>
        </w:rPr>
        <w:t>Employment of technical personnel shall be with reference to the estimate cost of work put to tender.</w:t>
      </w:r>
    </w:p>
    <w:p w:rsidR="00611291" w:rsidRPr="00611291" w:rsidRDefault="00611291" w:rsidP="00611291">
      <w:pPr>
        <w:pStyle w:val="BodyText"/>
        <w:numPr>
          <w:ilvl w:val="1"/>
          <w:numId w:val="41"/>
        </w:numPr>
        <w:tabs>
          <w:tab w:val="left" w:pos="360"/>
        </w:tabs>
        <w:rPr>
          <w:rFonts w:ascii="Verdana" w:hAnsi="Verdana" w:cs="Arial"/>
          <w:color w:val="FF00FF"/>
          <w:sz w:val="20"/>
        </w:rPr>
      </w:pPr>
      <w:r w:rsidRPr="00611291">
        <w:rPr>
          <w:rFonts w:ascii="Verdana" w:hAnsi="Verdana" w:cs="Arial"/>
          <w:color w:val="FF00FF"/>
          <w:sz w:val="20"/>
        </w:rPr>
        <w:t>The appointment of technical staff shall be on full time basis.</w:t>
      </w:r>
    </w:p>
    <w:p w:rsidR="00611291" w:rsidRPr="00611291" w:rsidRDefault="00611291" w:rsidP="00611291">
      <w:pPr>
        <w:pStyle w:val="BodyText"/>
        <w:ind w:left="720"/>
        <w:rPr>
          <w:rFonts w:ascii="Verdana" w:hAnsi="Verdana" w:cs="Arial"/>
          <w:color w:val="FF00FF"/>
          <w:sz w:val="20"/>
        </w:rPr>
      </w:pPr>
      <w:r w:rsidRPr="00611291">
        <w:rPr>
          <w:rFonts w:ascii="Verdana" w:hAnsi="Verdana" w:cs="Arial"/>
          <w:color w:val="FF00FF"/>
          <w:sz w:val="20"/>
        </w:rPr>
        <w:lastRenderedPageBreak/>
        <w:t>The Technical staff shall be available at work site for supervising the work including quality checking of all items from time to time. Failure to employ the required technical personnel by the contractor, amounts will be recovered at the following rates from the contractor.</w:t>
      </w:r>
    </w:p>
    <w:p w:rsidR="00611291" w:rsidRPr="00611291" w:rsidRDefault="00611291" w:rsidP="00611291">
      <w:pPr>
        <w:pStyle w:val="BodyText"/>
        <w:ind w:left="720"/>
        <w:rPr>
          <w:rFonts w:ascii="Verdana" w:hAnsi="Verdana" w:cs="Arial"/>
          <w:b/>
          <w:color w:val="FF00FF"/>
          <w:sz w:val="20"/>
          <w:lang w:val="en-US"/>
        </w:rPr>
      </w:pPr>
      <w:r w:rsidRPr="00611291">
        <w:rPr>
          <w:rFonts w:ascii="Verdana" w:hAnsi="Verdana" w:cs="Arial"/>
          <w:b/>
          <w:color w:val="FF00FF"/>
          <w:sz w:val="20"/>
        </w:rPr>
        <w:t>Diploma Engineer</w:t>
      </w:r>
      <w:r w:rsidRPr="00611291">
        <w:rPr>
          <w:rFonts w:ascii="Verdana" w:hAnsi="Verdana" w:cs="Arial"/>
          <w:b/>
          <w:color w:val="FF00FF"/>
          <w:sz w:val="20"/>
        </w:rPr>
        <w:tab/>
        <w:t>-</w:t>
      </w:r>
      <w:r w:rsidRPr="00611291">
        <w:rPr>
          <w:rFonts w:ascii="Verdana" w:hAnsi="Verdana" w:cs="Arial"/>
          <w:b/>
          <w:color w:val="FF00FF"/>
          <w:sz w:val="20"/>
          <w:lang w:val="en-US"/>
        </w:rPr>
        <w:t xml:space="preserve"> As per Agreement conditions</w:t>
      </w:r>
    </w:p>
    <w:p w:rsidR="00611291" w:rsidRPr="00611291" w:rsidRDefault="00611291" w:rsidP="00611291">
      <w:pPr>
        <w:pStyle w:val="BodyText"/>
        <w:ind w:left="720"/>
        <w:rPr>
          <w:rFonts w:ascii="Verdana" w:hAnsi="Verdana" w:cs="Arial"/>
          <w:b/>
          <w:color w:val="FF00FF"/>
          <w:sz w:val="20"/>
        </w:rPr>
      </w:pPr>
      <w:r w:rsidRPr="00611291">
        <w:rPr>
          <w:rFonts w:ascii="Verdana" w:hAnsi="Verdana" w:cs="Arial"/>
          <w:b/>
          <w:color w:val="FF00FF"/>
          <w:sz w:val="20"/>
        </w:rPr>
        <w:t>Graduate Engineer</w:t>
      </w:r>
      <w:r w:rsidRPr="00611291">
        <w:rPr>
          <w:rFonts w:ascii="Verdana" w:hAnsi="Verdana" w:cs="Arial"/>
          <w:b/>
          <w:color w:val="FF00FF"/>
          <w:sz w:val="20"/>
        </w:rPr>
        <w:tab/>
        <w:t xml:space="preserve">- </w:t>
      </w:r>
      <w:r w:rsidRPr="00611291">
        <w:rPr>
          <w:rFonts w:ascii="Verdana" w:hAnsi="Verdana" w:cs="Arial"/>
          <w:b/>
          <w:color w:val="FF00FF"/>
          <w:sz w:val="20"/>
          <w:lang w:val="en-US"/>
        </w:rPr>
        <w:t>As per Agreement conditions</w:t>
      </w:r>
    </w:p>
    <w:p w:rsidR="00611291" w:rsidRPr="00611291" w:rsidRDefault="00611291" w:rsidP="00611291">
      <w:pPr>
        <w:pStyle w:val="BodyText"/>
        <w:ind w:left="720"/>
        <w:rPr>
          <w:rFonts w:ascii="Verdana" w:hAnsi="Verdana" w:cs="Arial"/>
          <w:color w:val="FF00FF"/>
          <w:sz w:val="20"/>
        </w:rPr>
      </w:pPr>
    </w:p>
    <w:p w:rsidR="00611291" w:rsidRPr="00611291" w:rsidRDefault="00611291" w:rsidP="00611291">
      <w:pPr>
        <w:pStyle w:val="BodyText"/>
        <w:numPr>
          <w:ilvl w:val="1"/>
          <w:numId w:val="41"/>
        </w:numPr>
        <w:tabs>
          <w:tab w:val="left" w:pos="360"/>
        </w:tabs>
        <w:rPr>
          <w:rFonts w:ascii="Verdana" w:hAnsi="Verdana" w:cs="Arial"/>
          <w:color w:val="F717DC"/>
          <w:sz w:val="20"/>
        </w:rPr>
      </w:pPr>
      <w:r w:rsidRPr="00611291">
        <w:rPr>
          <w:rFonts w:ascii="Verdana" w:hAnsi="Verdana" w:cs="Arial"/>
          <w:color w:val="F717DC"/>
          <w:sz w:val="20"/>
        </w:rPr>
        <w:t>The Engineer-in-charge/Agreement authority is the sole judge (a) to decide whether qualified technical staff is actually supervising the work and (b) to decide the actual period of absence of such staff which requires the above recovery to be enforced and his decision is final and binding on the contractor.</w:t>
      </w:r>
    </w:p>
    <w:p w:rsidR="00611291" w:rsidRPr="00611291" w:rsidRDefault="00611291" w:rsidP="00611291">
      <w:pPr>
        <w:pStyle w:val="BodyText"/>
        <w:numPr>
          <w:ilvl w:val="1"/>
          <w:numId w:val="41"/>
        </w:numPr>
        <w:tabs>
          <w:tab w:val="left" w:pos="360"/>
        </w:tabs>
        <w:rPr>
          <w:rFonts w:ascii="Verdana" w:hAnsi="Verdana" w:cs="Arial"/>
          <w:color w:val="FF00FF"/>
          <w:sz w:val="20"/>
        </w:rPr>
      </w:pPr>
      <w:r w:rsidRPr="00611291">
        <w:rPr>
          <w:rFonts w:ascii="Verdana" w:hAnsi="Verdana"/>
          <w:sz w:val="20"/>
        </w:rPr>
        <w:t xml:space="preserve">The technical agents appointed by the contractor shall have to maintain properly all the records required by the department under safe custody at site, like checklists, calibration registers/records, quality test registers, test reports file site order book etc., and make signatures at appropriate places towards proof of verifications, conduction </w:t>
      </w:r>
      <w:proofErr w:type="gramStart"/>
      <w:r w:rsidRPr="00611291">
        <w:rPr>
          <w:rFonts w:ascii="Verdana" w:hAnsi="Verdana"/>
          <w:sz w:val="20"/>
        </w:rPr>
        <w:t>of  tests</w:t>
      </w:r>
      <w:proofErr w:type="gramEnd"/>
      <w:r w:rsidRPr="00611291">
        <w:rPr>
          <w:rFonts w:ascii="Verdana" w:hAnsi="Verdana"/>
          <w:sz w:val="20"/>
        </w:rPr>
        <w:t>, compliance to instructions etc.,</w:t>
      </w:r>
    </w:p>
    <w:p w:rsidR="00611291" w:rsidRPr="00611291" w:rsidRDefault="00611291" w:rsidP="00611291">
      <w:pPr>
        <w:pStyle w:val="BodyText"/>
        <w:numPr>
          <w:ilvl w:val="1"/>
          <w:numId w:val="41"/>
        </w:numPr>
        <w:tabs>
          <w:tab w:val="left" w:pos="360"/>
        </w:tabs>
        <w:rPr>
          <w:rFonts w:ascii="Verdana" w:hAnsi="Verdana" w:cs="Arial"/>
          <w:color w:val="F717DC"/>
          <w:sz w:val="20"/>
        </w:rPr>
      </w:pPr>
      <w:r w:rsidRPr="00611291">
        <w:rPr>
          <w:rFonts w:ascii="Verdana" w:hAnsi="Verdana" w:cs="Arial"/>
          <w:sz w:val="20"/>
        </w:rPr>
        <w:t xml:space="preserve">The technical personnel should be on full time and available at site whenever required by Engineer-in-Charge to take instructions. </w:t>
      </w:r>
      <w:r w:rsidRPr="00611291">
        <w:rPr>
          <w:rFonts w:ascii="Verdana" w:hAnsi="Verdana" w:cs="Arial"/>
          <w:color w:val="F717DC"/>
          <w:sz w:val="20"/>
        </w:rPr>
        <w:t>The technical staff shall be available at work site for supervising the work including quality checking of all items from time to time and shall have to maintain properly all the records required by the department under safe custody at site like checklists, calibration registers/records, quality test registers, test reports file, site order book, etc. and make signatures at appropriate places towards proof of verifications, conduction of tests, compliance to instructions etc.</w:t>
      </w:r>
    </w:p>
    <w:p w:rsidR="00611291" w:rsidRPr="00611291" w:rsidRDefault="00611291" w:rsidP="00611291">
      <w:pPr>
        <w:pStyle w:val="BodyText"/>
        <w:numPr>
          <w:ilvl w:val="1"/>
          <w:numId w:val="41"/>
        </w:numPr>
        <w:tabs>
          <w:tab w:val="left" w:pos="360"/>
        </w:tabs>
        <w:rPr>
          <w:rFonts w:ascii="Verdana" w:hAnsi="Verdana" w:cs="Arial"/>
          <w:sz w:val="20"/>
        </w:rPr>
      </w:pPr>
      <w:r w:rsidRPr="00611291">
        <w:rPr>
          <w:rFonts w:ascii="Verdana" w:hAnsi="Verdana" w:cs="Arial"/>
          <w:sz w:val="20"/>
        </w:rPr>
        <w:t xml:space="preserve">The names of the technical personnel to be employed by the contractor should be furnished in the statement enclosed separately for each work and should not be employed elsewhere on any other work. </w:t>
      </w:r>
      <w:r w:rsidRPr="00611291">
        <w:rPr>
          <w:rFonts w:ascii="Verdana" w:hAnsi="Verdana" w:cs="Arial"/>
          <w:color w:val="F717DC"/>
          <w:sz w:val="20"/>
        </w:rPr>
        <w:t>Even if the contractor is himself a technically qualified person, he shall employ required technical staff on the scale prescribed for supervising all the works separately irrespective of location of work sites in case the overheads are allowed in the data for each work</w:t>
      </w:r>
      <w:r w:rsidRPr="00611291">
        <w:rPr>
          <w:rFonts w:ascii="Verdana" w:hAnsi="Verdana" w:cs="Arial"/>
          <w:sz w:val="20"/>
        </w:rPr>
        <w:t>.</w:t>
      </w:r>
    </w:p>
    <w:p w:rsidR="00611291" w:rsidRPr="00611291" w:rsidRDefault="00611291" w:rsidP="00611291">
      <w:pPr>
        <w:pStyle w:val="BodyText"/>
        <w:numPr>
          <w:ilvl w:val="1"/>
          <w:numId w:val="41"/>
        </w:numPr>
        <w:tabs>
          <w:tab w:val="left" w:pos="360"/>
        </w:tabs>
        <w:rPr>
          <w:rFonts w:ascii="Verdana" w:hAnsi="Verdana" w:cs="Arial"/>
          <w:sz w:val="20"/>
        </w:rPr>
      </w:pPr>
      <w:r w:rsidRPr="00611291">
        <w:rPr>
          <w:rFonts w:ascii="Verdana" w:hAnsi="Verdana" w:cs="Arial"/>
          <w:sz w:val="20"/>
        </w:rPr>
        <w:t>In case the contractor is already having more than one work on hand and has undertaken more than one work at the same time, he should employ separate technical personnel on each work.</w:t>
      </w:r>
    </w:p>
    <w:p w:rsidR="00611291" w:rsidRPr="00611291" w:rsidRDefault="00611291" w:rsidP="00611291">
      <w:pPr>
        <w:pStyle w:val="BodyText"/>
        <w:numPr>
          <w:ilvl w:val="1"/>
          <w:numId w:val="41"/>
        </w:numPr>
        <w:tabs>
          <w:tab w:val="left" w:pos="360"/>
        </w:tabs>
        <w:rPr>
          <w:rFonts w:ascii="Verdana" w:hAnsi="Verdana" w:cs="Arial"/>
          <w:sz w:val="20"/>
        </w:rPr>
      </w:pPr>
      <w:r w:rsidRPr="00611291">
        <w:rPr>
          <w:rFonts w:ascii="Verdana" w:hAnsi="Verdana" w:cs="Arial"/>
          <w:sz w:val="20"/>
        </w:rPr>
        <w:t xml:space="preserve">If the contractor fails to employ </w:t>
      </w:r>
      <w:r w:rsidRPr="00611291">
        <w:rPr>
          <w:rFonts w:ascii="Verdana" w:hAnsi="Verdana" w:cs="Arial"/>
          <w:color w:val="FF00FF"/>
          <w:sz w:val="20"/>
        </w:rPr>
        <w:t>required</w:t>
      </w:r>
      <w:r w:rsidRPr="00611291">
        <w:rPr>
          <w:rFonts w:ascii="Verdana" w:hAnsi="Verdana" w:cs="Arial"/>
          <w:sz w:val="20"/>
        </w:rPr>
        <w:t xml:space="preserve"> technical personnel </w:t>
      </w:r>
      <w:r w:rsidRPr="00611291">
        <w:rPr>
          <w:rFonts w:ascii="Verdana" w:hAnsi="Verdana" w:cs="Arial"/>
          <w:color w:val="FF00FF"/>
          <w:sz w:val="20"/>
        </w:rPr>
        <w:t>as specified in the agreement,</w:t>
      </w:r>
      <w:r w:rsidRPr="00611291">
        <w:rPr>
          <w:rFonts w:ascii="Verdana" w:hAnsi="Verdana" w:cs="Arial"/>
          <w:sz w:val="20"/>
        </w:rPr>
        <w:t xml:space="preserve"> work will be suspended or department will engage </w:t>
      </w:r>
      <w:r w:rsidRPr="00611291">
        <w:rPr>
          <w:rFonts w:ascii="Verdana" w:hAnsi="Verdana" w:cs="Arial"/>
          <w:color w:val="FF00FF"/>
          <w:sz w:val="20"/>
        </w:rPr>
        <w:t>required</w:t>
      </w:r>
      <w:r w:rsidRPr="00611291">
        <w:rPr>
          <w:rFonts w:ascii="Verdana" w:hAnsi="Verdana" w:cs="Arial"/>
          <w:sz w:val="20"/>
        </w:rPr>
        <w:t xml:space="preserve"> technical personnel and </w:t>
      </w:r>
      <w:r w:rsidRPr="00611291">
        <w:rPr>
          <w:rFonts w:ascii="Verdana" w:hAnsi="Verdana" w:cs="Arial"/>
          <w:color w:val="F717DC"/>
          <w:sz w:val="20"/>
        </w:rPr>
        <w:t>recover the cost from the contractor at penal rate of two times thereof as per the respective SSR rates.</w:t>
      </w:r>
    </w:p>
    <w:p w:rsidR="00611291" w:rsidRPr="00611291" w:rsidRDefault="00611291" w:rsidP="00611291">
      <w:pPr>
        <w:numPr>
          <w:ilvl w:val="1"/>
          <w:numId w:val="41"/>
        </w:numPr>
        <w:tabs>
          <w:tab w:val="left" w:pos="360"/>
        </w:tabs>
        <w:spacing w:line="360" w:lineRule="auto"/>
        <w:jc w:val="both"/>
        <w:rPr>
          <w:rFonts w:ascii="Verdana" w:hAnsi="Verdana" w:cs="Arial"/>
          <w:sz w:val="20"/>
        </w:rPr>
      </w:pPr>
      <w:r w:rsidRPr="00611291">
        <w:rPr>
          <w:rFonts w:ascii="Verdana" w:hAnsi="Verdana" w:cs="Arial"/>
          <w:sz w:val="20"/>
        </w:rPr>
        <w:t>If the Engineer-in-Charge asks the contractor to remove a person who is a member of contractor’s staff or his work force stating the reasons the contractor shall ensure that the person leaves the site forthwith and has no further connection with the work in the contract.</w:t>
      </w:r>
    </w:p>
    <w:p w:rsidR="00611291" w:rsidRPr="00611291" w:rsidRDefault="00611291" w:rsidP="00611291">
      <w:pPr>
        <w:spacing w:line="360" w:lineRule="auto"/>
        <w:ind w:left="720"/>
        <w:jc w:val="both"/>
        <w:rPr>
          <w:rFonts w:ascii="Verdana" w:hAnsi="Verdana" w:cs="Arial"/>
          <w:sz w:val="20"/>
        </w:rPr>
      </w:pPr>
      <w:r w:rsidRPr="00611291">
        <w:rPr>
          <w:rFonts w:ascii="Verdana" w:hAnsi="Verdana" w:cs="Arial"/>
          <w:sz w:val="20"/>
        </w:rPr>
        <w:t>The contractor has to open an account in nearest bank in the name of the technical staff appointed by them and their salary should be paid through the account only</w:t>
      </w:r>
    </w:p>
    <w:p w:rsidR="00611291" w:rsidRPr="00611291" w:rsidRDefault="00611291" w:rsidP="00611291">
      <w:pPr>
        <w:tabs>
          <w:tab w:val="left" w:pos="720"/>
          <w:tab w:val="left" w:pos="1440"/>
        </w:tabs>
        <w:spacing w:before="100" w:after="100" w:line="360" w:lineRule="auto"/>
        <w:ind w:left="720"/>
        <w:jc w:val="both"/>
        <w:rPr>
          <w:rFonts w:ascii="Verdana" w:hAnsi="Verdana" w:cs="Arial"/>
          <w:sz w:val="20"/>
        </w:rPr>
      </w:pPr>
      <w:r w:rsidRPr="00611291">
        <w:rPr>
          <w:rFonts w:ascii="Verdana" w:hAnsi="Verdana" w:cs="Arial"/>
          <w:sz w:val="20"/>
        </w:rPr>
        <w:lastRenderedPageBreak/>
        <w:t>The contractor has to certify that the same technical persons appointed shall not be utilized during agreement period on any other work in any other organization and if found at any stage, liable to recover the amount in addition to the normal recovery.</w:t>
      </w:r>
    </w:p>
    <w:p w:rsidR="00611291" w:rsidRPr="00611291" w:rsidRDefault="00611291" w:rsidP="00611291">
      <w:pPr>
        <w:spacing w:line="360" w:lineRule="auto"/>
        <w:ind w:left="720"/>
        <w:jc w:val="both"/>
        <w:rPr>
          <w:rFonts w:ascii="Verdana" w:hAnsi="Verdana" w:cs="Arial"/>
          <w:sz w:val="20"/>
        </w:rPr>
      </w:pPr>
      <w:r w:rsidRPr="00611291">
        <w:rPr>
          <w:rFonts w:ascii="Verdana" w:hAnsi="Verdana" w:cs="Arial"/>
          <w:color w:val="F717DC"/>
          <w:sz w:val="20"/>
        </w:rPr>
        <w:t>No reimbursement will be made to the contractor towards engaging technical staff as the data includes overhead charges which covers engaging technical staff also.</w:t>
      </w:r>
      <w:r w:rsidRPr="00611291">
        <w:rPr>
          <w:rFonts w:ascii="Verdana" w:hAnsi="Verdana" w:cs="Arial"/>
          <w:sz w:val="20"/>
        </w:rPr>
        <w:t xml:space="preserve"> </w:t>
      </w:r>
      <w:r w:rsidRPr="00611291">
        <w:rPr>
          <w:rFonts w:ascii="Verdana" w:hAnsi="Verdana" w:cs="Arial"/>
          <w:color w:val="F717DC"/>
          <w:sz w:val="20"/>
        </w:rPr>
        <w:t>The contractor should produce paid vouchers and bank extracts of the technical staff salary particulars paid by the contractor whenever the Engineer-in-Charge/Agreement authority asks for the same from the contractor</w:t>
      </w:r>
      <w:r w:rsidRPr="00611291">
        <w:rPr>
          <w:rFonts w:ascii="Verdana" w:hAnsi="Verdana" w:cs="Arial"/>
          <w:sz w:val="20"/>
        </w:rPr>
        <w:t>.</w:t>
      </w:r>
    </w:p>
    <w:p w:rsidR="00611291" w:rsidRPr="00611291" w:rsidRDefault="00611291" w:rsidP="00611291">
      <w:pPr>
        <w:numPr>
          <w:ilvl w:val="1"/>
          <w:numId w:val="41"/>
        </w:numPr>
        <w:tabs>
          <w:tab w:val="left" w:pos="360"/>
        </w:tabs>
        <w:spacing w:line="360" w:lineRule="auto"/>
        <w:jc w:val="both"/>
        <w:rPr>
          <w:rFonts w:ascii="Verdana" w:hAnsi="Verdana" w:cs="Arial"/>
          <w:color w:val="F717DC"/>
          <w:sz w:val="20"/>
        </w:rPr>
      </w:pPr>
      <w:r w:rsidRPr="00611291">
        <w:rPr>
          <w:rFonts w:ascii="Verdana" w:hAnsi="Verdana" w:cs="Arial"/>
          <w:color w:val="F717DC"/>
          <w:sz w:val="20"/>
        </w:rPr>
        <w:t>The Engineer-in-Charge/Agreement authority is the sole judge to decide (a) whether qualified technical staff is actually supervising the work and (b) the actual period of absence of such staff which requires the above recovery to be enforced and his decision is final and binding on the contractor.</w:t>
      </w:r>
    </w:p>
    <w:p w:rsidR="00611291" w:rsidRPr="00611291" w:rsidRDefault="00611291" w:rsidP="00611291">
      <w:pPr>
        <w:numPr>
          <w:ilvl w:val="0"/>
          <w:numId w:val="41"/>
        </w:numPr>
        <w:tabs>
          <w:tab w:val="left" w:pos="360"/>
        </w:tabs>
        <w:spacing w:line="360" w:lineRule="auto"/>
        <w:jc w:val="both"/>
        <w:rPr>
          <w:rFonts w:ascii="Verdana" w:hAnsi="Verdana" w:cs="Arial"/>
          <w:b/>
          <w:sz w:val="20"/>
        </w:rPr>
      </w:pPr>
      <w:r w:rsidRPr="00611291">
        <w:rPr>
          <w:rFonts w:ascii="Verdana" w:hAnsi="Verdana" w:cs="Arial"/>
          <w:b/>
          <w:sz w:val="20"/>
        </w:rPr>
        <w:t>Contractor’s risks:</w:t>
      </w:r>
    </w:p>
    <w:p w:rsidR="00611291" w:rsidRPr="00611291" w:rsidRDefault="00611291" w:rsidP="00611291">
      <w:pPr>
        <w:pStyle w:val="BodyText"/>
        <w:numPr>
          <w:ilvl w:val="1"/>
          <w:numId w:val="41"/>
        </w:numPr>
        <w:tabs>
          <w:tab w:val="left" w:pos="360"/>
        </w:tabs>
        <w:rPr>
          <w:rFonts w:ascii="Verdana" w:hAnsi="Verdana" w:cs="Arial"/>
          <w:sz w:val="20"/>
        </w:rPr>
      </w:pPr>
      <w:r w:rsidRPr="00611291">
        <w:rPr>
          <w:rFonts w:ascii="Verdana" w:hAnsi="Verdana" w:cs="Arial"/>
          <w:sz w:val="20"/>
        </w:rPr>
        <w:t>All risks of loss of or damage to physical property and of personnel injury and death, which arise during and in consequence of the performance of the contract are the responsibility of the contractor.</w:t>
      </w:r>
    </w:p>
    <w:p w:rsidR="00611291" w:rsidRPr="00611291" w:rsidRDefault="00611291" w:rsidP="00611291">
      <w:pPr>
        <w:numPr>
          <w:ilvl w:val="0"/>
          <w:numId w:val="41"/>
        </w:numPr>
        <w:tabs>
          <w:tab w:val="left" w:pos="360"/>
        </w:tabs>
        <w:spacing w:line="360" w:lineRule="auto"/>
        <w:jc w:val="both"/>
        <w:rPr>
          <w:rFonts w:ascii="Verdana" w:hAnsi="Verdana" w:cs="Arial"/>
          <w:sz w:val="20"/>
        </w:rPr>
      </w:pPr>
      <w:r w:rsidRPr="00611291">
        <w:rPr>
          <w:rFonts w:ascii="Verdana" w:hAnsi="Verdana" w:cs="Arial"/>
          <w:b/>
          <w:sz w:val="20"/>
        </w:rPr>
        <w:t>Insurance: Deleted as per G.O Ms No 5, Dt:05.03.2014 of Finance (W &amp; P) Department.</w:t>
      </w:r>
    </w:p>
    <w:p w:rsidR="00611291" w:rsidRPr="00611291" w:rsidRDefault="00611291" w:rsidP="00611291">
      <w:pPr>
        <w:pStyle w:val="BodyText"/>
        <w:rPr>
          <w:rFonts w:ascii="Verdana" w:hAnsi="Verdana" w:cs="Arial"/>
          <w:sz w:val="20"/>
        </w:rPr>
      </w:pPr>
    </w:p>
    <w:p w:rsidR="00611291" w:rsidRPr="00611291" w:rsidRDefault="00611291" w:rsidP="00611291">
      <w:pPr>
        <w:numPr>
          <w:ilvl w:val="0"/>
          <w:numId w:val="41"/>
        </w:numPr>
        <w:tabs>
          <w:tab w:val="left" w:pos="360"/>
        </w:tabs>
        <w:spacing w:line="360" w:lineRule="auto"/>
        <w:jc w:val="both"/>
        <w:rPr>
          <w:rFonts w:ascii="Verdana" w:hAnsi="Verdana" w:cs="Arial"/>
          <w:b/>
          <w:sz w:val="20"/>
        </w:rPr>
      </w:pPr>
      <w:r w:rsidRPr="00611291">
        <w:rPr>
          <w:rFonts w:ascii="Verdana" w:hAnsi="Verdana" w:cs="Arial"/>
          <w:b/>
          <w:sz w:val="20"/>
        </w:rPr>
        <w:t>Site inspections:</w:t>
      </w:r>
    </w:p>
    <w:p w:rsidR="00611291" w:rsidRPr="00611291" w:rsidRDefault="00611291" w:rsidP="00611291">
      <w:pPr>
        <w:numPr>
          <w:ilvl w:val="1"/>
          <w:numId w:val="41"/>
        </w:numPr>
        <w:tabs>
          <w:tab w:val="left" w:pos="360"/>
        </w:tabs>
        <w:spacing w:line="360" w:lineRule="auto"/>
        <w:jc w:val="both"/>
        <w:rPr>
          <w:rFonts w:ascii="Verdana" w:hAnsi="Verdana" w:cs="Arial"/>
          <w:sz w:val="20"/>
        </w:rPr>
      </w:pPr>
      <w:r w:rsidRPr="00611291">
        <w:rPr>
          <w:rFonts w:ascii="Verdana" w:hAnsi="Verdana" w:cs="Arial"/>
          <w:sz w:val="20"/>
        </w:rPr>
        <w:t>The contractor should inspect the site and also proposed quarries of choice for materials, source of water and quote his percentage including quarrying, conveyance and all other charges etc.</w:t>
      </w:r>
    </w:p>
    <w:p w:rsidR="00611291" w:rsidRPr="00611291" w:rsidRDefault="00611291" w:rsidP="00611291">
      <w:pPr>
        <w:numPr>
          <w:ilvl w:val="1"/>
          <w:numId w:val="41"/>
        </w:numPr>
        <w:tabs>
          <w:tab w:val="left" w:pos="360"/>
        </w:tabs>
        <w:spacing w:line="360" w:lineRule="auto"/>
        <w:jc w:val="both"/>
        <w:rPr>
          <w:rFonts w:ascii="Verdana" w:hAnsi="Verdana" w:cs="Arial"/>
          <w:sz w:val="20"/>
        </w:rPr>
      </w:pPr>
      <w:r w:rsidRPr="00611291">
        <w:rPr>
          <w:rFonts w:ascii="Verdana" w:hAnsi="Verdana" w:cs="Arial"/>
          <w:sz w:val="20"/>
        </w:rPr>
        <w:t>The responsibility for arranging the land for borrow area rests with the contractor and no separate payment will be made for procurement or otherwise. The contractor’s quoted percentage will be inclusive of land cost.</w:t>
      </w:r>
    </w:p>
    <w:p w:rsidR="00611291" w:rsidRPr="00611291" w:rsidRDefault="00611291" w:rsidP="00611291">
      <w:pPr>
        <w:numPr>
          <w:ilvl w:val="0"/>
          <w:numId w:val="41"/>
        </w:numPr>
        <w:tabs>
          <w:tab w:val="left" w:pos="360"/>
        </w:tabs>
        <w:spacing w:line="360" w:lineRule="auto"/>
        <w:jc w:val="both"/>
        <w:rPr>
          <w:rFonts w:ascii="Verdana" w:hAnsi="Verdana" w:cs="Arial"/>
          <w:b/>
          <w:sz w:val="20"/>
        </w:rPr>
      </w:pPr>
      <w:r w:rsidRPr="00611291">
        <w:rPr>
          <w:rFonts w:ascii="Verdana" w:hAnsi="Verdana" w:cs="Arial"/>
          <w:b/>
          <w:sz w:val="20"/>
        </w:rPr>
        <w:t>Contractor to construct the works:</w:t>
      </w:r>
    </w:p>
    <w:p w:rsidR="00611291" w:rsidRPr="00611291" w:rsidRDefault="00611291" w:rsidP="00611291">
      <w:pPr>
        <w:pStyle w:val="BodyText"/>
        <w:numPr>
          <w:ilvl w:val="1"/>
          <w:numId w:val="41"/>
        </w:numPr>
        <w:tabs>
          <w:tab w:val="left" w:pos="360"/>
        </w:tabs>
        <w:rPr>
          <w:rFonts w:ascii="Verdana" w:hAnsi="Verdana" w:cs="Arial"/>
          <w:sz w:val="20"/>
        </w:rPr>
      </w:pPr>
      <w:r w:rsidRPr="00611291">
        <w:rPr>
          <w:rFonts w:ascii="Verdana" w:hAnsi="Verdana" w:cs="Arial"/>
          <w:sz w:val="20"/>
        </w:rPr>
        <w:t>The contractor shall construct and commission the work in accordance with the specifications and drawings.</w:t>
      </w:r>
    </w:p>
    <w:p w:rsidR="00611291" w:rsidRPr="00611291" w:rsidRDefault="00611291" w:rsidP="00611291">
      <w:pPr>
        <w:spacing w:line="360" w:lineRule="auto"/>
        <w:jc w:val="both"/>
        <w:rPr>
          <w:rFonts w:ascii="Verdana" w:hAnsi="Verdana" w:cs="Arial"/>
          <w:b/>
          <w:sz w:val="20"/>
        </w:rPr>
      </w:pPr>
    </w:p>
    <w:p w:rsidR="00611291" w:rsidRPr="00611291" w:rsidRDefault="00611291" w:rsidP="00611291">
      <w:pPr>
        <w:numPr>
          <w:ilvl w:val="0"/>
          <w:numId w:val="41"/>
        </w:numPr>
        <w:tabs>
          <w:tab w:val="left" w:pos="360"/>
        </w:tabs>
        <w:spacing w:line="360" w:lineRule="auto"/>
        <w:jc w:val="both"/>
        <w:rPr>
          <w:rFonts w:ascii="Verdana" w:hAnsi="Verdana" w:cs="Arial"/>
          <w:b/>
          <w:sz w:val="20"/>
        </w:rPr>
      </w:pPr>
      <w:r w:rsidRPr="00611291">
        <w:rPr>
          <w:rFonts w:ascii="Verdana" w:hAnsi="Verdana" w:cs="Arial"/>
          <w:b/>
          <w:sz w:val="20"/>
        </w:rPr>
        <w:t>Diversion of streams/</w:t>
      </w:r>
      <w:proofErr w:type="spellStart"/>
      <w:r w:rsidRPr="00611291">
        <w:rPr>
          <w:rFonts w:ascii="Verdana" w:hAnsi="Verdana" w:cs="Arial"/>
          <w:b/>
          <w:sz w:val="20"/>
        </w:rPr>
        <w:t>vagus</w:t>
      </w:r>
      <w:proofErr w:type="spellEnd"/>
      <w:r w:rsidRPr="00611291">
        <w:rPr>
          <w:rFonts w:ascii="Verdana" w:hAnsi="Verdana" w:cs="Arial"/>
          <w:b/>
          <w:sz w:val="20"/>
        </w:rPr>
        <w:t>/drains:</w:t>
      </w:r>
    </w:p>
    <w:p w:rsidR="00611291" w:rsidRPr="00611291" w:rsidRDefault="00611291" w:rsidP="00611291">
      <w:pPr>
        <w:numPr>
          <w:ilvl w:val="1"/>
          <w:numId w:val="41"/>
        </w:numPr>
        <w:tabs>
          <w:tab w:val="left" w:pos="360"/>
        </w:tabs>
        <w:spacing w:line="360" w:lineRule="auto"/>
        <w:jc w:val="both"/>
        <w:rPr>
          <w:rFonts w:ascii="Verdana" w:hAnsi="Verdana" w:cs="Arial"/>
          <w:sz w:val="20"/>
        </w:rPr>
      </w:pPr>
      <w:r w:rsidRPr="00611291">
        <w:rPr>
          <w:rFonts w:ascii="Verdana" w:hAnsi="Verdana" w:cs="Arial"/>
          <w:sz w:val="20"/>
        </w:rPr>
        <w:t>The contractor shall at all times carry out construction of cross drainage works in a manner creating least interference to the natural flow of water while consistent with the satisfactory execution of work. A temporary diversion shall be formed by the contractor at his cost where necessary. No extra payment shall be made for this work.</w:t>
      </w:r>
    </w:p>
    <w:p w:rsidR="00611291" w:rsidRPr="00611291" w:rsidRDefault="00611291" w:rsidP="00611291">
      <w:pPr>
        <w:numPr>
          <w:ilvl w:val="1"/>
          <w:numId w:val="41"/>
        </w:numPr>
        <w:tabs>
          <w:tab w:val="left" w:pos="360"/>
        </w:tabs>
        <w:spacing w:line="360" w:lineRule="auto"/>
        <w:jc w:val="both"/>
        <w:rPr>
          <w:rFonts w:ascii="Verdana" w:hAnsi="Verdana" w:cs="Arial"/>
          <w:sz w:val="20"/>
        </w:rPr>
      </w:pPr>
      <w:r w:rsidRPr="00611291">
        <w:rPr>
          <w:rFonts w:ascii="Verdana" w:hAnsi="Verdana" w:cs="Arial"/>
          <w:sz w:val="20"/>
        </w:rPr>
        <w:t xml:space="preserve">No separate payment for bailing out sub soils, water drainage or locked up rain water for diversion and such other incidental will be made. The percentage to be quoted by the contractor is for the finished item of work in situ and including all the incidental charges. The borrow pits </w:t>
      </w:r>
      <w:r w:rsidRPr="00611291">
        <w:rPr>
          <w:rFonts w:ascii="Verdana" w:hAnsi="Verdana" w:cs="Arial"/>
          <w:sz w:val="20"/>
        </w:rPr>
        <w:lastRenderedPageBreak/>
        <w:t>are also to be dewatered by the contractor himself at his expense, if that should be found necessary.</w:t>
      </w:r>
    </w:p>
    <w:p w:rsidR="00611291" w:rsidRPr="00611291" w:rsidRDefault="00611291" w:rsidP="00611291">
      <w:pPr>
        <w:numPr>
          <w:ilvl w:val="1"/>
          <w:numId w:val="41"/>
        </w:numPr>
        <w:tabs>
          <w:tab w:val="left" w:pos="360"/>
        </w:tabs>
        <w:spacing w:line="360" w:lineRule="auto"/>
        <w:jc w:val="both"/>
        <w:rPr>
          <w:rFonts w:ascii="Verdana" w:hAnsi="Verdana" w:cs="Arial"/>
          <w:sz w:val="20"/>
        </w:rPr>
      </w:pPr>
      <w:r w:rsidRPr="00611291">
        <w:rPr>
          <w:rFonts w:ascii="Verdana" w:hAnsi="Verdana" w:cs="Arial"/>
          <w:sz w:val="20"/>
        </w:rPr>
        <w:t xml:space="preserve">The work of diversion arrangements should be carefully planned and prepared by the contractor and forwarded to the </w:t>
      </w:r>
      <w:r w:rsidR="00306646">
        <w:rPr>
          <w:rFonts w:ascii="Verdana" w:hAnsi="Verdana" w:cs="Arial"/>
          <w:sz w:val="20"/>
        </w:rPr>
        <w:t>Concerned</w:t>
      </w:r>
      <w:r w:rsidRPr="00611291">
        <w:rPr>
          <w:rFonts w:ascii="Verdana" w:hAnsi="Verdana" w:cs="Arial"/>
          <w:sz w:val="20"/>
        </w:rPr>
        <w:t xml:space="preserve"> technically substantiating the proposals and approval of the </w:t>
      </w:r>
      <w:r w:rsidR="00306646">
        <w:rPr>
          <w:rFonts w:ascii="Verdana" w:hAnsi="Verdana" w:cs="Arial"/>
          <w:sz w:val="20"/>
        </w:rPr>
        <w:t>Concerned</w:t>
      </w:r>
      <w:r w:rsidRPr="00611291">
        <w:rPr>
          <w:rFonts w:ascii="Verdana" w:hAnsi="Verdana" w:cs="Arial"/>
          <w:sz w:val="20"/>
        </w:rPr>
        <w:t xml:space="preserve"> obtained for execution.</w:t>
      </w:r>
    </w:p>
    <w:p w:rsidR="00611291" w:rsidRPr="00611291" w:rsidRDefault="00611291" w:rsidP="00611291">
      <w:pPr>
        <w:spacing w:line="360" w:lineRule="auto"/>
        <w:jc w:val="both"/>
        <w:rPr>
          <w:rFonts w:ascii="Verdana" w:hAnsi="Verdana" w:cs="Arial"/>
          <w:sz w:val="20"/>
        </w:rPr>
      </w:pPr>
    </w:p>
    <w:p w:rsidR="00611291" w:rsidRPr="00611291" w:rsidRDefault="00611291" w:rsidP="00611291">
      <w:pPr>
        <w:numPr>
          <w:ilvl w:val="1"/>
          <w:numId w:val="41"/>
        </w:numPr>
        <w:tabs>
          <w:tab w:val="left" w:pos="360"/>
        </w:tabs>
        <w:spacing w:line="360" w:lineRule="auto"/>
        <w:jc w:val="both"/>
        <w:rPr>
          <w:rFonts w:ascii="Verdana" w:hAnsi="Verdana" w:cs="Arial"/>
          <w:sz w:val="20"/>
        </w:rPr>
      </w:pPr>
      <w:r w:rsidRPr="00611291">
        <w:rPr>
          <w:rFonts w:ascii="Verdana" w:hAnsi="Verdana" w:cs="Arial"/>
          <w:sz w:val="20"/>
        </w:rPr>
        <w:t>The contractor has to arrange for bailing out water, protection to the work in progress and the portion of works already completed and safety measures for men and materials and all necessary arrangements to complete the work.</w:t>
      </w:r>
    </w:p>
    <w:p w:rsidR="00611291" w:rsidRPr="00611291" w:rsidRDefault="00611291" w:rsidP="00611291">
      <w:pPr>
        <w:numPr>
          <w:ilvl w:val="1"/>
          <w:numId w:val="41"/>
        </w:numPr>
        <w:tabs>
          <w:tab w:val="left" w:pos="360"/>
        </w:tabs>
        <w:spacing w:line="360" w:lineRule="auto"/>
        <w:jc w:val="both"/>
        <w:rPr>
          <w:rFonts w:ascii="Verdana" w:hAnsi="Verdana" w:cs="Arial"/>
          <w:sz w:val="20"/>
        </w:rPr>
      </w:pPr>
      <w:r w:rsidRPr="00611291">
        <w:rPr>
          <w:rFonts w:ascii="Verdana" w:hAnsi="Verdana" w:cs="Arial"/>
          <w:sz w:val="20"/>
        </w:rPr>
        <w:t>All the arrangements so required should be carried out and maintained at the cost of the contractor and no separate or additional payments is admissible.</w:t>
      </w:r>
    </w:p>
    <w:p w:rsidR="00611291" w:rsidRPr="00611291" w:rsidRDefault="00611291" w:rsidP="00611291">
      <w:pPr>
        <w:numPr>
          <w:ilvl w:val="1"/>
          <w:numId w:val="41"/>
        </w:numPr>
        <w:tabs>
          <w:tab w:val="left" w:pos="360"/>
        </w:tabs>
        <w:spacing w:line="360" w:lineRule="auto"/>
        <w:jc w:val="both"/>
        <w:rPr>
          <w:rFonts w:ascii="Verdana" w:hAnsi="Verdana" w:cs="Arial"/>
          <w:sz w:val="20"/>
        </w:rPr>
      </w:pPr>
      <w:r w:rsidRPr="00611291">
        <w:rPr>
          <w:rFonts w:ascii="Verdana" w:hAnsi="Verdana" w:cs="Arial"/>
          <w:sz w:val="20"/>
        </w:rPr>
        <w:t>Coffer dams:</w:t>
      </w:r>
    </w:p>
    <w:p w:rsidR="00611291" w:rsidRPr="00611291" w:rsidRDefault="00611291" w:rsidP="00611291">
      <w:pPr>
        <w:spacing w:line="360" w:lineRule="auto"/>
        <w:ind w:left="720"/>
        <w:jc w:val="both"/>
        <w:rPr>
          <w:rFonts w:ascii="Verdana" w:hAnsi="Verdana" w:cs="Arial"/>
          <w:b/>
          <w:sz w:val="20"/>
        </w:rPr>
      </w:pPr>
      <w:r w:rsidRPr="00611291">
        <w:rPr>
          <w:rFonts w:ascii="Verdana" w:hAnsi="Verdana" w:cs="Arial"/>
          <w:sz w:val="20"/>
        </w:rPr>
        <w:t>Necessary coffer dams and ring bunds have to be constructed at the cost of contractor and same are to be removed after the completion of the work. The contractor has to quote his percentage keeping the above in view.</w:t>
      </w:r>
    </w:p>
    <w:p w:rsidR="00611291" w:rsidRPr="00611291" w:rsidRDefault="00611291" w:rsidP="00611291">
      <w:pPr>
        <w:spacing w:line="360" w:lineRule="auto"/>
        <w:jc w:val="both"/>
        <w:rPr>
          <w:rFonts w:ascii="Verdana" w:hAnsi="Verdana" w:cs="Arial"/>
          <w:b/>
          <w:sz w:val="20"/>
        </w:rPr>
      </w:pPr>
    </w:p>
    <w:p w:rsidR="00611291" w:rsidRPr="00611291" w:rsidRDefault="00611291" w:rsidP="00611291">
      <w:pPr>
        <w:numPr>
          <w:ilvl w:val="0"/>
          <w:numId w:val="41"/>
        </w:numPr>
        <w:tabs>
          <w:tab w:val="left" w:pos="360"/>
        </w:tabs>
        <w:spacing w:line="360" w:lineRule="auto"/>
        <w:jc w:val="both"/>
        <w:rPr>
          <w:rFonts w:ascii="Verdana" w:hAnsi="Verdana" w:cs="Arial"/>
          <w:b/>
          <w:sz w:val="20"/>
        </w:rPr>
      </w:pPr>
      <w:r w:rsidRPr="00611291">
        <w:rPr>
          <w:rFonts w:ascii="Verdana" w:hAnsi="Verdana" w:cs="Arial"/>
          <w:b/>
          <w:sz w:val="20"/>
        </w:rPr>
        <w:t>Power supply:</w:t>
      </w:r>
    </w:p>
    <w:p w:rsidR="00611291" w:rsidRPr="00611291" w:rsidRDefault="00611291" w:rsidP="00611291">
      <w:pPr>
        <w:numPr>
          <w:ilvl w:val="1"/>
          <w:numId w:val="41"/>
        </w:numPr>
        <w:tabs>
          <w:tab w:val="left" w:pos="360"/>
        </w:tabs>
        <w:spacing w:line="360" w:lineRule="auto"/>
        <w:jc w:val="both"/>
        <w:rPr>
          <w:rFonts w:ascii="Verdana" w:hAnsi="Verdana" w:cs="Arial"/>
          <w:sz w:val="20"/>
        </w:rPr>
      </w:pPr>
      <w:r w:rsidRPr="00611291">
        <w:rPr>
          <w:rFonts w:ascii="Verdana" w:hAnsi="Verdana" w:cs="Arial"/>
          <w:sz w:val="20"/>
        </w:rPr>
        <w:t>The contractor shall make his own arrangements for obtaining power from the electricity Department at his own cost. The contractor will pay the bills of electricity Department for the cost of power consumed by him.</w:t>
      </w:r>
    </w:p>
    <w:p w:rsidR="00611291" w:rsidRPr="00611291" w:rsidRDefault="00611291" w:rsidP="00611291">
      <w:pPr>
        <w:spacing w:line="360" w:lineRule="auto"/>
        <w:jc w:val="both"/>
        <w:rPr>
          <w:rFonts w:ascii="Verdana" w:hAnsi="Verdana" w:cs="Arial"/>
          <w:sz w:val="20"/>
        </w:rPr>
      </w:pPr>
    </w:p>
    <w:p w:rsidR="00611291" w:rsidRPr="00611291" w:rsidRDefault="00611291" w:rsidP="00611291">
      <w:pPr>
        <w:numPr>
          <w:ilvl w:val="1"/>
          <w:numId w:val="41"/>
        </w:numPr>
        <w:tabs>
          <w:tab w:val="left" w:pos="360"/>
        </w:tabs>
        <w:spacing w:line="360" w:lineRule="auto"/>
        <w:jc w:val="both"/>
        <w:rPr>
          <w:rFonts w:ascii="Verdana" w:hAnsi="Verdana" w:cs="Arial"/>
          <w:sz w:val="20"/>
        </w:rPr>
      </w:pPr>
      <w:r w:rsidRPr="00611291">
        <w:rPr>
          <w:rFonts w:ascii="Verdana" w:hAnsi="Verdana" w:cs="Arial"/>
          <w:sz w:val="20"/>
        </w:rPr>
        <w:t xml:space="preserve">The contractor shall satisfy all the conditions and rules required as per Indian </w:t>
      </w:r>
      <w:proofErr w:type="gramStart"/>
      <w:r w:rsidRPr="00611291">
        <w:rPr>
          <w:rFonts w:ascii="Verdana" w:hAnsi="Verdana" w:cs="Arial"/>
          <w:sz w:val="20"/>
        </w:rPr>
        <w:t>electricity</w:t>
      </w:r>
      <w:proofErr w:type="gramEnd"/>
      <w:r w:rsidRPr="00611291">
        <w:rPr>
          <w:rFonts w:ascii="Verdana" w:hAnsi="Verdana" w:cs="Arial"/>
          <w:sz w:val="20"/>
        </w:rPr>
        <w:t xml:space="preserve"> Act 1910 and under Rule-45(I) of the Indian Electricity Rules, 1956 as amended from time to time and other pertinent rules.</w:t>
      </w:r>
    </w:p>
    <w:p w:rsidR="00611291" w:rsidRPr="00611291" w:rsidRDefault="00611291" w:rsidP="00611291">
      <w:pPr>
        <w:numPr>
          <w:ilvl w:val="1"/>
          <w:numId w:val="41"/>
        </w:numPr>
        <w:tabs>
          <w:tab w:val="left" w:pos="360"/>
        </w:tabs>
        <w:spacing w:line="360" w:lineRule="auto"/>
        <w:jc w:val="both"/>
        <w:rPr>
          <w:rFonts w:ascii="Verdana" w:hAnsi="Verdana" w:cs="Arial"/>
          <w:sz w:val="20"/>
        </w:rPr>
      </w:pPr>
      <w:r w:rsidRPr="00611291">
        <w:rPr>
          <w:rFonts w:ascii="Verdana" w:hAnsi="Verdana" w:cs="Arial"/>
          <w:sz w:val="20"/>
        </w:rPr>
        <w:t xml:space="preserve">The power shall be used for </w:t>
      </w:r>
      <w:proofErr w:type="spellStart"/>
      <w:r w:rsidRPr="00611291">
        <w:rPr>
          <w:rFonts w:ascii="Verdana" w:hAnsi="Verdana" w:cs="Arial"/>
          <w:sz w:val="20"/>
        </w:rPr>
        <w:t>bonafide</w:t>
      </w:r>
      <w:proofErr w:type="spellEnd"/>
      <w:r w:rsidRPr="00611291">
        <w:rPr>
          <w:rFonts w:ascii="Verdana" w:hAnsi="Verdana" w:cs="Arial"/>
          <w:sz w:val="20"/>
        </w:rPr>
        <w:t xml:space="preserve"> </w:t>
      </w:r>
      <w:r w:rsidRPr="00611291">
        <w:rPr>
          <w:rFonts w:ascii="Verdana" w:hAnsi="Verdana" w:cs="Arial"/>
          <w:color w:val="F717DC"/>
          <w:sz w:val="20"/>
        </w:rPr>
        <w:t>Corporation</w:t>
      </w:r>
      <w:r w:rsidRPr="00611291">
        <w:rPr>
          <w:rFonts w:ascii="Verdana" w:hAnsi="Verdana" w:cs="Arial"/>
          <w:sz w:val="20"/>
        </w:rPr>
        <w:t xml:space="preserve"> work only.</w:t>
      </w:r>
    </w:p>
    <w:p w:rsidR="00611291" w:rsidRPr="00611291" w:rsidRDefault="00611291" w:rsidP="00611291">
      <w:pPr>
        <w:numPr>
          <w:ilvl w:val="1"/>
          <w:numId w:val="41"/>
        </w:numPr>
        <w:tabs>
          <w:tab w:val="left" w:pos="360"/>
        </w:tabs>
        <w:spacing w:line="360" w:lineRule="auto"/>
        <w:jc w:val="both"/>
        <w:rPr>
          <w:rFonts w:ascii="Verdana" w:hAnsi="Verdana" w:cs="Arial"/>
          <w:sz w:val="20"/>
        </w:rPr>
      </w:pPr>
      <w:r w:rsidRPr="00611291">
        <w:rPr>
          <w:rFonts w:ascii="Verdana" w:hAnsi="Verdana" w:cs="Arial"/>
          <w:sz w:val="20"/>
        </w:rPr>
        <w:t xml:space="preserve">The contractor shall at all times during the currency of the contract, comply fully with all existing Acts, regulations and bylaws including all statutory amendments and </w:t>
      </w:r>
      <w:proofErr w:type="spellStart"/>
      <w:r w:rsidRPr="00611291">
        <w:rPr>
          <w:rFonts w:ascii="Verdana" w:hAnsi="Verdana" w:cs="Arial"/>
          <w:sz w:val="20"/>
        </w:rPr>
        <w:t>re-enactment’s</w:t>
      </w:r>
      <w:proofErr w:type="spellEnd"/>
      <w:r w:rsidRPr="00611291">
        <w:rPr>
          <w:rFonts w:ascii="Verdana" w:hAnsi="Verdana" w:cs="Arial"/>
          <w:sz w:val="20"/>
        </w:rPr>
        <w:t xml:space="preserve"> of state or central govt., and other local authorities and any other enactment’s, notification and acts that may be passed in future either by the state or the central government or local authority including Indian workmen’s compensation Act- 1923,  Control labour (Regulation and Abolition) Act- 1970, The child labour prohibition and regulation Act-1986 and equal remuneration Act- 1976, Factories Act, minimum wage Act- 1948, provident fund regulations, Employees provident fund Act- 1952 schedules made under the same Act.  The buildings and other construction workers (Regulation of employment and condition of </w:t>
      </w:r>
      <w:proofErr w:type="gramStart"/>
      <w:r w:rsidRPr="00611291">
        <w:rPr>
          <w:rFonts w:ascii="Verdana" w:hAnsi="Verdana" w:cs="Arial"/>
          <w:sz w:val="20"/>
        </w:rPr>
        <w:t>service )</w:t>
      </w:r>
      <w:proofErr w:type="gramEnd"/>
      <w:r w:rsidRPr="00611291">
        <w:rPr>
          <w:rFonts w:ascii="Verdana" w:hAnsi="Verdana" w:cs="Arial"/>
          <w:sz w:val="20"/>
        </w:rPr>
        <w:t xml:space="preserve"> Act- 1996, The Cess Act- 1996 and also applicable labour regulations, health and sanitary arrangement for workmen, insurance and other benefit and shall keep department indemnified in case any action is commenced by competent authorities for contravention by the contractor.</w:t>
      </w:r>
    </w:p>
    <w:p w:rsidR="00611291" w:rsidRPr="00611291" w:rsidRDefault="00611291" w:rsidP="00611291">
      <w:pPr>
        <w:numPr>
          <w:ilvl w:val="1"/>
          <w:numId w:val="41"/>
        </w:numPr>
        <w:tabs>
          <w:tab w:val="left" w:pos="360"/>
        </w:tabs>
        <w:spacing w:line="360" w:lineRule="auto"/>
        <w:jc w:val="both"/>
        <w:rPr>
          <w:rFonts w:ascii="Verdana" w:hAnsi="Verdana" w:cs="Arial"/>
          <w:sz w:val="20"/>
        </w:rPr>
      </w:pPr>
      <w:r w:rsidRPr="00611291">
        <w:rPr>
          <w:rFonts w:ascii="Verdana" w:hAnsi="Verdana" w:cs="Arial"/>
          <w:sz w:val="20"/>
        </w:rPr>
        <w:lastRenderedPageBreak/>
        <w:t>The electrical contractor has to keep his licence in currency till the work is completed.  If the licence is suspended during the period in which the work is in progress the contract will be terminated and awarded to some other agency recovering the extra cost if any.</w:t>
      </w:r>
    </w:p>
    <w:p w:rsidR="00611291" w:rsidRPr="00611291" w:rsidRDefault="00611291" w:rsidP="00611291">
      <w:pPr>
        <w:numPr>
          <w:ilvl w:val="1"/>
          <w:numId w:val="41"/>
        </w:numPr>
        <w:tabs>
          <w:tab w:val="left" w:pos="360"/>
        </w:tabs>
        <w:spacing w:line="360" w:lineRule="auto"/>
        <w:jc w:val="both"/>
        <w:rPr>
          <w:rFonts w:ascii="Verdana" w:hAnsi="Verdana" w:cs="Arial"/>
          <w:sz w:val="20"/>
        </w:rPr>
      </w:pPr>
      <w:r w:rsidRPr="00611291">
        <w:rPr>
          <w:rFonts w:ascii="Verdana" w:hAnsi="Verdana" w:cs="Arial"/>
          <w:sz w:val="20"/>
        </w:rPr>
        <w:t>The materials used in the work should be as per the list of materials enclosed and as per specifications mentioned in BOQ works. The department reserves the right to insist upon using any of the materials from this list of approved materials.</w:t>
      </w:r>
    </w:p>
    <w:p w:rsidR="00611291" w:rsidRPr="00611291" w:rsidRDefault="00611291" w:rsidP="00611291">
      <w:pPr>
        <w:numPr>
          <w:ilvl w:val="1"/>
          <w:numId w:val="41"/>
        </w:numPr>
        <w:tabs>
          <w:tab w:val="left" w:pos="360"/>
        </w:tabs>
        <w:spacing w:line="360" w:lineRule="auto"/>
        <w:jc w:val="both"/>
        <w:rPr>
          <w:rFonts w:ascii="Verdana" w:hAnsi="Verdana" w:cs="Arial"/>
          <w:sz w:val="20"/>
        </w:rPr>
      </w:pPr>
      <w:r w:rsidRPr="00611291">
        <w:rPr>
          <w:rFonts w:ascii="Verdana" w:hAnsi="Verdana" w:cs="Arial"/>
          <w:sz w:val="20"/>
        </w:rPr>
        <w:t>The work shall be carried out strictly in conformity with (</w:t>
      </w:r>
      <w:proofErr w:type="spellStart"/>
      <w:r w:rsidRPr="00611291">
        <w:rPr>
          <w:rFonts w:ascii="Verdana" w:hAnsi="Verdana" w:cs="Arial"/>
          <w:sz w:val="20"/>
        </w:rPr>
        <w:t>i</w:t>
      </w:r>
      <w:proofErr w:type="spellEnd"/>
      <w:r w:rsidRPr="00611291">
        <w:rPr>
          <w:rFonts w:ascii="Verdana" w:hAnsi="Verdana" w:cs="Arial"/>
          <w:sz w:val="20"/>
        </w:rPr>
        <w:t>)code of practice for Electrical wiring and fittings in Government Buildings, (ii) The Indian standard specification (iii) The Department specification.  If the work carried out does not comply with the code of practice and the Departmental specifications and if the workmanship is unsatisfactory it will be binding on the contractor to redo the job without any extra cost and pay penalty as decided by the Department towards inconvenience caused if any.</w:t>
      </w:r>
    </w:p>
    <w:p w:rsidR="00611291" w:rsidRPr="00611291" w:rsidRDefault="00611291" w:rsidP="00611291">
      <w:pPr>
        <w:numPr>
          <w:ilvl w:val="1"/>
          <w:numId w:val="41"/>
        </w:numPr>
        <w:tabs>
          <w:tab w:val="left" w:pos="360"/>
        </w:tabs>
        <w:spacing w:line="360" w:lineRule="auto"/>
        <w:jc w:val="both"/>
        <w:rPr>
          <w:rFonts w:ascii="Verdana" w:hAnsi="Verdana" w:cs="Arial"/>
          <w:sz w:val="20"/>
        </w:rPr>
      </w:pPr>
      <w:r w:rsidRPr="00611291">
        <w:rPr>
          <w:rFonts w:ascii="Verdana" w:hAnsi="Verdana" w:cs="Arial"/>
          <w:sz w:val="20"/>
        </w:rPr>
        <w:t>The work should be carried out under the direct supervision of persons holding a certificate of competency for the type of work involved.</w:t>
      </w:r>
    </w:p>
    <w:p w:rsidR="00611291" w:rsidRPr="00611291" w:rsidRDefault="00611291" w:rsidP="00611291">
      <w:pPr>
        <w:numPr>
          <w:ilvl w:val="1"/>
          <w:numId w:val="41"/>
        </w:numPr>
        <w:tabs>
          <w:tab w:val="left" w:pos="360"/>
        </w:tabs>
        <w:spacing w:line="360" w:lineRule="auto"/>
        <w:jc w:val="both"/>
        <w:rPr>
          <w:rFonts w:ascii="Verdana" w:hAnsi="Verdana" w:cs="Arial"/>
          <w:sz w:val="20"/>
        </w:rPr>
      </w:pPr>
      <w:r w:rsidRPr="00611291">
        <w:rPr>
          <w:rFonts w:ascii="Verdana" w:hAnsi="Verdana" w:cs="Arial"/>
          <w:sz w:val="20"/>
        </w:rPr>
        <w:t>After completion of work a plan of building installation should be prepared and furnished indicating the location of various main and sub boards and also the fittings together with a circuit diagram duly numbered (in the diagram).  The final bill will not be paid till the above plan and the diagram is submitted and approved after verification. Such completion drawings shall be signed by the licenced electrical contractor through whom the work is executed.</w:t>
      </w:r>
    </w:p>
    <w:p w:rsidR="00611291" w:rsidRPr="00611291" w:rsidRDefault="00611291" w:rsidP="00611291">
      <w:pPr>
        <w:numPr>
          <w:ilvl w:val="1"/>
          <w:numId w:val="41"/>
        </w:numPr>
        <w:tabs>
          <w:tab w:val="left" w:pos="360"/>
        </w:tabs>
        <w:spacing w:line="360" w:lineRule="auto"/>
        <w:jc w:val="both"/>
        <w:rPr>
          <w:rFonts w:ascii="Verdana" w:hAnsi="Verdana" w:cs="Arial"/>
          <w:sz w:val="20"/>
        </w:rPr>
      </w:pPr>
      <w:r w:rsidRPr="00611291">
        <w:rPr>
          <w:rFonts w:ascii="Verdana" w:hAnsi="Verdana" w:cs="Arial"/>
          <w:sz w:val="20"/>
        </w:rPr>
        <w:t>Lugs should be provided for all required number of earth connections.</w:t>
      </w:r>
    </w:p>
    <w:p w:rsidR="00611291" w:rsidRPr="00611291" w:rsidRDefault="00611291" w:rsidP="00611291">
      <w:pPr>
        <w:numPr>
          <w:ilvl w:val="1"/>
          <w:numId w:val="41"/>
        </w:numPr>
        <w:tabs>
          <w:tab w:val="left" w:pos="360"/>
        </w:tabs>
        <w:spacing w:line="360" w:lineRule="auto"/>
        <w:jc w:val="both"/>
        <w:rPr>
          <w:rFonts w:ascii="Verdana" w:hAnsi="Verdana" w:cs="Arial"/>
          <w:sz w:val="20"/>
        </w:rPr>
      </w:pPr>
      <w:r w:rsidRPr="00611291">
        <w:rPr>
          <w:rFonts w:ascii="Verdana" w:hAnsi="Verdana" w:cs="Arial"/>
          <w:sz w:val="20"/>
        </w:rPr>
        <w:t>The contractor himself should arrange for the transportation of men and materials to the work spot.</w:t>
      </w:r>
    </w:p>
    <w:p w:rsidR="00611291" w:rsidRPr="00611291" w:rsidRDefault="00611291" w:rsidP="00611291">
      <w:pPr>
        <w:numPr>
          <w:ilvl w:val="1"/>
          <w:numId w:val="41"/>
        </w:numPr>
        <w:tabs>
          <w:tab w:val="left" w:pos="360"/>
        </w:tabs>
        <w:spacing w:line="360" w:lineRule="auto"/>
        <w:jc w:val="both"/>
        <w:rPr>
          <w:rFonts w:ascii="Verdana" w:hAnsi="Verdana" w:cs="Arial"/>
          <w:sz w:val="20"/>
        </w:rPr>
      </w:pPr>
      <w:r w:rsidRPr="00611291">
        <w:rPr>
          <w:rFonts w:ascii="Verdana" w:hAnsi="Verdana" w:cs="Arial"/>
          <w:sz w:val="20"/>
        </w:rPr>
        <w:t xml:space="preserve">Concreting to the pole and providing independent </w:t>
      </w:r>
      <w:proofErr w:type="spellStart"/>
      <w:r w:rsidRPr="00611291">
        <w:rPr>
          <w:rFonts w:ascii="Verdana" w:hAnsi="Verdana" w:cs="Arial"/>
          <w:sz w:val="20"/>
        </w:rPr>
        <w:t>earthing</w:t>
      </w:r>
      <w:proofErr w:type="spellEnd"/>
      <w:r w:rsidRPr="00611291">
        <w:rPr>
          <w:rFonts w:ascii="Verdana" w:hAnsi="Verdana" w:cs="Arial"/>
          <w:sz w:val="20"/>
        </w:rPr>
        <w:t xml:space="preserve"> should be done in presence of Departmental staff.</w:t>
      </w:r>
    </w:p>
    <w:p w:rsidR="00611291" w:rsidRPr="00611291" w:rsidRDefault="00611291" w:rsidP="00611291">
      <w:pPr>
        <w:numPr>
          <w:ilvl w:val="1"/>
          <w:numId w:val="41"/>
        </w:numPr>
        <w:tabs>
          <w:tab w:val="left" w:pos="360"/>
        </w:tabs>
        <w:spacing w:line="360" w:lineRule="auto"/>
        <w:jc w:val="both"/>
        <w:rPr>
          <w:rFonts w:ascii="Verdana" w:hAnsi="Verdana" w:cs="Arial"/>
          <w:sz w:val="20"/>
        </w:rPr>
      </w:pPr>
      <w:r w:rsidRPr="00611291">
        <w:rPr>
          <w:rFonts w:ascii="Verdana" w:hAnsi="Verdana" w:cs="Arial"/>
          <w:sz w:val="20"/>
        </w:rPr>
        <w:t>On completion of the Electrical Installation a certificate shall be furnished by the Contractor countersigned by a licensed supervisor, that under direct supervision the installation was carried out.   This certificate shall be in the prescribed from as required by the local supply authority.  The contractor shall be responsible for getting the Electrical Installation inspected and approved by the local authority concerned.</w:t>
      </w:r>
    </w:p>
    <w:p w:rsidR="00611291" w:rsidRPr="00611291" w:rsidRDefault="00611291" w:rsidP="00611291">
      <w:pPr>
        <w:numPr>
          <w:ilvl w:val="1"/>
          <w:numId w:val="41"/>
        </w:numPr>
        <w:tabs>
          <w:tab w:val="left" w:pos="360"/>
        </w:tabs>
        <w:spacing w:line="360" w:lineRule="auto"/>
        <w:jc w:val="both"/>
        <w:rPr>
          <w:rFonts w:ascii="Verdana" w:hAnsi="Verdana" w:cs="Arial"/>
          <w:color w:val="F717DC"/>
          <w:sz w:val="20"/>
        </w:rPr>
      </w:pPr>
      <w:r w:rsidRPr="00611291">
        <w:rPr>
          <w:rFonts w:ascii="Verdana" w:hAnsi="Verdana" w:cs="Arial"/>
          <w:color w:val="F717DC"/>
          <w:sz w:val="20"/>
        </w:rPr>
        <w:t xml:space="preserve">The contractor shall pay for any inspection fees and for permits required for the installation of the work wherever necessary.  The </w:t>
      </w:r>
      <w:r w:rsidR="00306646">
        <w:rPr>
          <w:rFonts w:ascii="Verdana" w:hAnsi="Verdana" w:cs="Arial"/>
          <w:color w:val="F717DC"/>
          <w:sz w:val="20"/>
        </w:rPr>
        <w:t xml:space="preserve"> </w:t>
      </w:r>
      <w:r w:rsidRPr="00611291">
        <w:rPr>
          <w:rFonts w:ascii="Verdana" w:hAnsi="Verdana" w:cs="Arial"/>
          <w:color w:val="F717DC"/>
          <w:sz w:val="20"/>
        </w:rPr>
        <w:t xml:space="preserve"> shall arrange only for payment of service connection charges and any other security deposit for getting electrical supply. On completion of the work, the contractor shall obtain and deliver to </w:t>
      </w:r>
      <w:proofErr w:type="gramStart"/>
      <w:r w:rsidRPr="00611291">
        <w:rPr>
          <w:rFonts w:ascii="Verdana" w:hAnsi="Verdana" w:cs="Arial"/>
          <w:color w:val="F717DC"/>
          <w:sz w:val="20"/>
        </w:rPr>
        <w:t xml:space="preserve">the </w:t>
      </w:r>
      <w:r w:rsidR="00306646">
        <w:rPr>
          <w:rFonts w:ascii="Verdana" w:hAnsi="Verdana" w:cs="Arial"/>
          <w:color w:val="F717DC"/>
          <w:sz w:val="20"/>
        </w:rPr>
        <w:t xml:space="preserve"> </w:t>
      </w:r>
      <w:r w:rsidRPr="00611291">
        <w:rPr>
          <w:rFonts w:ascii="Verdana" w:hAnsi="Verdana" w:cs="Arial"/>
          <w:color w:val="F717DC"/>
          <w:sz w:val="20"/>
        </w:rPr>
        <w:t>,</w:t>
      </w:r>
      <w:proofErr w:type="gramEnd"/>
      <w:r w:rsidRPr="00611291">
        <w:rPr>
          <w:rFonts w:ascii="Verdana" w:hAnsi="Verdana" w:cs="Arial"/>
          <w:color w:val="F717DC"/>
          <w:sz w:val="20"/>
        </w:rPr>
        <w:t xml:space="preserve"> certificates of final inspection and approval by the concerned Electric Authority as may require. The </w:t>
      </w:r>
      <w:r w:rsidR="00306646">
        <w:rPr>
          <w:rFonts w:ascii="Verdana" w:hAnsi="Verdana" w:cs="Arial"/>
          <w:color w:val="F717DC"/>
          <w:sz w:val="20"/>
        </w:rPr>
        <w:t xml:space="preserve"> </w:t>
      </w:r>
      <w:r w:rsidRPr="00611291">
        <w:rPr>
          <w:rFonts w:ascii="Verdana" w:hAnsi="Verdana" w:cs="Arial"/>
          <w:color w:val="F717DC"/>
          <w:sz w:val="20"/>
        </w:rPr>
        <w:t xml:space="preserve"> shall have full powers to require the materials or work to be tested by an independent agency at the Electrical contractor’s expense in order to prove their soundness and adequacy.</w:t>
      </w:r>
    </w:p>
    <w:p w:rsidR="00611291" w:rsidRPr="00611291" w:rsidRDefault="00611291" w:rsidP="00611291">
      <w:pPr>
        <w:numPr>
          <w:ilvl w:val="1"/>
          <w:numId w:val="41"/>
        </w:numPr>
        <w:tabs>
          <w:tab w:val="left" w:pos="360"/>
        </w:tabs>
        <w:spacing w:line="360" w:lineRule="auto"/>
        <w:jc w:val="both"/>
        <w:rPr>
          <w:rFonts w:ascii="Verdana" w:hAnsi="Verdana" w:cs="Arial"/>
          <w:color w:val="F717DC"/>
          <w:sz w:val="20"/>
        </w:rPr>
      </w:pPr>
      <w:r w:rsidRPr="00611291">
        <w:rPr>
          <w:rFonts w:ascii="Verdana" w:hAnsi="Verdana" w:cs="Arial"/>
          <w:color w:val="F717DC"/>
          <w:sz w:val="20"/>
        </w:rPr>
        <w:t xml:space="preserve">Contractor shall provide everything necessary for the proper execution of works   according to the intent and meaning of the drawings, specifications, schedule of quantities. Any </w:t>
      </w:r>
      <w:r w:rsidRPr="00611291">
        <w:rPr>
          <w:rFonts w:ascii="Verdana" w:hAnsi="Verdana" w:cs="Arial"/>
          <w:color w:val="F717DC"/>
          <w:sz w:val="20"/>
        </w:rPr>
        <w:lastRenderedPageBreak/>
        <w:t xml:space="preserve">discrepancy in the documents shall be brought to the notice of the  </w:t>
      </w:r>
      <w:r w:rsidR="00306646">
        <w:rPr>
          <w:rFonts w:ascii="Verdana" w:hAnsi="Verdana" w:cs="Arial"/>
          <w:color w:val="F717DC"/>
          <w:sz w:val="20"/>
        </w:rPr>
        <w:t xml:space="preserve"> </w:t>
      </w:r>
      <w:r w:rsidRPr="00611291">
        <w:rPr>
          <w:rFonts w:ascii="Verdana" w:hAnsi="Verdana" w:cs="Arial"/>
          <w:color w:val="F717DC"/>
          <w:sz w:val="20"/>
        </w:rPr>
        <w:t xml:space="preserve"> and got clarified prior to taking up the installation.</w:t>
      </w:r>
    </w:p>
    <w:p w:rsidR="00611291" w:rsidRPr="00611291" w:rsidRDefault="00611291" w:rsidP="00611291">
      <w:pPr>
        <w:numPr>
          <w:ilvl w:val="1"/>
          <w:numId w:val="41"/>
        </w:numPr>
        <w:tabs>
          <w:tab w:val="left" w:pos="360"/>
        </w:tabs>
        <w:spacing w:line="360" w:lineRule="auto"/>
        <w:jc w:val="both"/>
        <w:rPr>
          <w:rFonts w:ascii="Verdana" w:hAnsi="Verdana" w:cs="Arial"/>
          <w:color w:val="F717DC"/>
          <w:sz w:val="20"/>
        </w:rPr>
      </w:pPr>
      <w:r w:rsidRPr="00611291">
        <w:rPr>
          <w:rFonts w:ascii="Verdana" w:hAnsi="Verdana" w:cs="Arial"/>
          <w:color w:val="F717DC"/>
          <w:sz w:val="20"/>
        </w:rPr>
        <w:t>Materials and workmanship:</w:t>
      </w:r>
    </w:p>
    <w:p w:rsidR="00611291" w:rsidRPr="00611291" w:rsidRDefault="00611291" w:rsidP="00611291">
      <w:pPr>
        <w:spacing w:line="360" w:lineRule="auto"/>
        <w:ind w:left="720"/>
        <w:jc w:val="both"/>
        <w:rPr>
          <w:rFonts w:ascii="Verdana" w:hAnsi="Verdana" w:cs="Arial"/>
          <w:color w:val="F717DC"/>
          <w:sz w:val="20"/>
        </w:rPr>
      </w:pPr>
      <w:r w:rsidRPr="00611291">
        <w:rPr>
          <w:rFonts w:ascii="Verdana" w:hAnsi="Verdana" w:cs="Arial"/>
          <w:color w:val="F717DC"/>
          <w:sz w:val="20"/>
        </w:rPr>
        <w:t xml:space="preserve">All materials and workmanship shall confirm to the specifications, relevant IS standards and code of practice and comply with APSEB/CEIG requirements as the case may be.  Any work that is not up to the standards shall be dismantled and reconstructed by the contractor to the satisfaction of </w:t>
      </w:r>
      <w:proofErr w:type="gramStart"/>
      <w:r w:rsidRPr="00611291">
        <w:rPr>
          <w:rFonts w:ascii="Verdana" w:hAnsi="Verdana" w:cs="Arial"/>
          <w:color w:val="F717DC"/>
          <w:sz w:val="20"/>
        </w:rPr>
        <w:t xml:space="preserve">the </w:t>
      </w:r>
      <w:r w:rsidR="00306646">
        <w:rPr>
          <w:rFonts w:ascii="Verdana" w:hAnsi="Verdana" w:cs="Arial"/>
          <w:color w:val="F717DC"/>
          <w:sz w:val="20"/>
        </w:rPr>
        <w:t xml:space="preserve"> </w:t>
      </w:r>
      <w:r w:rsidRPr="00611291">
        <w:rPr>
          <w:rFonts w:ascii="Verdana" w:hAnsi="Verdana" w:cs="Arial"/>
          <w:color w:val="F717DC"/>
          <w:sz w:val="20"/>
        </w:rPr>
        <w:t>.</w:t>
      </w:r>
      <w:proofErr w:type="gramEnd"/>
    </w:p>
    <w:p w:rsidR="00611291" w:rsidRPr="00611291" w:rsidRDefault="00611291" w:rsidP="00611291">
      <w:pPr>
        <w:numPr>
          <w:ilvl w:val="1"/>
          <w:numId w:val="41"/>
        </w:numPr>
        <w:tabs>
          <w:tab w:val="left" w:pos="360"/>
        </w:tabs>
        <w:spacing w:line="360" w:lineRule="auto"/>
        <w:jc w:val="both"/>
        <w:rPr>
          <w:rFonts w:ascii="Verdana" w:hAnsi="Verdana" w:cs="Arial"/>
          <w:color w:val="F717DC"/>
          <w:sz w:val="20"/>
        </w:rPr>
      </w:pPr>
      <w:r w:rsidRPr="00611291">
        <w:rPr>
          <w:rFonts w:ascii="Verdana" w:hAnsi="Verdana" w:cs="Arial"/>
          <w:color w:val="F717DC"/>
          <w:sz w:val="20"/>
        </w:rPr>
        <w:t>Liaison Work:</w:t>
      </w:r>
    </w:p>
    <w:p w:rsidR="00611291" w:rsidRPr="00611291" w:rsidRDefault="00611291" w:rsidP="00611291">
      <w:pPr>
        <w:spacing w:line="360" w:lineRule="auto"/>
        <w:ind w:left="720"/>
        <w:jc w:val="both"/>
        <w:rPr>
          <w:rFonts w:ascii="Verdana" w:hAnsi="Verdana" w:cs="Arial"/>
          <w:color w:val="F717DC"/>
          <w:sz w:val="20"/>
        </w:rPr>
      </w:pPr>
      <w:r w:rsidRPr="00611291">
        <w:rPr>
          <w:rFonts w:ascii="Verdana" w:hAnsi="Verdana" w:cs="Arial"/>
          <w:color w:val="F717DC"/>
          <w:sz w:val="20"/>
        </w:rPr>
        <w:t>The Contractor shall be responsible for all liaison work with Electricity Board/CEIG.</w:t>
      </w:r>
    </w:p>
    <w:p w:rsidR="00611291" w:rsidRPr="00611291" w:rsidRDefault="00611291" w:rsidP="00611291">
      <w:pPr>
        <w:numPr>
          <w:ilvl w:val="1"/>
          <w:numId w:val="41"/>
        </w:numPr>
        <w:tabs>
          <w:tab w:val="left" w:pos="360"/>
        </w:tabs>
        <w:spacing w:line="360" w:lineRule="auto"/>
        <w:jc w:val="both"/>
        <w:rPr>
          <w:rFonts w:ascii="Verdana" w:hAnsi="Verdana" w:cs="Arial"/>
          <w:color w:val="F717DC"/>
          <w:sz w:val="20"/>
        </w:rPr>
      </w:pPr>
      <w:r w:rsidRPr="00611291">
        <w:rPr>
          <w:rFonts w:ascii="Verdana" w:hAnsi="Verdana" w:cs="Arial"/>
          <w:color w:val="F717DC"/>
          <w:sz w:val="20"/>
        </w:rPr>
        <w:t>“The Civil Contractor shall get all the electrical works done only through the licensed electrical contractors/permit holders as registered with or licensed by A.P State Electrical Licensing Board. A copy of such valid license/permit should be furnished by successful Civil Contractor, at the time of concluding agreement, for each work separately. The commencement and completion certificate and drawings for each work issued by the electrical licensed Contractor/Permit holder should be furnished by Civil Contractor, for releasing payment of electrical work”.</w:t>
      </w:r>
    </w:p>
    <w:p w:rsidR="00611291" w:rsidRPr="00611291" w:rsidRDefault="00611291" w:rsidP="00611291">
      <w:pPr>
        <w:spacing w:line="360" w:lineRule="auto"/>
        <w:jc w:val="both"/>
        <w:rPr>
          <w:rFonts w:ascii="Verdana" w:hAnsi="Verdana" w:cs="Arial"/>
          <w:sz w:val="20"/>
        </w:rPr>
      </w:pPr>
    </w:p>
    <w:p w:rsidR="00611291" w:rsidRPr="00611291" w:rsidRDefault="00611291" w:rsidP="00611291">
      <w:pPr>
        <w:numPr>
          <w:ilvl w:val="0"/>
          <w:numId w:val="41"/>
        </w:numPr>
        <w:tabs>
          <w:tab w:val="left" w:pos="360"/>
        </w:tabs>
        <w:spacing w:line="360" w:lineRule="auto"/>
        <w:jc w:val="both"/>
        <w:rPr>
          <w:rFonts w:ascii="Verdana" w:hAnsi="Verdana" w:cs="Arial"/>
          <w:b/>
          <w:sz w:val="20"/>
        </w:rPr>
      </w:pPr>
      <w:r w:rsidRPr="00611291">
        <w:rPr>
          <w:rFonts w:ascii="Verdana" w:hAnsi="Verdana" w:cs="Arial"/>
          <w:b/>
          <w:sz w:val="20"/>
        </w:rPr>
        <w:t>Temporary diversions (Works on highways):</w:t>
      </w:r>
    </w:p>
    <w:p w:rsidR="00611291" w:rsidRPr="00611291" w:rsidRDefault="00611291" w:rsidP="00611291">
      <w:pPr>
        <w:numPr>
          <w:ilvl w:val="1"/>
          <w:numId w:val="41"/>
        </w:numPr>
        <w:tabs>
          <w:tab w:val="left" w:pos="360"/>
        </w:tabs>
        <w:spacing w:line="360" w:lineRule="auto"/>
        <w:jc w:val="both"/>
        <w:rPr>
          <w:rFonts w:ascii="Verdana" w:hAnsi="Verdana" w:cs="Arial"/>
          <w:sz w:val="20"/>
        </w:rPr>
      </w:pPr>
      <w:r w:rsidRPr="00611291">
        <w:rPr>
          <w:rFonts w:ascii="Verdana" w:hAnsi="Verdana" w:cs="Arial"/>
          <w:sz w:val="20"/>
        </w:rPr>
        <w:t>The contractor shall at all times carryout work on the highway in a manner creating least interference to the flow of traffic while consistent with the satisfactory execution of the same. For all works involving improvements to the existing highway, the contractor shall in accordance with the directions of the Engineer-in-Charge provide and maintain during the execution of the work a passage for traffic, either along a part of the existing carriage way under improvement or along a temporary diversion constructed close to the highway.</w:t>
      </w:r>
    </w:p>
    <w:p w:rsidR="00611291" w:rsidRPr="00611291" w:rsidRDefault="00611291" w:rsidP="00611291">
      <w:pPr>
        <w:numPr>
          <w:ilvl w:val="1"/>
          <w:numId w:val="41"/>
        </w:numPr>
        <w:tabs>
          <w:tab w:val="left" w:pos="360"/>
        </w:tabs>
        <w:spacing w:line="360" w:lineRule="auto"/>
        <w:jc w:val="both"/>
        <w:rPr>
          <w:rFonts w:ascii="Verdana" w:hAnsi="Verdana" w:cs="Arial"/>
          <w:sz w:val="20"/>
        </w:rPr>
      </w:pPr>
      <w:r w:rsidRPr="00611291">
        <w:rPr>
          <w:rFonts w:ascii="Verdana" w:hAnsi="Verdana" w:cs="Arial"/>
          <w:sz w:val="20"/>
        </w:rPr>
        <w:t xml:space="preserve">If in the opinion of the Engineer-in-Charge, it is not possible to pass the traffic on part width of the carriage-way for any reason, a temporary diversion close to the highway shall be constructed as directed. It shall be paved with the materials such as hard </w:t>
      </w:r>
      <w:proofErr w:type="spellStart"/>
      <w:r w:rsidRPr="00611291">
        <w:rPr>
          <w:rFonts w:ascii="Verdana" w:hAnsi="Verdana" w:cs="Arial"/>
          <w:sz w:val="20"/>
        </w:rPr>
        <w:t>morrum</w:t>
      </w:r>
      <w:proofErr w:type="spellEnd"/>
      <w:r w:rsidRPr="00611291">
        <w:rPr>
          <w:rFonts w:ascii="Verdana" w:hAnsi="Verdana" w:cs="Arial"/>
          <w:sz w:val="20"/>
        </w:rPr>
        <w:t>, gravel and stone, metal to the specified thickness as directed by the Engineer-in-Charge. In all cases, the alignment, gradients and surface type of the diversion including its junctions, shall be approved by the Engineer-in-Charge before the highway is closed to traffic.</w:t>
      </w:r>
    </w:p>
    <w:p w:rsidR="00611291" w:rsidRPr="00611291" w:rsidRDefault="00611291" w:rsidP="00611291">
      <w:pPr>
        <w:numPr>
          <w:ilvl w:val="1"/>
          <w:numId w:val="41"/>
        </w:numPr>
        <w:tabs>
          <w:tab w:val="left" w:pos="360"/>
        </w:tabs>
        <w:spacing w:line="360" w:lineRule="auto"/>
        <w:jc w:val="both"/>
        <w:rPr>
          <w:rFonts w:ascii="Verdana" w:hAnsi="Verdana" w:cs="Arial"/>
          <w:sz w:val="20"/>
        </w:rPr>
      </w:pPr>
      <w:r w:rsidRPr="00611291">
        <w:rPr>
          <w:rFonts w:ascii="Verdana" w:hAnsi="Verdana" w:cs="Arial"/>
          <w:sz w:val="20"/>
        </w:rPr>
        <w:t>The contractor shall take all necessary measures for the safety of traffic during construction and provide, erect and maintain such barricades, including signs, markings, flags, lights and information and protection of traffic approaching or passing through the section of the highway under improvement. Before taking up any construction, an agreed phased programme for the diversion of traffic on the highway shall be drawn up in consultation with the Engineer-in-Charge.</w:t>
      </w:r>
    </w:p>
    <w:p w:rsidR="00611291" w:rsidRPr="00611291" w:rsidRDefault="00611291" w:rsidP="00611291">
      <w:pPr>
        <w:numPr>
          <w:ilvl w:val="1"/>
          <w:numId w:val="41"/>
        </w:numPr>
        <w:tabs>
          <w:tab w:val="left" w:pos="360"/>
        </w:tabs>
        <w:spacing w:line="360" w:lineRule="auto"/>
        <w:jc w:val="both"/>
        <w:rPr>
          <w:rFonts w:ascii="Verdana" w:hAnsi="Verdana" w:cs="Arial"/>
          <w:sz w:val="20"/>
        </w:rPr>
      </w:pPr>
      <w:r w:rsidRPr="00611291">
        <w:rPr>
          <w:rFonts w:ascii="Verdana" w:hAnsi="Verdana" w:cs="Arial"/>
          <w:sz w:val="20"/>
        </w:rPr>
        <w:t xml:space="preserve">The barricades erected on either side of the carriage way portion of the carriage way closed to traffic, shall be of strong, design to resist vibration and painted with alternative black and </w:t>
      </w:r>
      <w:r w:rsidRPr="00611291">
        <w:rPr>
          <w:rFonts w:ascii="Verdana" w:hAnsi="Verdana" w:cs="Arial"/>
          <w:sz w:val="20"/>
        </w:rPr>
        <w:lastRenderedPageBreak/>
        <w:t>white stripe. Red lanterns or warnings lights of similar type shall be mounted on the barricades at night and kept lit throughout from sunset to sunrise.</w:t>
      </w:r>
    </w:p>
    <w:p w:rsidR="00611291" w:rsidRPr="00611291" w:rsidRDefault="00611291" w:rsidP="00611291">
      <w:pPr>
        <w:spacing w:line="360" w:lineRule="auto"/>
        <w:jc w:val="both"/>
        <w:rPr>
          <w:rFonts w:ascii="Verdana" w:hAnsi="Verdana" w:cs="Arial"/>
          <w:sz w:val="20"/>
        </w:rPr>
      </w:pPr>
    </w:p>
    <w:p w:rsidR="00611291" w:rsidRPr="00611291" w:rsidRDefault="00611291" w:rsidP="00611291">
      <w:pPr>
        <w:numPr>
          <w:ilvl w:val="0"/>
          <w:numId w:val="41"/>
        </w:numPr>
        <w:tabs>
          <w:tab w:val="left" w:pos="360"/>
        </w:tabs>
        <w:spacing w:line="360" w:lineRule="auto"/>
        <w:jc w:val="both"/>
        <w:rPr>
          <w:rFonts w:ascii="Verdana" w:hAnsi="Verdana" w:cs="Arial"/>
          <w:b/>
          <w:sz w:val="20"/>
        </w:rPr>
      </w:pPr>
      <w:r w:rsidRPr="00611291">
        <w:rPr>
          <w:rFonts w:ascii="Verdana" w:hAnsi="Verdana" w:cs="Arial"/>
          <w:b/>
          <w:sz w:val="20"/>
        </w:rPr>
        <w:t>Ramps:</w:t>
      </w:r>
    </w:p>
    <w:p w:rsidR="00611291" w:rsidRPr="00611291" w:rsidRDefault="00611291" w:rsidP="00611291">
      <w:pPr>
        <w:spacing w:line="360" w:lineRule="auto"/>
        <w:ind w:left="720"/>
        <w:jc w:val="both"/>
        <w:rPr>
          <w:rFonts w:ascii="Verdana" w:hAnsi="Verdana" w:cs="Arial"/>
          <w:sz w:val="20"/>
        </w:rPr>
      </w:pPr>
      <w:r w:rsidRPr="00611291">
        <w:rPr>
          <w:rFonts w:ascii="Verdana" w:hAnsi="Verdana" w:cs="Arial"/>
          <w:sz w:val="20"/>
        </w:rPr>
        <w:t>Ramps required during execution may be formed wherever necessary and same are to be removed after completion of the work. No separate payment will be made for this purpose.</w:t>
      </w:r>
    </w:p>
    <w:p w:rsidR="00611291" w:rsidRPr="00611291" w:rsidRDefault="00611291" w:rsidP="00611291">
      <w:pPr>
        <w:spacing w:line="360" w:lineRule="auto"/>
        <w:jc w:val="both"/>
        <w:rPr>
          <w:rFonts w:ascii="Verdana" w:hAnsi="Verdana" w:cs="Arial"/>
          <w:sz w:val="20"/>
        </w:rPr>
      </w:pPr>
    </w:p>
    <w:p w:rsidR="00611291" w:rsidRPr="00611291" w:rsidRDefault="00611291" w:rsidP="00611291">
      <w:pPr>
        <w:numPr>
          <w:ilvl w:val="0"/>
          <w:numId w:val="41"/>
        </w:numPr>
        <w:tabs>
          <w:tab w:val="left" w:pos="360"/>
        </w:tabs>
        <w:spacing w:line="360" w:lineRule="auto"/>
        <w:jc w:val="both"/>
        <w:rPr>
          <w:rFonts w:ascii="Verdana" w:hAnsi="Verdana" w:cs="Arial"/>
          <w:b/>
          <w:sz w:val="20"/>
        </w:rPr>
      </w:pPr>
      <w:r w:rsidRPr="00611291">
        <w:rPr>
          <w:rFonts w:ascii="Verdana" w:hAnsi="Verdana" w:cs="Arial"/>
          <w:b/>
          <w:sz w:val="20"/>
        </w:rPr>
        <w:t>Monsoon damages:</w:t>
      </w:r>
    </w:p>
    <w:p w:rsidR="00611291" w:rsidRPr="00611291" w:rsidRDefault="00611291" w:rsidP="00611291">
      <w:pPr>
        <w:spacing w:line="360" w:lineRule="auto"/>
        <w:ind w:left="720"/>
        <w:jc w:val="both"/>
        <w:rPr>
          <w:rFonts w:ascii="Verdana" w:hAnsi="Verdana" w:cs="Arial"/>
          <w:sz w:val="20"/>
        </w:rPr>
      </w:pPr>
      <w:r w:rsidRPr="00611291">
        <w:rPr>
          <w:rFonts w:ascii="Verdana" w:hAnsi="Verdana" w:cs="Arial"/>
          <w:sz w:val="20"/>
        </w:rPr>
        <w:t>Damages due to rain or flood either in cutting or in banks shall have to be made good by the contractor till the work is handed over to the Department. The responsibility of de-silting and making good the damages due to rain or flood rests with the contractor. No extra payment is payable for such operations and the contractor shall therefore, have to take all necessary precautions to protect the work done during the construction period.</w:t>
      </w:r>
    </w:p>
    <w:p w:rsidR="00611291" w:rsidRPr="00611291" w:rsidRDefault="00611291" w:rsidP="00611291">
      <w:pPr>
        <w:pStyle w:val="BodyText"/>
        <w:rPr>
          <w:rFonts w:ascii="Verdana" w:hAnsi="Verdana" w:cs="Arial"/>
          <w:sz w:val="20"/>
        </w:rPr>
      </w:pPr>
    </w:p>
    <w:p w:rsidR="00611291" w:rsidRPr="00611291" w:rsidRDefault="00611291" w:rsidP="00611291">
      <w:pPr>
        <w:numPr>
          <w:ilvl w:val="0"/>
          <w:numId w:val="41"/>
        </w:numPr>
        <w:tabs>
          <w:tab w:val="left" w:pos="360"/>
        </w:tabs>
        <w:spacing w:line="360" w:lineRule="auto"/>
        <w:jc w:val="both"/>
        <w:rPr>
          <w:rFonts w:ascii="Verdana" w:hAnsi="Verdana" w:cs="Arial"/>
          <w:b/>
          <w:sz w:val="20"/>
        </w:rPr>
      </w:pPr>
      <w:r w:rsidRPr="00611291">
        <w:rPr>
          <w:rFonts w:ascii="Verdana" w:hAnsi="Verdana" w:cs="Arial"/>
          <w:b/>
          <w:sz w:val="20"/>
        </w:rPr>
        <w:t>The works to be completed by the intended completion date:</w:t>
      </w:r>
    </w:p>
    <w:p w:rsidR="00611291" w:rsidRPr="00611291" w:rsidRDefault="00611291" w:rsidP="00611291">
      <w:pPr>
        <w:pStyle w:val="BodyText"/>
        <w:numPr>
          <w:ilvl w:val="1"/>
          <w:numId w:val="41"/>
        </w:numPr>
        <w:tabs>
          <w:tab w:val="left" w:pos="360"/>
        </w:tabs>
        <w:rPr>
          <w:rFonts w:ascii="Verdana" w:hAnsi="Verdana" w:cs="Arial"/>
          <w:sz w:val="20"/>
        </w:rPr>
      </w:pPr>
      <w:r w:rsidRPr="00611291">
        <w:rPr>
          <w:rFonts w:ascii="Verdana" w:hAnsi="Verdana" w:cs="Arial"/>
          <w:sz w:val="20"/>
        </w:rPr>
        <w:t>The contractor may commence execution of the works on the start date and shall carry out the works in accordance with the programme submitted by the contractor, as updated with the approval of the Engineer-in-Charge and complete the work by the intended completion date.</w:t>
      </w:r>
    </w:p>
    <w:p w:rsidR="00611291" w:rsidRPr="00611291" w:rsidRDefault="00611291" w:rsidP="00611291">
      <w:pPr>
        <w:spacing w:line="360" w:lineRule="auto"/>
        <w:jc w:val="both"/>
        <w:rPr>
          <w:rFonts w:ascii="Verdana" w:hAnsi="Verdana" w:cs="Arial"/>
          <w:b/>
          <w:sz w:val="20"/>
        </w:rPr>
      </w:pPr>
    </w:p>
    <w:p w:rsidR="00611291" w:rsidRPr="00611291" w:rsidRDefault="00611291" w:rsidP="00611291">
      <w:pPr>
        <w:numPr>
          <w:ilvl w:val="0"/>
          <w:numId w:val="41"/>
        </w:numPr>
        <w:tabs>
          <w:tab w:val="left" w:pos="360"/>
        </w:tabs>
        <w:spacing w:line="360" w:lineRule="auto"/>
        <w:jc w:val="both"/>
        <w:rPr>
          <w:rFonts w:ascii="Verdana" w:hAnsi="Verdana" w:cs="Arial"/>
          <w:b/>
          <w:sz w:val="20"/>
        </w:rPr>
      </w:pPr>
      <w:r w:rsidRPr="00611291">
        <w:rPr>
          <w:rFonts w:ascii="Verdana" w:hAnsi="Verdana" w:cs="Arial"/>
          <w:b/>
          <w:sz w:val="20"/>
        </w:rPr>
        <w:t>Safety:</w:t>
      </w:r>
    </w:p>
    <w:p w:rsidR="00611291" w:rsidRPr="00611291" w:rsidRDefault="00611291" w:rsidP="00611291">
      <w:pPr>
        <w:pStyle w:val="BodyText"/>
        <w:numPr>
          <w:ilvl w:val="1"/>
          <w:numId w:val="41"/>
        </w:numPr>
        <w:tabs>
          <w:tab w:val="left" w:pos="360"/>
        </w:tabs>
        <w:rPr>
          <w:rFonts w:ascii="Verdana" w:hAnsi="Verdana" w:cs="Arial"/>
          <w:sz w:val="20"/>
        </w:rPr>
      </w:pPr>
      <w:r w:rsidRPr="00611291">
        <w:rPr>
          <w:rFonts w:ascii="Verdana" w:hAnsi="Verdana" w:cs="Arial"/>
          <w:sz w:val="20"/>
        </w:rPr>
        <w:t>The contractor shall be responsible for the safety of all activities on the site.</w:t>
      </w:r>
    </w:p>
    <w:p w:rsidR="00611291" w:rsidRPr="00611291" w:rsidRDefault="00611291" w:rsidP="00611291">
      <w:pPr>
        <w:spacing w:line="360" w:lineRule="auto"/>
        <w:jc w:val="both"/>
        <w:rPr>
          <w:rFonts w:ascii="Verdana" w:hAnsi="Verdana" w:cs="Arial"/>
          <w:sz w:val="20"/>
        </w:rPr>
      </w:pPr>
    </w:p>
    <w:p w:rsidR="00611291" w:rsidRPr="00611291" w:rsidRDefault="00611291" w:rsidP="00611291">
      <w:pPr>
        <w:numPr>
          <w:ilvl w:val="0"/>
          <w:numId w:val="41"/>
        </w:numPr>
        <w:tabs>
          <w:tab w:val="left" w:pos="360"/>
        </w:tabs>
        <w:spacing w:line="360" w:lineRule="auto"/>
        <w:jc w:val="both"/>
        <w:rPr>
          <w:rFonts w:ascii="Verdana" w:hAnsi="Verdana" w:cs="Arial"/>
          <w:b/>
          <w:sz w:val="20"/>
        </w:rPr>
      </w:pPr>
      <w:r w:rsidRPr="00611291">
        <w:rPr>
          <w:rFonts w:ascii="Verdana" w:hAnsi="Verdana" w:cs="Arial"/>
          <w:b/>
          <w:sz w:val="20"/>
        </w:rPr>
        <w:t>Discoveries:</w:t>
      </w:r>
    </w:p>
    <w:p w:rsidR="00611291" w:rsidRPr="00611291" w:rsidRDefault="00611291" w:rsidP="00611291">
      <w:pPr>
        <w:pStyle w:val="BodyText"/>
        <w:numPr>
          <w:ilvl w:val="1"/>
          <w:numId w:val="41"/>
        </w:numPr>
        <w:tabs>
          <w:tab w:val="left" w:pos="360"/>
        </w:tabs>
        <w:rPr>
          <w:rFonts w:ascii="Verdana" w:hAnsi="Verdana" w:cs="Arial"/>
          <w:sz w:val="20"/>
        </w:rPr>
      </w:pPr>
      <w:r w:rsidRPr="00611291">
        <w:rPr>
          <w:rFonts w:ascii="Verdana" w:hAnsi="Verdana" w:cs="Arial"/>
          <w:sz w:val="20"/>
        </w:rPr>
        <w:t>Anything of historical or other interest or of significant value unexpectedly discovered on the site is the property of the Government. The contractor is to notify the Engineer-in-Charge of such discoveries and carry out the Engineer-in-Charge’s instructions for dealing with them.</w:t>
      </w:r>
    </w:p>
    <w:p w:rsidR="00611291" w:rsidRPr="00611291" w:rsidRDefault="00611291" w:rsidP="00611291">
      <w:pPr>
        <w:pStyle w:val="BodyText"/>
        <w:rPr>
          <w:rFonts w:ascii="Verdana" w:hAnsi="Verdana" w:cs="Arial"/>
          <w:sz w:val="20"/>
        </w:rPr>
      </w:pPr>
    </w:p>
    <w:p w:rsidR="00611291" w:rsidRPr="00611291" w:rsidRDefault="00611291" w:rsidP="00611291">
      <w:pPr>
        <w:numPr>
          <w:ilvl w:val="0"/>
          <w:numId w:val="41"/>
        </w:numPr>
        <w:tabs>
          <w:tab w:val="left" w:pos="360"/>
        </w:tabs>
        <w:spacing w:line="360" w:lineRule="auto"/>
        <w:jc w:val="both"/>
        <w:rPr>
          <w:rFonts w:ascii="Verdana" w:hAnsi="Verdana" w:cs="Arial"/>
          <w:b/>
          <w:sz w:val="20"/>
        </w:rPr>
      </w:pPr>
      <w:r w:rsidRPr="00611291">
        <w:rPr>
          <w:rFonts w:ascii="Verdana" w:hAnsi="Verdana" w:cs="Arial"/>
          <w:b/>
          <w:sz w:val="20"/>
        </w:rPr>
        <w:t>Possession of the site:</w:t>
      </w:r>
    </w:p>
    <w:p w:rsidR="00611291" w:rsidRPr="00611291" w:rsidRDefault="00611291" w:rsidP="00611291">
      <w:pPr>
        <w:numPr>
          <w:ilvl w:val="1"/>
          <w:numId w:val="41"/>
        </w:numPr>
        <w:tabs>
          <w:tab w:val="left" w:pos="360"/>
        </w:tabs>
        <w:spacing w:line="360" w:lineRule="auto"/>
        <w:jc w:val="both"/>
        <w:rPr>
          <w:rFonts w:ascii="Verdana" w:hAnsi="Verdana" w:cs="Arial"/>
          <w:sz w:val="20"/>
        </w:rPr>
      </w:pPr>
      <w:r w:rsidRPr="00611291">
        <w:rPr>
          <w:rFonts w:ascii="Verdana" w:hAnsi="Verdana" w:cs="Arial"/>
          <w:sz w:val="20"/>
        </w:rPr>
        <w:t xml:space="preserve">The Corporation shall give possession of the site to the contractor. If possession of a part site is given, the Corporation will ensure that the part site so handed over is amenable to </w:t>
      </w:r>
      <w:proofErr w:type="spellStart"/>
      <w:r w:rsidRPr="00611291">
        <w:rPr>
          <w:rFonts w:ascii="Verdana" w:hAnsi="Verdana" w:cs="Arial"/>
          <w:sz w:val="20"/>
        </w:rPr>
        <w:t>carryout</w:t>
      </w:r>
      <w:proofErr w:type="spellEnd"/>
      <w:r w:rsidRPr="00611291">
        <w:rPr>
          <w:rFonts w:ascii="Verdana" w:hAnsi="Verdana" w:cs="Arial"/>
          <w:sz w:val="20"/>
        </w:rPr>
        <w:t xml:space="preserve"> the work at site by the contractor.</w:t>
      </w:r>
    </w:p>
    <w:p w:rsidR="00611291" w:rsidRPr="00611291" w:rsidRDefault="00611291" w:rsidP="00611291">
      <w:pPr>
        <w:spacing w:line="360" w:lineRule="auto"/>
        <w:jc w:val="both"/>
        <w:rPr>
          <w:rFonts w:ascii="Verdana" w:hAnsi="Verdana" w:cs="Arial"/>
          <w:b/>
          <w:sz w:val="20"/>
        </w:rPr>
      </w:pPr>
    </w:p>
    <w:p w:rsidR="00611291" w:rsidRPr="00611291" w:rsidRDefault="00611291" w:rsidP="00611291">
      <w:pPr>
        <w:numPr>
          <w:ilvl w:val="0"/>
          <w:numId w:val="41"/>
        </w:numPr>
        <w:tabs>
          <w:tab w:val="left" w:pos="360"/>
        </w:tabs>
        <w:spacing w:line="360" w:lineRule="auto"/>
        <w:jc w:val="both"/>
        <w:rPr>
          <w:rFonts w:ascii="Verdana" w:hAnsi="Verdana" w:cs="Arial"/>
          <w:b/>
          <w:sz w:val="20"/>
        </w:rPr>
      </w:pPr>
      <w:r w:rsidRPr="00611291">
        <w:rPr>
          <w:rFonts w:ascii="Verdana" w:hAnsi="Verdana" w:cs="Arial"/>
          <w:b/>
          <w:sz w:val="20"/>
        </w:rPr>
        <w:t>Access to the site:</w:t>
      </w:r>
    </w:p>
    <w:p w:rsidR="00611291" w:rsidRPr="00611291" w:rsidRDefault="00611291" w:rsidP="00611291">
      <w:pPr>
        <w:pStyle w:val="BodyText"/>
        <w:numPr>
          <w:ilvl w:val="1"/>
          <w:numId w:val="41"/>
        </w:numPr>
        <w:tabs>
          <w:tab w:val="left" w:pos="360"/>
        </w:tabs>
        <w:rPr>
          <w:rFonts w:ascii="Verdana" w:hAnsi="Verdana" w:cs="Arial"/>
          <w:sz w:val="20"/>
        </w:rPr>
      </w:pPr>
      <w:r w:rsidRPr="00611291">
        <w:rPr>
          <w:rFonts w:ascii="Verdana" w:hAnsi="Verdana" w:cs="Arial"/>
          <w:sz w:val="20"/>
        </w:rPr>
        <w:t>The contractor shall provide the Engineer-in-Charge and any person authorised by the Engineer-in-Charge, access to the site and to any place where the work in connection with the contract is being carried out or is intended to be carried out.</w:t>
      </w:r>
    </w:p>
    <w:p w:rsidR="00611291" w:rsidRPr="00611291" w:rsidRDefault="00611291" w:rsidP="00611291">
      <w:pPr>
        <w:numPr>
          <w:ilvl w:val="0"/>
          <w:numId w:val="41"/>
        </w:numPr>
        <w:tabs>
          <w:tab w:val="left" w:pos="360"/>
        </w:tabs>
        <w:spacing w:line="360" w:lineRule="auto"/>
        <w:jc w:val="both"/>
        <w:rPr>
          <w:rFonts w:ascii="Verdana" w:hAnsi="Verdana" w:cs="Arial"/>
          <w:b/>
          <w:sz w:val="20"/>
        </w:rPr>
      </w:pPr>
      <w:r w:rsidRPr="00611291">
        <w:rPr>
          <w:rFonts w:ascii="Verdana" w:hAnsi="Verdana" w:cs="Arial"/>
          <w:b/>
          <w:sz w:val="20"/>
        </w:rPr>
        <w:t>Instructions:</w:t>
      </w:r>
    </w:p>
    <w:p w:rsidR="00611291" w:rsidRPr="00611291" w:rsidRDefault="00611291" w:rsidP="00611291">
      <w:pPr>
        <w:pStyle w:val="BodyText"/>
        <w:numPr>
          <w:ilvl w:val="1"/>
          <w:numId w:val="41"/>
        </w:numPr>
        <w:tabs>
          <w:tab w:val="left" w:pos="360"/>
        </w:tabs>
        <w:rPr>
          <w:rFonts w:ascii="Verdana" w:hAnsi="Verdana" w:cs="Arial"/>
          <w:sz w:val="20"/>
        </w:rPr>
      </w:pPr>
      <w:r w:rsidRPr="00611291">
        <w:rPr>
          <w:rFonts w:ascii="Verdana" w:hAnsi="Verdana" w:cs="Arial"/>
          <w:sz w:val="20"/>
        </w:rPr>
        <w:lastRenderedPageBreak/>
        <w:t>The contractor shall carry out all instructions of the Engineer-in-Charge and comply with all the applicable local laws where the site is located.</w:t>
      </w:r>
    </w:p>
    <w:p w:rsidR="00611291" w:rsidRPr="00611291" w:rsidRDefault="00611291" w:rsidP="00611291">
      <w:pPr>
        <w:pStyle w:val="BodyText"/>
        <w:rPr>
          <w:rFonts w:ascii="Verdana" w:hAnsi="Verdana" w:cs="Arial"/>
          <w:sz w:val="20"/>
        </w:rPr>
      </w:pPr>
    </w:p>
    <w:p w:rsidR="00611291" w:rsidRPr="00611291" w:rsidRDefault="00611291" w:rsidP="00611291">
      <w:pPr>
        <w:numPr>
          <w:ilvl w:val="0"/>
          <w:numId w:val="41"/>
        </w:numPr>
        <w:tabs>
          <w:tab w:val="left" w:pos="360"/>
        </w:tabs>
        <w:spacing w:line="360" w:lineRule="auto"/>
        <w:jc w:val="both"/>
        <w:rPr>
          <w:rFonts w:ascii="Verdana" w:hAnsi="Verdana" w:cs="Arial"/>
          <w:b/>
          <w:sz w:val="20"/>
        </w:rPr>
      </w:pPr>
      <w:r w:rsidRPr="00611291">
        <w:rPr>
          <w:rFonts w:ascii="Verdana" w:hAnsi="Verdana" w:cs="Arial"/>
          <w:b/>
          <w:sz w:val="20"/>
        </w:rPr>
        <w:t>Settlement of disputes:</w:t>
      </w:r>
    </w:p>
    <w:p w:rsidR="00611291" w:rsidRPr="00611291" w:rsidRDefault="00611291" w:rsidP="00611291">
      <w:pPr>
        <w:pStyle w:val="BodyText"/>
        <w:numPr>
          <w:ilvl w:val="1"/>
          <w:numId w:val="41"/>
        </w:numPr>
        <w:tabs>
          <w:tab w:val="left" w:pos="360"/>
        </w:tabs>
        <w:rPr>
          <w:rFonts w:ascii="Verdana" w:hAnsi="Verdana" w:cs="Arial"/>
          <w:sz w:val="20"/>
        </w:rPr>
      </w:pPr>
      <w:r w:rsidRPr="00611291">
        <w:rPr>
          <w:rFonts w:ascii="Verdana" w:hAnsi="Verdana" w:cs="Arial"/>
          <w:sz w:val="20"/>
        </w:rPr>
        <w:t xml:space="preserve">If any dispute of difference of any kind whatsoever arises between the </w:t>
      </w:r>
      <w:r w:rsidRPr="00611291">
        <w:rPr>
          <w:rFonts w:ascii="Verdana" w:hAnsi="Verdana" w:cs="Arial"/>
          <w:color w:val="F717DC"/>
          <w:sz w:val="20"/>
        </w:rPr>
        <w:t>Corporation</w:t>
      </w:r>
      <w:r w:rsidRPr="00611291">
        <w:rPr>
          <w:rFonts w:ascii="Verdana" w:hAnsi="Verdana" w:cs="Arial"/>
          <w:sz w:val="20"/>
        </w:rPr>
        <w:t xml:space="preserve"> and the contractor in connection with, or arising out of the contract, whether during the progress of the works or after their completion and whether before or after the termination, abandonment or breach of the contract, it shall in the first place, be referred to and settled by the Engineer-in-Charge  who shall, within a period of thirty days after being requested by the contractor to do so, give written notice of his decision to the contractor. Upon receipt of the written notice of the decision of the Engineer-in-Charge the contractor shall promptly proceed without delay to comply with such notice of decision.</w:t>
      </w:r>
    </w:p>
    <w:p w:rsidR="00611291" w:rsidRPr="00611291" w:rsidRDefault="00611291" w:rsidP="00611291">
      <w:pPr>
        <w:pStyle w:val="BodyText"/>
        <w:rPr>
          <w:rFonts w:ascii="Verdana" w:hAnsi="Verdana" w:cs="Arial"/>
          <w:sz w:val="20"/>
        </w:rPr>
      </w:pPr>
    </w:p>
    <w:p w:rsidR="00611291" w:rsidRPr="00611291" w:rsidRDefault="00611291" w:rsidP="00611291">
      <w:pPr>
        <w:pStyle w:val="BodyText"/>
        <w:numPr>
          <w:ilvl w:val="1"/>
          <w:numId w:val="41"/>
        </w:numPr>
        <w:tabs>
          <w:tab w:val="left" w:pos="360"/>
        </w:tabs>
        <w:rPr>
          <w:rFonts w:ascii="Verdana" w:hAnsi="Verdana" w:cs="Arial"/>
          <w:sz w:val="20"/>
        </w:rPr>
      </w:pPr>
      <w:r w:rsidRPr="00611291">
        <w:rPr>
          <w:rFonts w:ascii="Verdana" w:hAnsi="Verdana" w:cs="Arial"/>
          <w:sz w:val="20"/>
        </w:rPr>
        <w:t xml:space="preserve">If the Engineer-in-Charge fails to give notice of his decision in writing within a period of thirty days after being requested or if the contractor is dissatisfied with the notice of the decision of the Engineer-in-Charge, the contractor may within thirty days after receiving the notice of decision appeal to the </w:t>
      </w:r>
      <w:r w:rsidR="00D46A9B" w:rsidRPr="00D46A9B">
        <w:rPr>
          <w:rFonts w:ascii="Verdana" w:hAnsi="Verdana" w:cs="Arial"/>
          <w:color w:val="F717DC"/>
          <w:sz w:val="20"/>
        </w:rPr>
        <w:t>Bank</w:t>
      </w:r>
      <w:r w:rsidRPr="00611291">
        <w:rPr>
          <w:rFonts w:ascii="Verdana" w:hAnsi="Verdana" w:cs="Arial"/>
          <w:sz w:val="20"/>
        </w:rPr>
        <w:t xml:space="preserve"> who shall offer an opportunity to the contractor to be heard and to offer evidence in support of his appeal, the Corporation shall give notice of his decision within a period of thirty days after the contractor has given the said evidence in support of his appeal, subject to arbitration, as hereinafter provided. Such decision of the </w:t>
      </w:r>
      <w:r w:rsidR="00D46A9B" w:rsidRPr="00D46A9B">
        <w:rPr>
          <w:rFonts w:ascii="Verdana" w:hAnsi="Verdana" w:cs="Arial"/>
          <w:color w:val="F717DC"/>
          <w:sz w:val="20"/>
        </w:rPr>
        <w:t>Bank</w:t>
      </w:r>
      <w:r w:rsidRPr="00611291">
        <w:rPr>
          <w:rFonts w:ascii="Verdana" w:hAnsi="Verdana" w:cs="Arial"/>
          <w:sz w:val="20"/>
        </w:rPr>
        <w:t xml:space="preserve"> in respect of every matter so referred shall be final and binding upon the contractor and shall forthwith be given effect to by the contractor, who shall proceed with the execution of the works with all due diligence whether he requires arbitration as hereinafter provided, or not. If the </w:t>
      </w:r>
      <w:r w:rsidR="00D46A9B" w:rsidRPr="00D46A9B">
        <w:rPr>
          <w:rFonts w:ascii="Verdana" w:hAnsi="Verdana" w:cs="Arial"/>
          <w:color w:val="F717DC"/>
          <w:sz w:val="20"/>
        </w:rPr>
        <w:t>Bank</w:t>
      </w:r>
      <w:r w:rsidRPr="00611291">
        <w:rPr>
          <w:rFonts w:ascii="Verdana" w:hAnsi="Verdana" w:cs="Arial"/>
          <w:sz w:val="20"/>
        </w:rPr>
        <w:t xml:space="preserve"> has given written notice of his decision to the contractor and no claim to arbitration, has been communicated to him by the contractor within a period of thirty days from receipt of such notice the said decision shall remain final and binding upon the contractor. If the </w:t>
      </w:r>
      <w:r w:rsidR="00D46A9B" w:rsidRPr="00D46A9B">
        <w:rPr>
          <w:rFonts w:ascii="Verdana" w:hAnsi="Verdana" w:cs="Arial"/>
          <w:color w:val="F717DC"/>
          <w:sz w:val="20"/>
        </w:rPr>
        <w:t>Bank</w:t>
      </w:r>
      <w:r w:rsidRPr="00611291">
        <w:rPr>
          <w:rFonts w:ascii="Verdana" w:hAnsi="Verdana" w:cs="Arial"/>
          <w:sz w:val="20"/>
        </w:rPr>
        <w:t xml:space="preserve"> fail to give notice of his decision, as aforesaid within a period of thirty days after being requested as aforesaid, or if the contractor be dissatisfied with any such decision, then and in any such case the contractor within thirty days after the expiration of the first named period of thirty days as the case may be, require that the matter or matters in dispute be referred to arbitration as detailed </w:t>
      </w:r>
      <w:proofErr w:type="gramStart"/>
      <w:r w:rsidRPr="00611291">
        <w:rPr>
          <w:rFonts w:ascii="Verdana" w:hAnsi="Verdana" w:cs="Arial"/>
          <w:sz w:val="20"/>
        </w:rPr>
        <w:t>below:-</w:t>
      </w:r>
      <w:proofErr w:type="gramEnd"/>
    </w:p>
    <w:p w:rsidR="00611291" w:rsidRPr="00611291" w:rsidRDefault="00611291" w:rsidP="00611291">
      <w:pPr>
        <w:spacing w:line="360" w:lineRule="auto"/>
        <w:jc w:val="both"/>
        <w:rPr>
          <w:rFonts w:ascii="Verdana" w:hAnsi="Verdana" w:cs="Arial"/>
          <w:b/>
          <w:sz w:val="20"/>
        </w:rPr>
      </w:pPr>
    </w:p>
    <w:p w:rsidR="00611291" w:rsidRPr="00611291" w:rsidRDefault="00611291" w:rsidP="00611291">
      <w:pPr>
        <w:spacing w:line="360" w:lineRule="auto"/>
        <w:jc w:val="both"/>
        <w:rPr>
          <w:rFonts w:ascii="Verdana" w:hAnsi="Verdana" w:cs="Arial"/>
          <w:b/>
          <w:sz w:val="20"/>
        </w:rPr>
      </w:pPr>
    </w:p>
    <w:p w:rsidR="00611291" w:rsidRPr="00611291" w:rsidRDefault="00611291" w:rsidP="00611291">
      <w:pPr>
        <w:numPr>
          <w:ilvl w:val="0"/>
          <w:numId w:val="38"/>
        </w:numPr>
        <w:tabs>
          <w:tab w:val="left" w:pos="360"/>
        </w:tabs>
        <w:spacing w:line="360" w:lineRule="auto"/>
        <w:jc w:val="center"/>
        <w:rPr>
          <w:rFonts w:ascii="Verdana" w:hAnsi="Verdana" w:cs="Arial"/>
          <w:b/>
          <w:smallCaps/>
          <w:sz w:val="20"/>
        </w:rPr>
      </w:pPr>
      <w:r w:rsidRPr="00611291">
        <w:rPr>
          <w:rFonts w:ascii="Verdana" w:hAnsi="Verdana" w:cs="Arial"/>
          <w:b/>
          <w:sz w:val="20"/>
        </w:rPr>
        <w:t xml:space="preserve">   </w:t>
      </w:r>
      <w:r w:rsidRPr="00611291">
        <w:rPr>
          <w:rFonts w:ascii="Verdana" w:hAnsi="Verdana" w:cs="Arial"/>
          <w:b/>
          <w:caps/>
          <w:sz w:val="20"/>
        </w:rPr>
        <w:t xml:space="preserve">Time </w:t>
      </w:r>
      <w:r w:rsidRPr="00611291">
        <w:rPr>
          <w:rFonts w:ascii="Verdana" w:hAnsi="Verdana" w:cs="Arial"/>
          <w:b/>
          <w:smallCaps/>
          <w:sz w:val="20"/>
        </w:rPr>
        <w:t>FOR COMPLETION</w:t>
      </w:r>
    </w:p>
    <w:p w:rsidR="00611291" w:rsidRPr="00611291" w:rsidRDefault="00611291" w:rsidP="00611291">
      <w:pPr>
        <w:numPr>
          <w:ilvl w:val="0"/>
          <w:numId w:val="41"/>
        </w:numPr>
        <w:tabs>
          <w:tab w:val="left" w:pos="360"/>
        </w:tabs>
        <w:spacing w:line="360" w:lineRule="auto"/>
        <w:jc w:val="both"/>
        <w:rPr>
          <w:rFonts w:ascii="Verdana" w:hAnsi="Verdana" w:cs="Arial"/>
          <w:b/>
          <w:sz w:val="20"/>
        </w:rPr>
      </w:pPr>
      <w:r w:rsidRPr="00611291">
        <w:rPr>
          <w:rFonts w:ascii="Verdana" w:hAnsi="Verdana" w:cs="Arial"/>
          <w:b/>
          <w:sz w:val="20"/>
        </w:rPr>
        <w:t>Program:</w:t>
      </w:r>
    </w:p>
    <w:p w:rsidR="00611291" w:rsidRPr="00611291" w:rsidRDefault="00611291" w:rsidP="00611291">
      <w:pPr>
        <w:numPr>
          <w:ilvl w:val="1"/>
          <w:numId w:val="41"/>
        </w:numPr>
        <w:tabs>
          <w:tab w:val="left" w:pos="360"/>
        </w:tabs>
        <w:spacing w:line="360" w:lineRule="auto"/>
        <w:jc w:val="both"/>
        <w:rPr>
          <w:rFonts w:ascii="Verdana" w:hAnsi="Verdana" w:cs="Arial"/>
          <w:sz w:val="20"/>
        </w:rPr>
      </w:pPr>
      <w:r w:rsidRPr="00611291">
        <w:rPr>
          <w:rFonts w:ascii="Verdana" w:hAnsi="Verdana" w:cs="Arial"/>
          <w:sz w:val="20"/>
        </w:rPr>
        <w:t xml:space="preserve">The total period of completion is </w:t>
      </w:r>
      <w:r w:rsidR="00286143">
        <w:rPr>
          <w:rFonts w:ascii="Verdana" w:hAnsi="Verdana" w:cs="Arial"/>
          <w:b/>
          <w:color w:val="FF0000"/>
          <w:sz w:val="20"/>
          <w:lang w:val="en-US"/>
        </w:rPr>
        <w:t>6 Months</w:t>
      </w:r>
      <w:r w:rsidRPr="00611291">
        <w:rPr>
          <w:rFonts w:ascii="Verdana" w:hAnsi="Verdana" w:cs="Arial"/>
          <w:sz w:val="20"/>
        </w:rPr>
        <w:t xml:space="preserve"> from the date of entering with agreement to proceed including rainy season.  Keeping in view, the schedule for handing over of site given </w:t>
      </w:r>
      <w:r w:rsidRPr="00611291">
        <w:rPr>
          <w:rFonts w:ascii="Verdana" w:hAnsi="Verdana" w:cs="Arial"/>
          <w:color w:val="F717DC"/>
          <w:sz w:val="20"/>
        </w:rPr>
        <w:t>in condition 24.4 below</w:t>
      </w:r>
      <w:r w:rsidRPr="00611291">
        <w:rPr>
          <w:rFonts w:ascii="Verdana" w:hAnsi="Verdana" w:cs="Arial"/>
          <w:sz w:val="20"/>
        </w:rPr>
        <w:t xml:space="preserve">, work should be programmed such as to achieve the mile stones as in </w:t>
      </w:r>
      <w:r w:rsidRPr="00611291">
        <w:rPr>
          <w:rFonts w:ascii="Verdana" w:hAnsi="Verdana" w:cs="Arial"/>
          <w:sz w:val="20"/>
        </w:rPr>
        <w:lastRenderedPageBreak/>
        <w:t xml:space="preserve">“Rate of progress statement” enclosed. Mile stones will be drawn by the concerned </w:t>
      </w:r>
      <w:r w:rsidR="004361CA">
        <w:rPr>
          <w:rFonts w:ascii="Verdana" w:hAnsi="Verdana" w:cs="Arial"/>
          <w:sz w:val="20"/>
        </w:rPr>
        <w:t xml:space="preserve">The Deputy General Manager (Premises) Kadapa District Co-Operative Central Bank Ltd., </w:t>
      </w:r>
      <w:proofErr w:type="gramStart"/>
      <w:r w:rsidR="004361CA">
        <w:rPr>
          <w:rFonts w:ascii="Verdana" w:hAnsi="Verdana" w:cs="Arial"/>
          <w:sz w:val="20"/>
        </w:rPr>
        <w:t>Kadapa</w:t>
      </w:r>
      <w:r w:rsidRPr="00611291">
        <w:rPr>
          <w:rFonts w:ascii="Verdana" w:hAnsi="Verdana" w:cs="Arial"/>
          <w:sz w:val="20"/>
        </w:rPr>
        <w:t xml:space="preserve">  in</w:t>
      </w:r>
      <w:proofErr w:type="gramEnd"/>
      <w:r w:rsidRPr="00611291">
        <w:rPr>
          <w:rFonts w:ascii="Verdana" w:hAnsi="Verdana" w:cs="Arial"/>
          <w:sz w:val="20"/>
        </w:rPr>
        <w:t xml:space="preserve"> consultation with the executing agency at the time of concluding agreement.</w:t>
      </w:r>
    </w:p>
    <w:p w:rsidR="00611291" w:rsidRPr="00611291" w:rsidRDefault="00611291" w:rsidP="00611291">
      <w:pPr>
        <w:numPr>
          <w:ilvl w:val="1"/>
          <w:numId w:val="41"/>
        </w:numPr>
        <w:tabs>
          <w:tab w:val="left" w:pos="360"/>
        </w:tabs>
        <w:spacing w:line="360" w:lineRule="auto"/>
        <w:jc w:val="both"/>
        <w:rPr>
          <w:rFonts w:ascii="Verdana" w:hAnsi="Verdana" w:cs="Arial"/>
          <w:sz w:val="20"/>
        </w:rPr>
      </w:pPr>
      <w:r w:rsidRPr="00611291">
        <w:rPr>
          <w:rFonts w:ascii="Verdana" w:hAnsi="Verdana" w:cs="Arial"/>
          <w:sz w:val="20"/>
        </w:rPr>
        <w:t xml:space="preserve">The attention of the bidder is directed to the contract requirement at the time of beginning of the work, the rate of progress and the dates for the whole work and its several parts as per milestones. Time is the essence of the contract. The following rate of progress and proportionate value of work done from time to time as will be indicated by the </w:t>
      </w:r>
      <w:r w:rsidRPr="00611291">
        <w:rPr>
          <w:rFonts w:ascii="Verdana" w:hAnsi="Verdana" w:cs="Arial"/>
          <w:color w:val="F717DC"/>
          <w:sz w:val="20"/>
        </w:rPr>
        <w:t>Engineer-in-Charge’s</w:t>
      </w:r>
      <w:r w:rsidRPr="00611291">
        <w:rPr>
          <w:rFonts w:ascii="Verdana" w:hAnsi="Verdana" w:cs="Arial"/>
          <w:sz w:val="20"/>
        </w:rPr>
        <w:t xml:space="preserve"> certificate for the value of work done and completion of milestones will be required. The date of commencement of their program will be the date of concluding agreement.</w:t>
      </w:r>
    </w:p>
    <w:p w:rsidR="00611291" w:rsidRPr="00611291" w:rsidRDefault="00611291" w:rsidP="00611291">
      <w:pPr>
        <w:numPr>
          <w:ilvl w:val="1"/>
          <w:numId w:val="41"/>
        </w:numPr>
        <w:tabs>
          <w:tab w:val="left" w:pos="360"/>
        </w:tabs>
        <w:spacing w:line="360" w:lineRule="auto"/>
        <w:jc w:val="both"/>
        <w:rPr>
          <w:rFonts w:ascii="Verdana" w:hAnsi="Verdana" w:cs="Arial"/>
          <w:sz w:val="20"/>
        </w:rPr>
      </w:pPr>
      <w:r w:rsidRPr="00611291">
        <w:rPr>
          <w:rFonts w:ascii="Verdana" w:hAnsi="Verdana" w:cs="Arial"/>
          <w:sz w:val="20"/>
        </w:rPr>
        <w:t xml:space="preserve">After signing the agreement, the contractor shall forthwith begin the work, shall regularly and continuously proceed with them. </w:t>
      </w:r>
      <w:r w:rsidRPr="00611291">
        <w:rPr>
          <w:rFonts w:ascii="Verdana" w:hAnsi="Verdana" w:cs="Arial"/>
          <w:color w:val="F717DC"/>
          <w:sz w:val="20"/>
        </w:rPr>
        <w:t>Work programme of achieving of milestones (statement) should be submitted from time to time.</w:t>
      </w:r>
    </w:p>
    <w:p w:rsidR="00611291" w:rsidRPr="00611291" w:rsidRDefault="00611291" w:rsidP="00611291">
      <w:pPr>
        <w:numPr>
          <w:ilvl w:val="1"/>
          <w:numId w:val="41"/>
        </w:numPr>
        <w:tabs>
          <w:tab w:val="left" w:pos="360"/>
        </w:tabs>
        <w:spacing w:line="360" w:lineRule="auto"/>
        <w:jc w:val="both"/>
        <w:rPr>
          <w:rFonts w:ascii="Verdana" w:hAnsi="Verdana" w:cs="Arial"/>
          <w:sz w:val="20"/>
        </w:rPr>
      </w:pPr>
      <w:r w:rsidRPr="00611291">
        <w:rPr>
          <w:rFonts w:ascii="Verdana" w:hAnsi="Verdana" w:cs="Arial"/>
          <w:sz w:val="20"/>
        </w:rPr>
        <w:t>The following rate of progress will be required to be maintained by the contractor as a minimum. The start date of this work is the date of signing the agreement but not the date of handing over the site. Contractor may give a separate time schedule for the completion of the whole work and the consideration will be given for accelerated programme. It is imperative that the work progress shall be ahead of the rate of progress given below:</w:t>
      </w:r>
    </w:p>
    <w:p w:rsidR="00611291" w:rsidRPr="00611291" w:rsidRDefault="00611291" w:rsidP="00611291">
      <w:pPr>
        <w:spacing w:line="360" w:lineRule="auto"/>
        <w:ind w:left="720"/>
        <w:jc w:val="both"/>
        <w:rPr>
          <w:rFonts w:ascii="Verdana" w:hAnsi="Verdana" w:cs="Arial"/>
          <w:sz w:val="20"/>
        </w:rPr>
      </w:pPr>
      <w:r w:rsidRPr="00611291">
        <w:rPr>
          <w:rFonts w:ascii="Verdana" w:hAnsi="Verdana" w:cs="Arial"/>
          <w:sz w:val="20"/>
        </w:rPr>
        <w:t xml:space="preserve">Rate of progress: </w:t>
      </w:r>
      <w:r w:rsidRPr="00611291">
        <w:rPr>
          <w:rFonts w:ascii="Verdana" w:hAnsi="Verdana"/>
          <w:sz w:val="20"/>
        </w:rPr>
        <w:t xml:space="preserve">The work is to be completed within </w:t>
      </w:r>
      <w:r w:rsidR="00286143">
        <w:rPr>
          <w:rFonts w:ascii="Verdana" w:hAnsi="Verdana"/>
          <w:b/>
          <w:color w:val="C00000"/>
          <w:sz w:val="20"/>
          <w:lang w:val="en-US"/>
        </w:rPr>
        <w:t>6 Months</w:t>
      </w:r>
      <w:r w:rsidRPr="00611291">
        <w:rPr>
          <w:rFonts w:ascii="Verdana" w:hAnsi="Verdana"/>
          <w:sz w:val="20"/>
        </w:rPr>
        <w:t xml:space="preserve"> from the date of commencement and as per the schedule given below:</w:t>
      </w:r>
    </w:p>
    <w:p w:rsidR="00611291" w:rsidRPr="00611291" w:rsidRDefault="00611291" w:rsidP="00611291">
      <w:pPr>
        <w:numPr>
          <w:ilvl w:val="0"/>
          <w:numId w:val="42"/>
        </w:numPr>
        <w:tabs>
          <w:tab w:val="left" w:pos="1440"/>
        </w:tabs>
        <w:spacing w:line="360" w:lineRule="auto"/>
        <w:jc w:val="both"/>
        <w:rPr>
          <w:rFonts w:ascii="Verdana" w:hAnsi="Verdana" w:cs="Arial"/>
          <w:sz w:val="20"/>
        </w:rPr>
      </w:pPr>
      <w:r w:rsidRPr="00611291">
        <w:rPr>
          <w:rFonts w:ascii="Verdana" w:hAnsi="Verdana" w:cs="Arial"/>
          <w:sz w:val="20"/>
        </w:rPr>
        <w:t>Work programme of achieving the milestones (Statement).</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040"/>
        <w:gridCol w:w="3099"/>
        <w:gridCol w:w="3050"/>
      </w:tblGrid>
      <w:tr w:rsidR="00611291" w:rsidRPr="00611291" w:rsidTr="00825A77">
        <w:tc>
          <w:tcPr>
            <w:tcW w:w="3182" w:type="dxa"/>
          </w:tcPr>
          <w:p w:rsidR="00611291" w:rsidRPr="00611291" w:rsidRDefault="00611291" w:rsidP="00825A77">
            <w:pPr>
              <w:pStyle w:val="NormalTrebuchetMS"/>
              <w:ind w:left="0" w:firstLine="0"/>
              <w:rPr>
                <w:rFonts w:ascii="Verdana" w:hAnsi="Verdana" w:cs="Arial"/>
                <w:b w:val="0"/>
                <w:sz w:val="20"/>
              </w:rPr>
            </w:pPr>
            <w:r w:rsidRPr="00611291">
              <w:rPr>
                <w:rFonts w:ascii="Verdana" w:hAnsi="Verdana" w:cs="Arial"/>
                <w:b w:val="0"/>
                <w:sz w:val="20"/>
              </w:rPr>
              <w:t>Mile Stone I</w:t>
            </w:r>
          </w:p>
        </w:tc>
        <w:tc>
          <w:tcPr>
            <w:tcW w:w="3182" w:type="dxa"/>
          </w:tcPr>
          <w:p w:rsidR="00611291" w:rsidRPr="00611291" w:rsidRDefault="00611291" w:rsidP="00A2451D">
            <w:pPr>
              <w:pStyle w:val="NormalTrebuchetMS"/>
              <w:spacing w:line="240" w:lineRule="auto"/>
              <w:ind w:left="0" w:firstLine="0"/>
              <w:rPr>
                <w:rFonts w:ascii="Verdana" w:hAnsi="Verdana" w:cs="Arial"/>
                <w:b w:val="0"/>
                <w:sz w:val="20"/>
              </w:rPr>
            </w:pPr>
            <w:r w:rsidRPr="00611291">
              <w:rPr>
                <w:rFonts w:ascii="Verdana" w:hAnsi="Verdana" w:cs="Arial"/>
                <w:b w:val="0"/>
                <w:sz w:val="20"/>
              </w:rPr>
              <w:t>Basement Level, brick Work</w:t>
            </w:r>
          </w:p>
        </w:tc>
        <w:tc>
          <w:tcPr>
            <w:tcW w:w="3183" w:type="dxa"/>
          </w:tcPr>
          <w:p w:rsidR="00611291" w:rsidRPr="00611291" w:rsidRDefault="00286143" w:rsidP="00825A77">
            <w:pPr>
              <w:pStyle w:val="NormalTrebuchetMS"/>
              <w:ind w:left="0" w:firstLine="0"/>
              <w:rPr>
                <w:rFonts w:ascii="Verdana" w:hAnsi="Verdana" w:cs="Arial"/>
                <w:b w:val="0"/>
                <w:sz w:val="20"/>
              </w:rPr>
            </w:pPr>
            <w:r>
              <w:rPr>
                <w:rFonts w:ascii="Verdana" w:hAnsi="Verdana" w:cs="Arial"/>
                <w:b w:val="0"/>
                <w:sz w:val="20"/>
              </w:rPr>
              <w:t>2</w:t>
            </w:r>
            <w:r w:rsidR="00611291" w:rsidRPr="00611291">
              <w:rPr>
                <w:rFonts w:ascii="Verdana" w:hAnsi="Verdana" w:cs="Arial"/>
                <w:b w:val="0"/>
                <w:sz w:val="20"/>
              </w:rPr>
              <w:t xml:space="preserve"> Months</w:t>
            </w:r>
          </w:p>
        </w:tc>
      </w:tr>
      <w:tr w:rsidR="00611291" w:rsidRPr="00611291" w:rsidTr="00825A77">
        <w:tc>
          <w:tcPr>
            <w:tcW w:w="3182" w:type="dxa"/>
          </w:tcPr>
          <w:p w:rsidR="00611291" w:rsidRPr="00611291" w:rsidRDefault="00611291" w:rsidP="00825A77">
            <w:pPr>
              <w:pStyle w:val="NormalTrebuchetMS"/>
              <w:ind w:left="0" w:firstLine="0"/>
              <w:rPr>
                <w:rFonts w:ascii="Verdana" w:hAnsi="Verdana" w:cs="Arial"/>
                <w:b w:val="0"/>
                <w:sz w:val="20"/>
              </w:rPr>
            </w:pPr>
            <w:r w:rsidRPr="00611291">
              <w:rPr>
                <w:rFonts w:ascii="Verdana" w:hAnsi="Verdana" w:cs="Arial"/>
                <w:b w:val="0"/>
                <w:sz w:val="20"/>
              </w:rPr>
              <w:t>Mile Stone 2</w:t>
            </w:r>
          </w:p>
        </w:tc>
        <w:tc>
          <w:tcPr>
            <w:tcW w:w="3182" w:type="dxa"/>
          </w:tcPr>
          <w:p w:rsidR="00611291" w:rsidRPr="00611291" w:rsidRDefault="00611291" w:rsidP="00A2451D">
            <w:pPr>
              <w:pStyle w:val="NormalTrebuchetMS"/>
              <w:spacing w:line="240" w:lineRule="auto"/>
              <w:ind w:left="0" w:firstLine="0"/>
              <w:rPr>
                <w:rFonts w:ascii="Verdana" w:hAnsi="Verdana" w:cs="Arial"/>
                <w:b w:val="0"/>
                <w:sz w:val="20"/>
              </w:rPr>
            </w:pPr>
            <w:r w:rsidRPr="00611291">
              <w:rPr>
                <w:rFonts w:ascii="Verdana" w:hAnsi="Verdana" w:cs="Arial"/>
                <w:b w:val="0"/>
                <w:sz w:val="20"/>
              </w:rPr>
              <w:t>VRCC  Work, Plastering and Flooring</w:t>
            </w:r>
          </w:p>
        </w:tc>
        <w:tc>
          <w:tcPr>
            <w:tcW w:w="3183" w:type="dxa"/>
          </w:tcPr>
          <w:p w:rsidR="00611291" w:rsidRPr="00611291" w:rsidRDefault="00286143" w:rsidP="00825A77">
            <w:pPr>
              <w:pStyle w:val="NormalTrebuchetMS"/>
              <w:ind w:left="0" w:firstLine="0"/>
              <w:rPr>
                <w:rFonts w:ascii="Verdana" w:hAnsi="Verdana" w:cs="Arial"/>
                <w:b w:val="0"/>
                <w:sz w:val="20"/>
              </w:rPr>
            </w:pPr>
            <w:r>
              <w:rPr>
                <w:rFonts w:ascii="Verdana" w:hAnsi="Verdana" w:cs="Arial"/>
                <w:b w:val="0"/>
                <w:sz w:val="20"/>
              </w:rPr>
              <w:t>4</w:t>
            </w:r>
            <w:r w:rsidR="00611291" w:rsidRPr="00611291">
              <w:rPr>
                <w:rFonts w:ascii="Verdana" w:hAnsi="Verdana" w:cs="Arial"/>
                <w:b w:val="0"/>
                <w:sz w:val="20"/>
              </w:rPr>
              <w:t xml:space="preserve"> Months</w:t>
            </w:r>
          </w:p>
        </w:tc>
      </w:tr>
      <w:tr w:rsidR="00611291" w:rsidRPr="00611291" w:rsidTr="00825A77">
        <w:tc>
          <w:tcPr>
            <w:tcW w:w="3182" w:type="dxa"/>
          </w:tcPr>
          <w:p w:rsidR="00611291" w:rsidRPr="00611291" w:rsidRDefault="00611291" w:rsidP="00825A77">
            <w:pPr>
              <w:pStyle w:val="NormalTrebuchetMS"/>
              <w:ind w:left="0" w:firstLine="0"/>
              <w:rPr>
                <w:rFonts w:ascii="Verdana" w:hAnsi="Verdana" w:cs="Arial"/>
                <w:b w:val="0"/>
                <w:sz w:val="20"/>
              </w:rPr>
            </w:pPr>
            <w:r w:rsidRPr="00611291">
              <w:rPr>
                <w:rFonts w:ascii="Verdana" w:hAnsi="Verdana" w:cs="Arial"/>
                <w:b w:val="0"/>
                <w:sz w:val="20"/>
              </w:rPr>
              <w:t>Mile Stone 3</w:t>
            </w:r>
          </w:p>
        </w:tc>
        <w:tc>
          <w:tcPr>
            <w:tcW w:w="3182" w:type="dxa"/>
          </w:tcPr>
          <w:p w:rsidR="00611291" w:rsidRPr="00611291" w:rsidRDefault="00611291" w:rsidP="00A2451D">
            <w:pPr>
              <w:pStyle w:val="NormalTrebuchetMS"/>
              <w:spacing w:line="240" w:lineRule="auto"/>
              <w:ind w:left="0" w:firstLine="0"/>
              <w:rPr>
                <w:rFonts w:ascii="Verdana" w:hAnsi="Verdana" w:cs="Arial"/>
                <w:b w:val="0"/>
                <w:sz w:val="20"/>
              </w:rPr>
            </w:pPr>
            <w:r w:rsidRPr="00611291">
              <w:rPr>
                <w:rFonts w:ascii="Verdana" w:hAnsi="Verdana" w:cs="Arial"/>
                <w:b w:val="0"/>
                <w:sz w:val="20"/>
              </w:rPr>
              <w:t>Electrification, Water Supply and sanitary arrangement, finishing, completed.</w:t>
            </w:r>
          </w:p>
        </w:tc>
        <w:tc>
          <w:tcPr>
            <w:tcW w:w="3183" w:type="dxa"/>
          </w:tcPr>
          <w:p w:rsidR="00611291" w:rsidRPr="00611291" w:rsidRDefault="00286143" w:rsidP="00825A77">
            <w:pPr>
              <w:pStyle w:val="NormalTrebuchetMS"/>
              <w:ind w:left="0" w:firstLine="0"/>
              <w:rPr>
                <w:rFonts w:ascii="Verdana" w:hAnsi="Verdana" w:cs="Arial"/>
                <w:b w:val="0"/>
                <w:sz w:val="20"/>
              </w:rPr>
            </w:pPr>
            <w:r>
              <w:rPr>
                <w:rFonts w:ascii="Verdana" w:hAnsi="Verdana" w:cs="Arial"/>
                <w:b w:val="0"/>
                <w:sz w:val="20"/>
              </w:rPr>
              <w:t>6 Months</w:t>
            </w:r>
          </w:p>
        </w:tc>
      </w:tr>
    </w:tbl>
    <w:p w:rsidR="00611291" w:rsidRPr="00611291" w:rsidRDefault="00611291" w:rsidP="00611291">
      <w:pPr>
        <w:pStyle w:val="NormalTrebuchetMS"/>
        <w:ind w:firstLine="720"/>
        <w:rPr>
          <w:rFonts w:ascii="Verdana" w:hAnsi="Verdana" w:cs="Arial"/>
          <w:b w:val="0"/>
          <w:sz w:val="20"/>
        </w:rPr>
      </w:pPr>
    </w:p>
    <w:p w:rsidR="00611291" w:rsidRPr="00611291" w:rsidRDefault="00611291" w:rsidP="00611291">
      <w:pPr>
        <w:pStyle w:val="NormalTrebuchetMS"/>
        <w:ind w:firstLine="720"/>
        <w:rPr>
          <w:rFonts w:ascii="Verdana" w:hAnsi="Verdana" w:cs="Arial"/>
          <w:b w:val="0"/>
          <w:sz w:val="20"/>
        </w:rPr>
      </w:pPr>
    </w:p>
    <w:p w:rsidR="00611291" w:rsidRPr="00611291" w:rsidRDefault="00611291" w:rsidP="00611291">
      <w:pPr>
        <w:pStyle w:val="NormalTrebuchetMS"/>
        <w:ind w:firstLine="720"/>
        <w:rPr>
          <w:rFonts w:ascii="Verdana" w:hAnsi="Verdana" w:cs="Arial"/>
          <w:b w:val="0"/>
          <w:sz w:val="20"/>
        </w:rPr>
      </w:pPr>
      <w:r w:rsidRPr="00611291">
        <w:rPr>
          <w:rFonts w:ascii="Verdana" w:hAnsi="Verdana" w:cs="Arial"/>
          <w:b w:val="0"/>
          <w:sz w:val="20"/>
        </w:rPr>
        <w:t>(failing which action will be initiated as per clause no.48.3)</w:t>
      </w:r>
    </w:p>
    <w:p w:rsidR="00611291" w:rsidRPr="00611291" w:rsidRDefault="00611291" w:rsidP="00611291">
      <w:pPr>
        <w:spacing w:after="120"/>
        <w:ind w:left="1440" w:hanging="720"/>
        <w:jc w:val="both"/>
        <w:rPr>
          <w:rFonts w:ascii="Verdana" w:hAnsi="Verdana" w:cs="Arial"/>
          <w:sz w:val="20"/>
        </w:rPr>
      </w:pPr>
      <w:r w:rsidRPr="00611291">
        <w:rPr>
          <w:rFonts w:ascii="Verdana" w:hAnsi="Verdana" w:cs="Arial"/>
          <w:color w:val="F717DC"/>
          <w:sz w:val="20"/>
        </w:rPr>
        <w:t>Note:</w:t>
      </w:r>
      <w:r w:rsidRPr="00611291">
        <w:rPr>
          <w:rFonts w:ascii="Verdana" w:hAnsi="Verdana" w:cs="Arial"/>
          <w:color w:val="F717DC"/>
          <w:sz w:val="20"/>
        </w:rPr>
        <w:tab/>
        <w:t>Detailed programme in terms of collection of necessary materials and labour and in terms of finished items of work, to confirmation of the above rate of progress shall be prepared by the contractor and got approved by the Engineer-in-Charge/Agreement authority concerned and which shall be strictly adhered to. This programme of work shall be given based on PERT/CPM charts for works where ECV exceeds Rs.100 Lakhs in the approved format</w:t>
      </w:r>
      <w:r w:rsidRPr="00611291">
        <w:rPr>
          <w:rFonts w:ascii="Verdana" w:hAnsi="Verdana" w:cs="Arial"/>
          <w:sz w:val="20"/>
        </w:rPr>
        <w:t>.</w:t>
      </w:r>
    </w:p>
    <w:p w:rsidR="00611291" w:rsidRPr="00611291" w:rsidRDefault="00611291" w:rsidP="00611291">
      <w:pPr>
        <w:numPr>
          <w:ilvl w:val="0"/>
          <w:numId w:val="42"/>
        </w:numPr>
        <w:tabs>
          <w:tab w:val="left" w:pos="1440"/>
        </w:tabs>
        <w:spacing w:line="360" w:lineRule="auto"/>
        <w:jc w:val="both"/>
        <w:rPr>
          <w:rFonts w:ascii="Verdana" w:hAnsi="Verdana" w:cs="Arial"/>
          <w:sz w:val="20"/>
        </w:rPr>
      </w:pPr>
      <w:r w:rsidRPr="00611291">
        <w:rPr>
          <w:rFonts w:ascii="Verdana" w:hAnsi="Verdana"/>
          <w:sz w:val="20"/>
        </w:rPr>
        <w:t>Site schedule of programme of handing over site to the Contractor (Statement)</w:t>
      </w:r>
    </w:p>
    <w:p w:rsidR="00611291" w:rsidRPr="00611291" w:rsidRDefault="00611291" w:rsidP="00611291">
      <w:pPr>
        <w:numPr>
          <w:ilvl w:val="1"/>
          <w:numId w:val="41"/>
        </w:numPr>
        <w:tabs>
          <w:tab w:val="left" w:pos="360"/>
        </w:tabs>
        <w:spacing w:line="360" w:lineRule="auto"/>
        <w:jc w:val="both"/>
        <w:rPr>
          <w:rFonts w:ascii="Verdana" w:hAnsi="Verdana" w:cs="Arial"/>
          <w:sz w:val="20"/>
        </w:rPr>
      </w:pPr>
      <w:r w:rsidRPr="00611291">
        <w:rPr>
          <w:rFonts w:ascii="Verdana" w:hAnsi="Verdana"/>
          <w:sz w:val="20"/>
        </w:rPr>
        <w:t xml:space="preserve">The contractor shall commence the works on site within the period specified under condition </w:t>
      </w:r>
      <w:r w:rsidRPr="00611291">
        <w:rPr>
          <w:rFonts w:ascii="Verdana" w:hAnsi="Verdana"/>
          <w:color w:val="F717DC"/>
          <w:sz w:val="20"/>
        </w:rPr>
        <w:t>24.1 to 24.4</w:t>
      </w:r>
      <w:r w:rsidRPr="00611291">
        <w:rPr>
          <w:rFonts w:ascii="Verdana" w:hAnsi="Verdana"/>
          <w:sz w:val="20"/>
        </w:rPr>
        <w:t xml:space="preserve"> above after the receipt by him of a written order to this effect from </w:t>
      </w:r>
      <w:r w:rsidR="004361CA">
        <w:rPr>
          <w:rFonts w:ascii="Verdana" w:hAnsi="Verdana"/>
          <w:sz w:val="20"/>
        </w:rPr>
        <w:t>The Deputy General Manager (Premises) Kadapa District Co-Operative Central Bank Ltd., Kadapa</w:t>
      </w:r>
      <w:r w:rsidRPr="00611291">
        <w:rPr>
          <w:rFonts w:ascii="Verdana" w:hAnsi="Verdana"/>
          <w:sz w:val="20"/>
        </w:rPr>
        <w:t xml:space="preserve">  and shall proceed with the same with due expedition and without delay, except as may be expressly </w:t>
      </w:r>
      <w:r w:rsidRPr="00611291">
        <w:rPr>
          <w:rFonts w:ascii="Verdana" w:hAnsi="Verdana"/>
          <w:sz w:val="20"/>
        </w:rPr>
        <w:lastRenderedPageBreak/>
        <w:t xml:space="preserve">sanctioned or ordered by </w:t>
      </w:r>
      <w:r w:rsidR="004361CA">
        <w:rPr>
          <w:rFonts w:ascii="Verdana" w:hAnsi="Verdana"/>
          <w:sz w:val="20"/>
        </w:rPr>
        <w:t>The Deputy General Manager (Premises) Kadapa District Co-Operative Central Bank Ltd., Kadapa</w:t>
      </w:r>
      <w:r w:rsidRPr="00611291">
        <w:rPr>
          <w:rFonts w:ascii="Verdana" w:hAnsi="Verdana"/>
          <w:sz w:val="20"/>
        </w:rPr>
        <w:t xml:space="preserve"> , or be wholly beyond the contractor’s control</w:t>
      </w:r>
      <w:r w:rsidRPr="00611291">
        <w:rPr>
          <w:rFonts w:ascii="Verdana" w:hAnsi="Verdana" w:cs="Arial"/>
          <w:sz w:val="20"/>
        </w:rPr>
        <w:t>.</w:t>
      </w:r>
    </w:p>
    <w:p w:rsidR="00611291" w:rsidRPr="00611291" w:rsidRDefault="00611291" w:rsidP="00611291">
      <w:pPr>
        <w:numPr>
          <w:ilvl w:val="1"/>
          <w:numId w:val="41"/>
        </w:numPr>
        <w:tabs>
          <w:tab w:val="left" w:pos="360"/>
        </w:tabs>
        <w:spacing w:line="360" w:lineRule="auto"/>
        <w:jc w:val="both"/>
        <w:rPr>
          <w:rFonts w:ascii="Verdana" w:hAnsi="Verdana" w:cs="Arial"/>
          <w:sz w:val="20"/>
        </w:rPr>
      </w:pPr>
      <w:r w:rsidRPr="00611291">
        <w:rPr>
          <w:rFonts w:ascii="Verdana" w:hAnsi="Verdana"/>
          <w:sz w:val="20"/>
        </w:rPr>
        <w:t xml:space="preserve">Save in so far as the contractor may prescribe, the </w:t>
      </w:r>
      <w:r w:rsidRPr="00611291">
        <w:rPr>
          <w:rFonts w:ascii="Verdana" w:hAnsi="Verdana" w:cs="Arial"/>
          <w:sz w:val="20"/>
        </w:rPr>
        <w:t xml:space="preserve">extent of portions of the site of which the contractor is to be given possession from time to time and the order in which such portions shall be made available to him and, subject to any requirement in the contract as to the order in which the works shall be executed, </w:t>
      </w:r>
      <w:r w:rsidR="004361CA">
        <w:rPr>
          <w:rFonts w:ascii="Verdana" w:hAnsi="Verdana" w:cs="Arial"/>
          <w:sz w:val="20"/>
        </w:rPr>
        <w:t>The Deputy General Manager (Premises) Kadapa District Co-Operative Central Bank Ltd., Kadapa</w:t>
      </w:r>
      <w:r w:rsidRPr="00611291">
        <w:rPr>
          <w:rFonts w:ascii="Verdana" w:hAnsi="Verdana" w:cs="Arial"/>
          <w:sz w:val="20"/>
        </w:rPr>
        <w:t xml:space="preserve">  will, give the written order to commence the works, The </w:t>
      </w:r>
      <w:r w:rsidR="00306646">
        <w:rPr>
          <w:rFonts w:ascii="Verdana" w:hAnsi="Verdana" w:cs="Arial"/>
          <w:sz w:val="20"/>
        </w:rPr>
        <w:t>concerned</w:t>
      </w:r>
      <w:r w:rsidRPr="00611291">
        <w:rPr>
          <w:rFonts w:ascii="Verdana" w:hAnsi="Verdana" w:cs="Arial"/>
          <w:sz w:val="20"/>
        </w:rPr>
        <w:t xml:space="preserve"> will give to the contractor possession of so much of the site as may be required to enable the contractor to commence and proceed with the execution of the works in accordance with the programme if any, and otherwise in accordance with such reasonable proposals of the contractor as he shall by written notice to the Engineer-In-Charge and will from time to time as the works proceed give to the contractor possession of such further portions of the site as may be required to enable the contractor to proceed with the execution of the works with due dispatch in accordance with the said programme or proposals as the case maybe, if the contractor suffers delay or incurs cost from failure on the part of the Engineer-In-Charge  to give possession in accordance with the terms of this clause, </w:t>
      </w:r>
      <w:r w:rsidR="004361CA">
        <w:rPr>
          <w:rFonts w:ascii="Verdana" w:hAnsi="Verdana" w:cs="Arial"/>
          <w:sz w:val="20"/>
        </w:rPr>
        <w:t>The</w:t>
      </w:r>
      <w:r w:rsidR="004361CA">
        <w:rPr>
          <w:rFonts w:ascii="Verdana" w:hAnsi="Verdana" w:cs="Arial"/>
          <w:color w:val="F717DC"/>
          <w:sz w:val="20"/>
        </w:rPr>
        <w:t xml:space="preserve"> Deputy General Manager (Premises) Kadapa District Co-Operative Central Bank Ltd., Kadapa</w:t>
      </w:r>
      <w:r w:rsidRPr="00611291">
        <w:rPr>
          <w:rFonts w:ascii="Verdana" w:hAnsi="Verdana" w:cs="Arial"/>
          <w:color w:val="F717DC"/>
          <w:sz w:val="20"/>
        </w:rPr>
        <w:t xml:space="preserve"> </w:t>
      </w:r>
      <w:r w:rsidR="00306646">
        <w:rPr>
          <w:rFonts w:ascii="Verdana" w:hAnsi="Verdana" w:cs="Arial"/>
          <w:color w:val="F717DC"/>
          <w:sz w:val="20"/>
        </w:rPr>
        <w:t xml:space="preserve"> </w:t>
      </w:r>
      <w:r w:rsidRPr="00611291">
        <w:rPr>
          <w:rFonts w:ascii="Verdana" w:hAnsi="Verdana" w:cs="Arial"/>
          <w:sz w:val="20"/>
        </w:rPr>
        <w:t xml:space="preserve"> shall grant an extension of time for the completion of works.</w:t>
      </w:r>
    </w:p>
    <w:p w:rsidR="00611291" w:rsidRPr="00611291" w:rsidRDefault="00611291" w:rsidP="00611291">
      <w:pPr>
        <w:numPr>
          <w:ilvl w:val="1"/>
          <w:numId w:val="41"/>
        </w:numPr>
        <w:tabs>
          <w:tab w:val="left" w:pos="360"/>
        </w:tabs>
        <w:spacing w:line="360" w:lineRule="auto"/>
        <w:jc w:val="both"/>
        <w:rPr>
          <w:rFonts w:ascii="Verdana" w:hAnsi="Verdana" w:cs="Arial"/>
          <w:sz w:val="20"/>
        </w:rPr>
      </w:pPr>
      <w:r w:rsidRPr="00611291">
        <w:rPr>
          <w:rFonts w:ascii="Verdana" w:hAnsi="Verdana" w:cs="Arial"/>
          <w:sz w:val="20"/>
        </w:rPr>
        <w:t>The contractor shall bear all costs and charges for special or temporary way leases required by him in connection with access to the site. The contractor shall also provide at his own cost any additional accommodation outside the site required by him for the purposes of the work.</w:t>
      </w:r>
    </w:p>
    <w:p w:rsidR="00611291" w:rsidRPr="00611291" w:rsidRDefault="00611291" w:rsidP="00611291">
      <w:pPr>
        <w:numPr>
          <w:ilvl w:val="1"/>
          <w:numId w:val="41"/>
        </w:numPr>
        <w:tabs>
          <w:tab w:val="left" w:pos="360"/>
        </w:tabs>
        <w:spacing w:line="360" w:lineRule="auto"/>
        <w:jc w:val="both"/>
        <w:rPr>
          <w:rFonts w:ascii="Verdana" w:hAnsi="Verdana" w:cs="Arial"/>
          <w:sz w:val="20"/>
        </w:rPr>
      </w:pPr>
      <w:r w:rsidRPr="00611291">
        <w:rPr>
          <w:rFonts w:ascii="Verdana" w:hAnsi="Verdana" w:cs="Arial"/>
          <w:sz w:val="20"/>
        </w:rPr>
        <w:t>Subject to any requirement in the contract as to completion of any section of the works before completion of the whole of the works shall be completed in accordance with provisions of clauses in the schedule within the time stated in the contract calculated from the last day of the period named in the statement to the bid as that within which the works are to be commenced or such extended time as may be allowed.</w:t>
      </w:r>
    </w:p>
    <w:p w:rsidR="00611291" w:rsidRPr="00611291" w:rsidRDefault="00611291" w:rsidP="00611291">
      <w:pPr>
        <w:numPr>
          <w:ilvl w:val="1"/>
          <w:numId w:val="41"/>
        </w:numPr>
        <w:tabs>
          <w:tab w:val="left" w:pos="360"/>
        </w:tabs>
        <w:spacing w:line="360" w:lineRule="auto"/>
        <w:jc w:val="both"/>
        <w:rPr>
          <w:rFonts w:ascii="Verdana" w:hAnsi="Verdana" w:cs="Arial"/>
          <w:sz w:val="20"/>
        </w:rPr>
      </w:pPr>
      <w:r w:rsidRPr="00611291">
        <w:rPr>
          <w:rFonts w:ascii="Verdana" w:hAnsi="Verdana" w:cs="Arial"/>
          <w:sz w:val="20"/>
        </w:rPr>
        <w:t>Delays and extension of time:</w:t>
      </w:r>
    </w:p>
    <w:p w:rsidR="00611291" w:rsidRPr="00611291" w:rsidRDefault="00611291" w:rsidP="00611291">
      <w:pPr>
        <w:spacing w:line="360" w:lineRule="auto"/>
        <w:ind w:left="720"/>
        <w:jc w:val="both"/>
        <w:rPr>
          <w:rFonts w:ascii="Verdana" w:hAnsi="Verdana" w:cs="Arial"/>
          <w:sz w:val="20"/>
        </w:rPr>
      </w:pPr>
      <w:r w:rsidRPr="00611291">
        <w:rPr>
          <w:rFonts w:ascii="Verdana" w:hAnsi="Verdana" w:cs="Arial"/>
          <w:sz w:val="20"/>
        </w:rPr>
        <w:t xml:space="preserve">No claim for compensation on account of delays or hindrances to the work from any </w:t>
      </w:r>
      <w:proofErr w:type="gramStart"/>
      <w:r w:rsidRPr="00611291">
        <w:rPr>
          <w:rFonts w:ascii="Verdana" w:hAnsi="Verdana" w:cs="Arial"/>
          <w:sz w:val="20"/>
        </w:rPr>
        <w:t>cause</w:t>
      </w:r>
      <w:proofErr w:type="gramEnd"/>
      <w:r w:rsidRPr="00611291">
        <w:rPr>
          <w:rFonts w:ascii="Verdana" w:hAnsi="Verdana" w:cs="Arial"/>
          <w:sz w:val="20"/>
        </w:rPr>
        <w:t xml:space="preserve"> whatever shall lie, except as hereafter defined.  Reasonable extension of time will be allowed by </w:t>
      </w:r>
      <w:r w:rsidR="004361CA">
        <w:rPr>
          <w:rFonts w:ascii="Verdana" w:hAnsi="Verdana" w:cs="Arial"/>
          <w:sz w:val="20"/>
        </w:rPr>
        <w:t>The</w:t>
      </w:r>
      <w:r w:rsidR="004361CA">
        <w:rPr>
          <w:rFonts w:ascii="Verdana" w:hAnsi="Verdana" w:cs="Arial"/>
          <w:color w:val="F717DC"/>
          <w:sz w:val="20"/>
        </w:rPr>
        <w:t xml:space="preserve"> Deputy General Manager (Premises) Kadapa District Co-Operative Central Bank Ltd., </w:t>
      </w:r>
      <w:proofErr w:type="gramStart"/>
      <w:r w:rsidR="004361CA">
        <w:rPr>
          <w:rFonts w:ascii="Verdana" w:hAnsi="Verdana" w:cs="Arial"/>
          <w:color w:val="F717DC"/>
          <w:sz w:val="20"/>
        </w:rPr>
        <w:t>Kadapa</w:t>
      </w:r>
      <w:r w:rsidRPr="00611291">
        <w:rPr>
          <w:rFonts w:ascii="Verdana" w:hAnsi="Verdana" w:cs="Arial"/>
          <w:color w:val="F717DC"/>
          <w:sz w:val="20"/>
        </w:rPr>
        <w:t xml:space="preserve">, </w:t>
      </w:r>
      <w:r w:rsidR="004361CA">
        <w:rPr>
          <w:rFonts w:ascii="Verdana" w:hAnsi="Verdana" w:cs="Arial"/>
          <w:color w:val="F717DC"/>
          <w:sz w:val="20"/>
        </w:rPr>
        <w:t xml:space="preserve"> </w:t>
      </w:r>
      <w:r w:rsidRPr="00611291">
        <w:rPr>
          <w:rFonts w:ascii="Verdana" w:hAnsi="Verdana" w:cs="Arial"/>
          <w:color w:val="F717DC"/>
          <w:sz w:val="20"/>
        </w:rPr>
        <w:t xml:space="preserve"> </w:t>
      </w:r>
      <w:proofErr w:type="gramEnd"/>
      <w:r w:rsidRPr="00611291">
        <w:rPr>
          <w:rFonts w:ascii="Verdana" w:hAnsi="Verdana" w:cs="Arial"/>
          <w:sz w:val="20"/>
        </w:rPr>
        <w:t xml:space="preserve">or by the officer competent to sanction the extension, for unavoidable delays, such as may result from causes, which in the opinion of the </w:t>
      </w:r>
      <w:r w:rsidR="00306646">
        <w:rPr>
          <w:rFonts w:ascii="Verdana" w:hAnsi="Verdana" w:cs="Arial"/>
          <w:sz w:val="20"/>
        </w:rPr>
        <w:t>Concerned</w:t>
      </w:r>
      <w:r w:rsidRPr="00611291">
        <w:rPr>
          <w:rFonts w:ascii="Verdana" w:hAnsi="Verdana" w:cs="Arial"/>
          <w:sz w:val="20"/>
        </w:rPr>
        <w:t xml:space="preserve"> are undoubtedly beyond the control of the contractor. The </w:t>
      </w:r>
      <w:r w:rsidR="00306646">
        <w:rPr>
          <w:rFonts w:ascii="Verdana" w:hAnsi="Verdana" w:cs="Arial"/>
          <w:sz w:val="20"/>
        </w:rPr>
        <w:t>Concerned</w:t>
      </w:r>
      <w:r w:rsidRPr="00611291">
        <w:rPr>
          <w:rFonts w:ascii="Verdana" w:hAnsi="Verdana" w:cs="Arial"/>
          <w:sz w:val="20"/>
        </w:rPr>
        <w:t xml:space="preserve"> shall assess the period of delay or hindrance caused by any written instructions issued by him, at </w:t>
      </w:r>
      <w:proofErr w:type="gramStart"/>
      <w:r w:rsidRPr="00611291">
        <w:rPr>
          <w:rFonts w:ascii="Verdana" w:hAnsi="Verdana" w:cs="Arial"/>
          <w:sz w:val="20"/>
        </w:rPr>
        <w:t>twenty five</w:t>
      </w:r>
      <w:proofErr w:type="gramEnd"/>
      <w:r w:rsidRPr="00611291">
        <w:rPr>
          <w:rFonts w:ascii="Verdana" w:hAnsi="Verdana" w:cs="Arial"/>
          <w:sz w:val="20"/>
        </w:rPr>
        <w:t xml:space="preserve"> per cent in excess or the actual working period so lost.</w:t>
      </w:r>
    </w:p>
    <w:p w:rsidR="00611291" w:rsidRPr="00611291" w:rsidRDefault="00611291" w:rsidP="00611291">
      <w:pPr>
        <w:spacing w:line="360" w:lineRule="auto"/>
        <w:ind w:left="720"/>
        <w:jc w:val="both"/>
        <w:rPr>
          <w:rFonts w:ascii="Verdana" w:hAnsi="Verdana" w:cs="Arial"/>
          <w:sz w:val="20"/>
        </w:rPr>
      </w:pPr>
      <w:r w:rsidRPr="00611291">
        <w:rPr>
          <w:rFonts w:ascii="Verdana" w:hAnsi="Verdana" w:cs="Arial"/>
          <w:sz w:val="20"/>
        </w:rPr>
        <w:t xml:space="preserve">In the event of the </w:t>
      </w:r>
      <w:r w:rsidR="00306646">
        <w:rPr>
          <w:rFonts w:ascii="Verdana" w:hAnsi="Verdana" w:cs="Arial"/>
          <w:sz w:val="20"/>
        </w:rPr>
        <w:t>Concerned</w:t>
      </w:r>
      <w:r w:rsidRPr="00611291">
        <w:rPr>
          <w:rFonts w:ascii="Verdana" w:hAnsi="Verdana" w:cs="Arial"/>
          <w:sz w:val="20"/>
        </w:rPr>
        <w:t xml:space="preserve"> failing to issue necessary instructions and thereby causing delay and hindrance to the contractor, the latter shall have the right to claim an assessment of such delay by </w:t>
      </w:r>
      <w:r w:rsidR="004361CA">
        <w:rPr>
          <w:rFonts w:ascii="Verdana" w:hAnsi="Verdana" w:cs="Arial"/>
          <w:sz w:val="20"/>
        </w:rPr>
        <w:t xml:space="preserve">The Deputy General Manager (Premises) Kadapa District Co-Operative </w:t>
      </w:r>
      <w:r w:rsidR="004361CA">
        <w:rPr>
          <w:rFonts w:ascii="Verdana" w:hAnsi="Verdana" w:cs="Arial"/>
          <w:sz w:val="20"/>
        </w:rPr>
        <w:lastRenderedPageBreak/>
        <w:t xml:space="preserve">Central Bank Ltd., </w:t>
      </w:r>
      <w:proofErr w:type="gramStart"/>
      <w:r w:rsidR="004361CA">
        <w:rPr>
          <w:rFonts w:ascii="Verdana" w:hAnsi="Verdana" w:cs="Arial"/>
          <w:sz w:val="20"/>
        </w:rPr>
        <w:t>Kadapa</w:t>
      </w:r>
      <w:r w:rsidRPr="00611291">
        <w:rPr>
          <w:rFonts w:ascii="Verdana" w:hAnsi="Verdana" w:cs="Arial"/>
          <w:sz w:val="20"/>
        </w:rPr>
        <w:t xml:space="preserve">  of</w:t>
      </w:r>
      <w:proofErr w:type="gramEnd"/>
      <w:r w:rsidRPr="00611291">
        <w:rPr>
          <w:rFonts w:ascii="Verdana" w:hAnsi="Verdana" w:cs="Arial"/>
          <w:sz w:val="20"/>
        </w:rPr>
        <w:t xml:space="preserve"> the Corporate  whose decision will be final and binding. The contractor shall lodge in writing with the </w:t>
      </w:r>
      <w:r w:rsidR="00306646">
        <w:rPr>
          <w:rFonts w:ascii="Verdana" w:hAnsi="Verdana" w:cs="Arial"/>
          <w:sz w:val="20"/>
        </w:rPr>
        <w:t>Concerned</w:t>
      </w:r>
      <w:r w:rsidRPr="00611291">
        <w:rPr>
          <w:rFonts w:ascii="Verdana" w:hAnsi="Verdana" w:cs="Arial"/>
          <w:sz w:val="20"/>
        </w:rPr>
        <w:t xml:space="preserve"> a statement of claim for any delay or hindrance referred to above, within fourteen days from its commencement, otherwise no extension of time will be allowed.</w:t>
      </w:r>
    </w:p>
    <w:p w:rsidR="00611291" w:rsidRPr="00611291" w:rsidRDefault="00611291" w:rsidP="00A2451D">
      <w:pPr>
        <w:spacing w:line="276" w:lineRule="auto"/>
        <w:ind w:left="720"/>
        <w:jc w:val="both"/>
        <w:rPr>
          <w:rFonts w:ascii="Verdana" w:hAnsi="Verdana" w:cs="Arial"/>
          <w:sz w:val="20"/>
        </w:rPr>
      </w:pPr>
      <w:r w:rsidRPr="00611291">
        <w:rPr>
          <w:rFonts w:ascii="Verdana" w:hAnsi="Verdana" w:cs="Arial"/>
          <w:sz w:val="20"/>
        </w:rPr>
        <w:t xml:space="preserve">Whenever authorised alterations or additions made during the progress of the work are of such a nature in the opinion of the </w:t>
      </w:r>
      <w:r w:rsidR="00306646">
        <w:rPr>
          <w:rFonts w:ascii="Verdana" w:hAnsi="Verdana" w:cs="Arial"/>
          <w:sz w:val="20"/>
        </w:rPr>
        <w:t>Concerned</w:t>
      </w:r>
      <w:r w:rsidRPr="00611291">
        <w:rPr>
          <w:rFonts w:ascii="Verdana" w:hAnsi="Verdana" w:cs="Arial"/>
          <w:sz w:val="20"/>
        </w:rPr>
        <w:t xml:space="preserve"> as to justify an extension of time in consequence thereof, such extension will be granted in writing by </w:t>
      </w:r>
      <w:r w:rsidR="004361CA">
        <w:rPr>
          <w:rFonts w:ascii="Verdana" w:hAnsi="Verdana" w:cs="Arial"/>
          <w:sz w:val="20"/>
        </w:rPr>
        <w:t>The</w:t>
      </w:r>
      <w:r w:rsidR="004361CA">
        <w:rPr>
          <w:rFonts w:ascii="Verdana" w:hAnsi="Verdana" w:cs="Arial"/>
          <w:color w:val="F717DC"/>
          <w:sz w:val="20"/>
        </w:rPr>
        <w:t xml:space="preserve"> Deputy General Manager (Premises) Kadapa District Co-Operative Central Bank Ltd., </w:t>
      </w:r>
      <w:proofErr w:type="gramStart"/>
      <w:r w:rsidR="004361CA">
        <w:rPr>
          <w:rFonts w:ascii="Verdana" w:hAnsi="Verdana" w:cs="Arial"/>
          <w:color w:val="F717DC"/>
          <w:sz w:val="20"/>
        </w:rPr>
        <w:t>Kadapa</w:t>
      </w:r>
      <w:r w:rsidRPr="00611291">
        <w:rPr>
          <w:rFonts w:ascii="Verdana" w:hAnsi="Verdana" w:cs="Arial"/>
          <w:color w:val="F717DC"/>
          <w:sz w:val="20"/>
        </w:rPr>
        <w:t xml:space="preserve">, </w:t>
      </w:r>
      <w:r w:rsidR="004361CA">
        <w:rPr>
          <w:rFonts w:ascii="Verdana" w:hAnsi="Verdana" w:cs="Arial"/>
          <w:color w:val="F717DC"/>
          <w:sz w:val="20"/>
        </w:rPr>
        <w:t xml:space="preserve"> </w:t>
      </w:r>
      <w:r w:rsidRPr="00611291">
        <w:rPr>
          <w:rFonts w:ascii="Verdana" w:hAnsi="Verdana" w:cs="Arial"/>
          <w:color w:val="F717DC"/>
          <w:sz w:val="20"/>
        </w:rPr>
        <w:t xml:space="preserve"> </w:t>
      </w:r>
      <w:proofErr w:type="gramEnd"/>
      <w:r w:rsidRPr="00611291">
        <w:rPr>
          <w:rFonts w:ascii="Verdana" w:hAnsi="Verdana" w:cs="Arial"/>
          <w:sz w:val="20"/>
        </w:rPr>
        <w:t xml:space="preserve">or other competent authority when ordering such alterations or additions. </w:t>
      </w:r>
    </w:p>
    <w:p w:rsidR="00611291" w:rsidRPr="00611291" w:rsidRDefault="00611291" w:rsidP="00611291">
      <w:pPr>
        <w:spacing w:line="360" w:lineRule="auto"/>
        <w:jc w:val="both"/>
        <w:rPr>
          <w:rFonts w:ascii="Verdana" w:hAnsi="Verdana" w:cs="Arial"/>
          <w:sz w:val="20"/>
        </w:rPr>
      </w:pPr>
    </w:p>
    <w:p w:rsidR="00611291" w:rsidRPr="00611291" w:rsidRDefault="00611291" w:rsidP="00611291">
      <w:pPr>
        <w:numPr>
          <w:ilvl w:val="0"/>
          <w:numId w:val="41"/>
        </w:numPr>
        <w:tabs>
          <w:tab w:val="left" w:pos="360"/>
        </w:tabs>
        <w:spacing w:line="360" w:lineRule="auto"/>
        <w:jc w:val="both"/>
        <w:rPr>
          <w:rFonts w:ascii="Verdana" w:hAnsi="Verdana" w:cs="Arial"/>
          <w:b/>
          <w:sz w:val="20"/>
        </w:rPr>
      </w:pPr>
      <w:r w:rsidRPr="00611291">
        <w:rPr>
          <w:rFonts w:ascii="Verdana" w:hAnsi="Verdana" w:cs="Arial"/>
          <w:b/>
          <w:sz w:val="20"/>
        </w:rPr>
        <w:t>Construction programme:</w:t>
      </w:r>
    </w:p>
    <w:p w:rsidR="00611291" w:rsidRPr="00611291" w:rsidRDefault="00611291" w:rsidP="00611291">
      <w:pPr>
        <w:numPr>
          <w:ilvl w:val="1"/>
          <w:numId w:val="41"/>
        </w:numPr>
        <w:tabs>
          <w:tab w:val="left" w:pos="360"/>
        </w:tabs>
        <w:spacing w:line="360" w:lineRule="auto"/>
        <w:jc w:val="both"/>
        <w:rPr>
          <w:rFonts w:ascii="Verdana" w:hAnsi="Verdana" w:cs="Arial"/>
          <w:sz w:val="20"/>
        </w:rPr>
      </w:pPr>
      <w:r w:rsidRPr="00611291">
        <w:rPr>
          <w:rFonts w:ascii="Verdana" w:hAnsi="Verdana" w:cs="Arial"/>
          <w:sz w:val="20"/>
        </w:rPr>
        <w:t xml:space="preserve">The contractor shall furnish within one month of the order of the work a programme showing the sequence in which he proposed to carry out the work, monthly progress expected to be achieved, also indicating date of procurement of materials, plant and machinery. The schedule should be such that it is practicable to achieve completion of the whole work within the time limit fixed and in keeping with the mile stone programme specified and shall obtain the approval of the Engineer-in-charge. Further rate of the progress as in the program shall be kept up to date. In case it is subsequently found necessary to alter this program, the contractor shall submit sufficiently in advance the revised program incorporating necessary modifications and get the same approved by </w:t>
      </w:r>
      <w:r w:rsidR="004361CA">
        <w:rPr>
          <w:rFonts w:ascii="Verdana" w:hAnsi="Verdana" w:cs="Arial"/>
          <w:sz w:val="20"/>
        </w:rPr>
        <w:t>The</w:t>
      </w:r>
      <w:r w:rsidR="004361CA">
        <w:rPr>
          <w:rFonts w:ascii="Verdana" w:hAnsi="Verdana" w:cs="Arial"/>
          <w:color w:val="F717DC"/>
          <w:sz w:val="20"/>
        </w:rPr>
        <w:t xml:space="preserve"> Deputy General Manager (Premises) Kadapa District Co-Operative Central Bank Ltd., </w:t>
      </w:r>
      <w:proofErr w:type="gramStart"/>
      <w:r w:rsidR="00E24F4E">
        <w:rPr>
          <w:rFonts w:ascii="Verdana" w:hAnsi="Verdana" w:cs="Arial"/>
          <w:color w:val="F717DC"/>
          <w:sz w:val="20"/>
        </w:rPr>
        <w:t>Kadapa</w:t>
      </w:r>
      <w:r w:rsidR="00E24F4E" w:rsidRPr="00611291">
        <w:rPr>
          <w:rFonts w:ascii="Verdana" w:hAnsi="Verdana" w:cs="Arial"/>
          <w:color w:val="F717DC"/>
          <w:sz w:val="20"/>
        </w:rPr>
        <w:t>,.</w:t>
      </w:r>
      <w:proofErr w:type="gramEnd"/>
      <w:r w:rsidRPr="00611291">
        <w:rPr>
          <w:rFonts w:ascii="Verdana" w:hAnsi="Verdana" w:cs="Arial"/>
          <w:sz w:val="20"/>
        </w:rPr>
        <w:t xml:space="preserve"> No revised program shall be operative without approval of </w:t>
      </w:r>
      <w:r w:rsidR="004361CA">
        <w:rPr>
          <w:rFonts w:ascii="Verdana" w:hAnsi="Verdana" w:cs="Arial"/>
          <w:color w:val="F717DC"/>
          <w:sz w:val="20"/>
        </w:rPr>
        <w:t>The Deputy General Manager (Premises) Kadapa District Co-Operative Central Bank Ltd., Kadapa</w:t>
      </w:r>
      <w:r w:rsidRPr="00611291">
        <w:rPr>
          <w:rFonts w:ascii="Verdana" w:hAnsi="Verdana" w:cs="Arial"/>
          <w:color w:val="F717DC"/>
          <w:sz w:val="20"/>
        </w:rPr>
        <w:t xml:space="preserve">, </w:t>
      </w:r>
      <w:r w:rsidR="004361CA">
        <w:rPr>
          <w:rFonts w:ascii="Verdana" w:hAnsi="Verdana" w:cs="Arial"/>
          <w:color w:val="F717DC"/>
          <w:sz w:val="20"/>
        </w:rPr>
        <w:t xml:space="preserve"> </w:t>
      </w:r>
    </w:p>
    <w:p w:rsidR="00611291" w:rsidRPr="00611291" w:rsidRDefault="004361CA" w:rsidP="00611291">
      <w:pPr>
        <w:numPr>
          <w:ilvl w:val="1"/>
          <w:numId w:val="41"/>
        </w:numPr>
        <w:tabs>
          <w:tab w:val="left" w:pos="360"/>
        </w:tabs>
        <w:spacing w:line="360" w:lineRule="auto"/>
        <w:jc w:val="both"/>
        <w:rPr>
          <w:rFonts w:ascii="Verdana" w:hAnsi="Verdana" w:cs="Arial"/>
          <w:sz w:val="20"/>
        </w:rPr>
      </w:pPr>
      <w:r>
        <w:rPr>
          <w:rFonts w:ascii="Verdana" w:hAnsi="Verdana" w:cs="Arial"/>
          <w:sz w:val="20"/>
        </w:rPr>
        <w:t>The Deputy General Manager (Premises) Kadapa District Co-Operative Central Bank Ltd., Kadapa</w:t>
      </w:r>
      <w:r w:rsidR="00611291" w:rsidRPr="00611291">
        <w:rPr>
          <w:rFonts w:ascii="Verdana" w:hAnsi="Verdana" w:cs="Arial"/>
          <w:sz w:val="20"/>
        </w:rPr>
        <w:t xml:space="preserve"> shall have all times the right, without any way violating this contract, or forming grounds for any claim, to alter the order of progress of the works or any part thereof and the contractor shall after receiving such directions proceed in the order directed. The contractor shall also report the progress to </w:t>
      </w:r>
      <w:r>
        <w:rPr>
          <w:rFonts w:ascii="Verdana" w:hAnsi="Verdana" w:cs="Arial"/>
          <w:sz w:val="20"/>
        </w:rPr>
        <w:t>The Deputy General Manager (Premises) Kadapa District Co-Operative Central Bank Ltd., Kadapa</w:t>
      </w:r>
      <w:r w:rsidR="00611291" w:rsidRPr="00611291">
        <w:rPr>
          <w:rFonts w:ascii="Verdana" w:hAnsi="Verdana" w:cs="Arial"/>
          <w:sz w:val="20"/>
        </w:rPr>
        <w:t xml:space="preserve"> Concerned within 7 days of the </w:t>
      </w:r>
      <w:proofErr w:type="spellStart"/>
      <w:r w:rsidR="00306646">
        <w:rPr>
          <w:rFonts w:ascii="Verdana" w:hAnsi="Verdana" w:cs="Arial"/>
          <w:sz w:val="20"/>
        </w:rPr>
        <w:t>Concerned</w:t>
      </w:r>
      <w:r w:rsidR="00611291" w:rsidRPr="00611291">
        <w:rPr>
          <w:rFonts w:ascii="Verdana" w:hAnsi="Verdana" w:cs="Arial"/>
          <w:sz w:val="20"/>
        </w:rPr>
        <w:t>’s</w:t>
      </w:r>
      <w:proofErr w:type="spellEnd"/>
      <w:r w:rsidR="00611291" w:rsidRPr="00611291">
        <w:rPr>
          <w:rFonts w:ascii="Verdana" w:hAnsi="Verdana" w:cs="Arial"/>
          <w:sz w:val="20"/>
        </w:rPr>
        <w:t xml:space="preserve"> direction to alter the order of progress of works.</w:t>
      </w:r>
    </w:p>
    <w:p w:rsidR="00611291" w:rsidRPr="00611291" w:rsidRDefault="00611291" w:rsidP="00611291">
      <w:pPr>
        <w:numPr>
          <w:ilvl w:val="1"/>
          <w:numId w:val="41"/>
        </w:numPr>
        <w:tabs>
          <w:tab w:val="left" w:pos="360"/>
        </w:tabs>
        <w:spacing w:line="360" w:lineRule="auto"/>
        <w:jc w:val="both"/>
        <w:rPr>
          <w:rFonts w:ascii="Verdana" w:hAnsi="Verdana" w:cs="Arial"/>
          <w:sz w:val="20"/>
        </w:rPr>
      </w:pPr>
      <w:r w:rsidRPr="00611291">
        <w:rPr>
          <w:rFonts w:ascii="Verdana" w:hAnsi="Verdana" w:cs="Arial"/>
          <w:sz w:val="20"/>
        </w:rPr>
        <w:t>The contractor shall give written notice to the Engineer-in-Charge whenever planning or progress of the works is likely to be delayed or disrupted unless any further drawings or order including a direction, instruction or approval is issued by the Engineer-in-Charge within a reasonable time. The notice shall include details of the drawing or order required and of why and by when it is required and of any delay or disruption likely to be suffered if it is late.</w:t>
      </w:r>
    </w:p>
    <w:p w:rsidR="00611291" w:rsidRPr="00611291" w:rsidRDefault="00611291" w:rsidP="00611291">
      <w:pPr>
        <w:numPr>
          <w:ilvl w:val="0"/>
          <w:numId w:val="41"/>
        </w:numPr>
        <w:tabs>
          <w:tab w:val="left" w:pos="360"/>
        </w:tabs>
        <w:spacing w:line="360" w:lineRule="auto"/>
        <w:jc w:val="both"/>
        <w:rPr>
          <w:rFonts w:ascii="Verdana" w:hAnsi="Verdana" w:cs="Arial"/>
          <w:b/>
          <w:sz w:val="20"/>
        </w:rPr>
      </w:pPr>
      <w:r w:rsidRPr="00611291">
        <w:rPr>
          <w:rFonts w:ascii="Verdana" w:hAnsi="Verdana" w:cs="Arial"/>
          <w:b/>
          <w:sz w:val="20"/>
        </w:rPr>
        <w:t>Speed of work:</w:t>
      </w:r>
    </w:p>
    <w:p w:rsidR="00611291" w:rsidRPr="00611291" w:rsidRDefault="00611291" w:rsidP="00611291">
      <w:pPr>
        <w:numPr>
          <w:ilvl w:val="1"/>
          <w:numId w:val="41"/>
        </w:numPr>
        <w:tabs>
          <w:tab w:val="left" w:pos="360"/>
        </w:tabs>
        <w:spacing w:line="360" w:lineRule="auto"/>
        <w:jc w:val="both"/>
        <w:rPr>
          <w:rFonts w:ascii="Verdana" w:hAnsi="Verdana" w:cs="Arial"/>
          <w:sz w:val="20"/>
        </w:rPr>
      </w:pPr>
      <w:r w:rsidRPr="00611291">
        <w:rPr>
          <w:rFonts w:ascii="Verdana" w:hAnsi="Verdana" w:cs="Arial"/>
          <w:sz w:val="20"/>
        </w:rPr>
        <w:t>The contractor shall at all times maintain the progress of work to conform to the latest operative progress schedule approved by the Engineer-in-Charge. The contractor should furnish progress report indicating the programme and progress once in a month.  The Engineer-in-</w:t>
      </w:r>
      <w:r w:rsidRPr="00611291">
        <w:rPr>
          <w:rFonts w:ascii="Verdana" w:hAnsi="Verdana" w:cs="Arial"/>
          <w:sz w:val="20"/>
        </w:rPr>
        <w:lastRenderedPageBreak/>
        <w:t>Charge may at any time in writing direct the contractor to slow down any part or whole of the work for any reason (which shall not be questioned) whatsoever, and the contractor shall comply with such orders of the Engineer-in-Charge. The compliance of such orders shall not entitle the contractor to any claim of compensation. Such orders of the Engineer-in-Charge for slowing down the work will however be duly taken into account while granting extension of time if asked by the contractor for which no extra payment will be entertained.</w:t>
      </w:r>
    </w:p>
    <w:p w:rsidR="00611291" w:rsidRPr="00611291" w:rsidRDefault="00611291" w:rsidP="00611291">
      <w:pPr>
        <w:spacing w:line="360" w:lineRule="auto"/>
        <w:jc w:val="both"/>
        <w:rPr>
          <w:rFonts w:ascii="Verdana" w:hAnsi="Verdana" w:cs="Arial"/>
          <w:sz w:val="20"/>
        </w:rPr>
      </w:pPr>
    </w:p>
    <w:p w:rsidR="00611291" w:rsidRPr="00611291" w:rsidRDefault="00611291" w:rsidP="00611291">
      <w:pPr>
        <w:numPr>
          <w:ilvl w:val="0"/>
          <w:numId w:val="41"/>
        </w:numPr>
        <w:tabs>
          <w:tab w:val="left" w:pos="360"/>
        </w:tabs>
        <w:spacing w:line="360" w:lineRule="auto"/>
        <w:jc w:val="both"/>
        <w:rPr>
          <w:rFonts w:ascii="Verdana" w:hAnsi="Verdana" w:cs="Arial"/>
          <w:b/>
          <w:sz w:val="20"/>
        </w:rPr>
      </w:pPr>
      <w:r w:rsidRPr="00611291">
        <w:rPr>
          <w:rFonts w:ascii="Verdana" w:hAnsi="Verdana" w:cs="Arial"/>
          <w:b/>
          <w:sz w:val="20"/>
        </w:rPr>
        <w:t>Suspension of works by the contractor:</w:t>
      </w:r>
    </w:p>
    <w:p w:rsidR="00611291" w:rsidRPr="00611291" w:rsidRDefault="00611291" w:rsidP="00611291">
      <w:pPr>
        <w:numPr>
          <w:ilvl w:val="1"/>
          <w:numId w:val="41"/>
        </w:numPr>
        <w:tabs>
          <w:tab w:val="left" w:pos="360"/>
        </w:tabs>
        <w:spacing w:line="360" w:lineRule="auto"/>
        <w:jc w:val="both"/>
        <w:rPr>
          <w:rFonts w:ascii="Verdana" w:hAnsi="Verdana" w:cs="Arial"/>
          <w:sz w:val="20"/>
        </w:rPr>
      </w:pPr>
      <w:r w:rsidRPr="00611291">
        <w:rPr>
          <w:rFonts w:ascii="Verdana" w:hAnsi="Verdana" w:cs="Arial"/>
          <w:sz w:val="20"/>
        </w:rPr>
        <w:t xml:space="preserve">If the contractor </w:t>
      </w:r>
      <w:proofErr w:type="gramStart"/>
      <w:r w:rsidRPr="00611291">
        <w:rPr>
          <w:rFonts w:ascii="Verdana" w:hAnsi="Verdana" w:cs="Arial"/>
          <w:sz w:val="20"/>
        </w:rPr>
        <w:t>suspend</w:t>
      </w:r>
      <w:proofErr w:type="gramEnd"/>
      <w:r w:rsidRPr="00611291">
        <w:rPr>
          <w:rFonts w:ascii="Verdana" w:hAnsi="Verdana" w:cs="Arial"/>
          <w:sz w:val="20"/>
        </w:rPr>
        <w:t xml:space="preserve"> the works, or sublet the work without sanction of the Engineer-in-Charge, or in the opinion of the Engineer-in-Charge neglect or fail to proceed with due diligence in the performance of his part of the contract as laid down in the schedule rate of progress, or if he continue to default or repeat such default in the respects mentioned in clause 27 of the APSS, Engineer-in-Charge shall take action in accordance with clause 61 of APSS.</w:t>
      </w:r>
    </w:p>
    <w:p w:rsidR="00611291" w:rsidRPr="00611291" w:rsidRDefault="00611291" w:rsidP="00611291">
      <w:pPr>
        <w:numPr>
          <w:ilvl w:val="1"/>
          <w:numId w:val="41"/>
        </w:numPr>
        <w:tabs>
          <w:tab w:val="left" w:pos="360"/>
        </w:tabs>
        <w:spacing w:line="360" w:lineRule="auto"/>
        <w:jc w:val="both"/>
        <w:rPr>
          <w:rFonts w:ascii="Verdana" w:hAnsi="Verdana" w:cs="Arial"/>
          <w:sz w:val="20"/>
        </w:rPr>
      </w:pPr>
      <w:r w:rsidRPr="00611291">
        <w:rPr>
          <w:rFonts w:ascii="Verdana" w:hAnsi="Verdana" w:cs="Arial"/>
          <w:sz w:val="20"/>
        </w:rPr>
        <w:t xml:space="preserve">If the contractor stops work for 28 days and the stoppage has not been authorised by the Engineer-in-Charge the contract will be terminated </w:t>
      </w:r>
      <w:r w:rsidRPr="00611291">
        <w:rPr>
          <w:rFonts w:ascii="Verdana" w:hAnsi="Verdana"/>
          <w:sz w:val="20"/>
        </w:rPr>
        <w:t>under Clause 61 of APSS</w:t>
      </w:r>
      <w:r w:rsidRPr="00611291">
        <w:rPr>
          <w:rFonts w:ascii="Verdana" w:hAnsi="Verdana" w:cs="Arial"/>
          <w:sz w:val="20"/>
        </w:rPr>
        <w:t>.</w:t>
      </w:r>
    </w:p>
    <w:p w:rsidR="00611291" w:rsidRPr="00611291" w:rsidRDefault="00611291" w:rsidP="00611291">
      <w:pPr>
        <w:numPr>
          <w:ilvl w:val="1"/>
          <w:numId w:val="41"/>
        </w:numPr>
        <w:tabs>
          <w:tab w:val="left" w:pos="360"/>
        </w:tabs>
        <w:spacing w:line="360" w:lineRule="auto"/>
        <w:jc w:val="both"/>
        <w:rPr>
          <w:rFonts w:ascii="Verdana" w:hAnsi="Verdana" w:cs="Arial"/>
          <w:sz w:val="20"/>
        </w:rPr>
      </w:pPr>
      <w:r w:rsidRPr="00611291">
        <w:rPr>
          <w:rFonts w:ascii="Verdana" w:hAnsi="Verdana" w:cs="Arial"/>
          <w:sz w:val="20"/>
        </w:rPr>
        <w:t>If the contractor has delayed the completion of works the contract will be terminated under clause 61 of APSS.</w:t>
      </w:r>
    </w:p>
    <w:p w:rsidR="00611291" w:rsidRPr="00611291" w:rsidRDefault="00611291" w:rsidP="00611291">
      <w:pPr>
        <w:spacing w:line="360" w:lineRule="auto"/>
        <w:jc w:val="both"/>
        <w:rPr>
          <w:rFonts w:ascii="Verdana" w:hAnsi="Verdana" w:cs="Arial"/>
          <w:sz w:val="20"/>
        </w:rPr>
      </w:pPr>
    </w:p>
    <w:p w:rsidR="00611291" w:rsidRPr="00611291" w:rsidRDefault="00611291" w:rsidP="00611291">
      <w:pPr>
        <w:numPr>
          <w:ilvl w:val="0"/>
          <w:numId w:val="41"/>
        </w:numPr>
        <w:tabs>
          <w:tab w:val="left" w:pos="360"/>
        </w:tabs>
        <w:spacing w:line="360" w:lineRule="auto"/>
        <w:jc w:val="both"/>
        <w:rPr>
          <w:rFonts w:ascii="Verdana" w:hAnsi="Verdana" w:cs="Arial"/>
          <w:b/>
          <w:sz w:val="20"/>
        </w:rPr>
      </w:pPr>
      <w:r w:rsidRPr="00611291">
        <w:rPr>
          <w:rFonts w:ascii="Verdana" w:hAnsi="Verdana" w:cs="Arial"/>
          <w:b/>
          <w:sz w:val="20"/>
        </w:rPr>
        <w:t>Extension of the intended completion date:</w:t>
      </w:r>
    </w:p>
    <w:p w:rsidR="00611291" w:rsidRPr="00611291" w:rsidRDefault="004361CA" w:rsidP="00611291">
      <w:pPr>
        <w:pStyle w:val="BodyText"/>
        <w:numPr>
          <w:ilvl w:val="1"/>
          <w:numId w:val="41"/>
        </w:numPr>
        <w:tabs>
          <w:tab w:val="left" w:pos="360"/>
        </w:tabs>
        <w:rPr>
          <w:rFonts w:ascii="Verdana" w:hAnsi="Verdana" w:cs="Arial"/>
          <w:sz w:val="20"/>
        </w:rPr>
      </w:pPr>
      <w:r>
        <w:rPr>
          <w:rFonts w:ascii="Verdana" w:hAnsi="Verdana" w:cs="Arial"/>
          <w:sz w:val="20"/>
        </w:rPr>
        <w:t>The</w:t>
      </w:r>
      <w:r>
        <w:rPr>
          <w:rFonts w:ascii="Verdana" w:hAnsi="Verdana" w:cs="Arial"/>
          <w:color w:val="F717DC"/>
          <w:sz w:val="20"/>
        </w:rPr>
        <w:t xml:space="preserve"> Deputy General Manager (Premises) Kadapa District Co-Operative Central Bank Ltd., </w:t>
      </w:r>
      <w:r w:rsidR="00E24F4E">
        <w:rPr>
          <w:rFonts w:ascii="Verdana" w:hAnsi="Verdana" w:cs="Arial"/>
          <w:color w:val="F717DC"/>
          <w:sz w:val="20"/>
        </w:rPr>
        <w:t>Kadapa</w:t>
      </w:r>
      <w:r w:rsidR="00E24F4E" w:rsidRPr="00611291">
        <w:rPr>
          <w:rFonts w:ascii="Verdana" w:hAnsi="Verdana" w:cs="Arial"/>
          <w:color w:val="F717DC"/>
          <w:sz w:val="20"/>
        </w:rPr>
        <w:t xml:space="preserve">, </w:t>
      </w:r>
      <w:r w:rsidR="00E24F4E">
        <w:rPr>
          <w:rFonts w:ascii="Verdana" w:hAnsi="Verdana" w:cs="Arial"/>
          <w:color w:val="F717DC"/>
          <w:sz w:val="20"/>
        </w:rPr>
        <w:t>shall</w:t>
      </w:r>
      <w:r w:rsidR="00611291" w:rsidRPr="00611291">
        <w:rPr>
          <w:rFonts w:ascii="Verdana" w:hAnsi="Verdana" w:cs="Arial"/>
          <w:sz w:val="20"/>
        </w:rPr>
        <w:t xml:space="preserve"> extend, in accordance with the Government orders in force, the intended completion date if a variation is issued which makes it impossible for completion to be achieved by the intended completion date.</w:t>
      </w:r>
    </w:p>
    <w:p w:rsidR="00611291" w:rsidRPr="00611291" w:rsidRDefault="00611291" w:rsidP="00611291">
      <w:pPr>
        <w:numPr>
          <w:ilvl w:val="1"/>
          <w:numId w:val="41"/>
        </w:numPr>
        <w:tabs>
          <w:tab w:val="left" w:pos="360"/>
        </w:tabs>
        <w:spacing w:line="360" w:lineRule="auto"/>
        <w:jc w:val="both"/>
        <w:rPr>
          <w:rFonts w:ascii="Verdana" w:hAnsi="Verdana" w:cs="Arial"/>
          <w:sz w:val="20"/>
        </w:rPr>
      </w:pPr>
      <w:r w:rsidRPr="00611291">
        <w:rPr>
          <w:rFonts w:ascii="Verdana" w:hAnsi="Verdana" w:cs="Arial"/>
          <w:sz w:val="20"/>
        </w:rPr>
        <w:t>The Engineer-in-Charge shall decide whether and by how much to extend the intended completion date within 21 days of the contractor asking the Engineer for a decision upon the effect of a variation and submitting full supporting information. If the contractor has failed to give early warning of a delay or has failed to cooperate in dealing with a delay, the delay by this failure shall not be considered in assessing the new intended completion date.</w:t>
      </w:r>
    </w:p>
    <w:p w:rsidR="00611291" w:rsidRPr="00611291" w:rsidRDefault="00611291" w:rsidP="00611291">
      <w:pPr>
        <w:spacing w:line="360" w:lineRule="auto"/>
        <w:ind w:left="720"/>
        <w:jc w:val="both"/>
        <w:rPr>
          <w:rFonts w:ascii="Verdana" w:hAnsi="Verdana" w:cs="Arial"/>
          <w:sz w:val="20"/>
        </w:rPr>
      </w:pPr>
    </w:p>
    <w:p w:rsidR="00611291" w:rsidRPr="00611291" w:rsidRDefault="00611291" w:rsidP="00611291">
      <w:pPr>
        <w:rPr>
          <w:rFonts w:ascii="Verdana" w:hAnsi="Verdana" w:cs="Arial"/>
          <w:color w:val="000000"/>
          <w:sz w:val="20"/>
        </w:rPr>
      </w:pPr>
    </w:p>
    <w:p w:rsidR="00611291" w:rsidRPr="00611291" w:rsidRDefault="00611291" w:rsidP="00611291">
      <w:pPr>
        <w:rPr>
          <w:rFonts w:ascii="Verdana" w:hAnsi="Verdana" w:cs="Arial"/>
          <w:color w:val="000000"/>
          <w:sz w:val="20"/>
        </w:rPr>
      </w:pPr>
    </w:p>
    <w:p w:rsidR="00611291" w:rsidRPr="00611291" w:rsidRDefault="00611291" w:rsidP="00611291">
      <w:pPr>
        <w:rPr>
          <w:rFonts w:ascii="Verdana" w:hAnsi="Verdana" w:cs="Arial"/>
          <w:color w:val="000000"/>
          <w:sz w:val="20"/>
        </w:rPr>
      </w:pPr>
    </w:p>
    <w:p w:rsidR="00611291" w:rsidRPr="00611291" w:rsidRDefault="00611291" w:rsidP="00611291">
      <w:pPr>
        <w:rPr>
          <w:rFonts w:ascii="Verdana" w:hAnsi="Verdana" w:cs="Arial"/>
          <w:color w:val="000000"/>
          <w:sz w:val="20"/>
        </w:rPr>
      </w:pPr>
    </w:p>
    <w:p w:rsidR="00611291" w:rsidRPr="00611291" w:rsidRDefault="00611291" w:rsidP="00611291">
      <w:pPr>
        <w:rPr>
          <w:rFonts w:ascii="Verdana" w:hAnsi="Verdana" w:cs="Arial"/>
          <w:color w:val="000000"/>
          <w:sz w:val="20"/>
        </w:rPr>
      </w:pPr>
    </w:p>
    <w:p w:rsidR="00611291" w:rsidRPr="00611291" w:rsidRDefault="00611291" w:rsidP="00611291">
      <w:pPr>
        <w:jc w:val="center"/>
        <w:rPr>
          <w:rFonts w:ascii="Verdana" w:hAnsi="Verdana" w:cs="Arial"/>
          <w:b/>
          <w:color w:val="000000"/>
          <w:sz w:val="20"/>
        </w:rPr>
      </w:pPr>
    </w:p>
    <w:p w:rsidR="00611291" w:rsidRPr="00611291" w:rsidRDefault="00611291" w:rsidP="00611291">
      <w:pPr>
        <w:jc w:val="center"/>
        <w:rPr>
          <w:rFonts w:ascii="Verdana" w:hAnsi="Verdana" w:cs="Arial"/>
          <w:b/>
          <w:color w:val="000000"/>
          <w:sz w:val="20"/>
        </w:rPr>
      </w:pPr>
    </w:p>
    <w:p w:rsidR="00611291" w:rsidRPr="00611291" w:rsidRDefault="00611291" w:rsidP="00611291">
      <w:pPr>
        <w:jc w:val="center"/>
        <w:rPr>
          <w:rFonts w:ascii="Verdana" w:hAnsi="Verdana" w:cs="Arial"/>
          <w:b/>
          <w:color w:val="000000"/>
          <w:sz w:val="20"/>
        </w:rPr>
      </w:pPr>
    </w:p>
    <w:p w:rsidR="00611291" w:rsidRPr="00611291" w:rsidRDefault="00611291" w:rsidP="00611291">
      <w:pPr>
        <w:jc w:val="center"/>
        <w:rPr>
          <w:rFonts w:ascii="Verdana" w:hAnsi="Verdana" w:cs="Arial"/>
          <w:b/>
          <w:color w:val="000000"/>
          <w:sz w:val="20"/>
        </w:rPr>
      </w:pPr>
    </w:p>
    <w:p w:rsidR="00611291" w:rsidRPr="00611291" w:rsidRDefault="00611291" w:rsidP="00611291">
      <w:pPr>
        <w:jc w:val="center"/>
        <w:rPr>
          <w:rFonts w:ascii="Verdana" w:hAnsi="Verdana" w:cs="Arial"/>
          <w:b/>
          <w:color w:val="000000"/>
          <w:sz w:val="20"/>
        </w:rPr>
      </w:pPr>
    </w:p>
    <w:p w:rsidR="00611291" w:rsidRPr="00611291" w:rsidRDefault="00611291" w:rsidP="00611291">
      <w:pPr>
        <w:jc w:val="center"/>
        <w:rPr>
          <w:rFonts w:ascii="Verdana" w:hAnsi="Verdana" w:cs="Arial"/>
          <w:b/>
          <w:color w:val="000000"/>
          <w:sz w:val="20"/>
        </w:rPr>
      </w:pPr>
    </w:p>
    <w:p w:rsidR="00611291" w:rsidRPr="00611291" w:rsidRDefault="00611291" w:rsidP="00611291">
      <w:pPr>
        <w:jc w:val="center"/>
        <w:rPr>
          <w:rFonts w:ascii="Verdana" w:hAnsi="Verdana" w:cs="Arial"/>
          <w:b/>
          <w:color w:val="000000"/>
          <w:sz w:val="20"/>
        </w:rPr>
      </w:pPr>
    </w:p>
    <w:p w:rsidR="00611291" w:rsidRPr="00611291" w:rsidRDefault="00611291" w:rsidP="00611291">
      <w:pPr>
        <w:jc w:val="center"/>
        <w:rPr>
          <w:rFonts w:ascii="Verdana" w:hAnsi="Verdana" w:cs="Arial"/>
          <w:b/>
          <w:color w:val="000000"/>
          <w:sz w:val="20"/>
        </w:rPr>
      </w:pPr>
    </w:p>
    <w:p w:rsidR="00611291" w:rsidRPr="00611291" w:rsidRDefault="00611291" w:rsidP="00611291">
      <w:pPr>
        <w:jc w:val="center"/>
        <w:rPr>
          <w:rFonts w:ascii="Verdana" w:hAnsi="Verdana" w:cs="Arial"/>
          <w:b/>
          <w:color w:val="000000"/>
          <w:sz w:val="20"/>
        </w:rPr>
      </w:pPr>
    </w:p>
    <w:p w:rsidR="00611291" w:rsidRPr="00611291" w:rsidRDefault="00611291" w:rsidP="00611291">
      <w:pPr>
        <w:jc w:val="center"/>
        <w:rPr>
          <w:rFonts w:ascii="Verdana" w:hAnsi="Verdana" w:cs="Arial"/>
          <w:b/>
          <w:color w:val="000000"/>
          <w:sz w:val="20"/>
        </w:rPr>
      </w:pPr>
    </w:p>
    <w:p w:rsidR="00611291" w:rsidRPr="00611291" w:rsidRDefault="00611291" w:rsidP="00611291">
      <w:pPr>
        <w:jc w:val="center"/>
        <w:rPr>
          <w:rFonts w:ascii="Verdana" w:hAnsi="Verdana" w:cs="Arial"/>
          <w:b/>
          <w:color w:val="000000"/>
          <w:sz w:val="20"/>
        </w:rPr>
      </w:pPr>
    </w:p>
    <w:p w:rsidR="00611291" w:rsidRPr="00611291" w:rsidRDefault="00611291" w:rsidP="00611291">
      <w:pPr>
        <w:jc w:val="center"/>
        <w:rPr>
          <w:rFonts w:ascii="Verdana" w:hAnsi="Verdana" w:cs="Arial"/>
          <w:b/>
          <w:color w:val="000000"/>
          <w:sz w:val="20"/>
        </w:rPr>
      </w:pPr>
    </w:p>
    <w:p w:rsidR="00611291" w:rsidRPr="00611291" w:rsidRDefault="00611291" w:rsidP="00611291">
      <w:pPr>
        <w:jc w:val="center"/>
        <w:rPr>
          <w:rFonts w:ascii="Verdana" w:hAnsi="Verdana" w:cs="Arial"/>
          <w:b/>
          <w:color w:val="000000"/>
          <w:sz w:val="20"/>
        </w:rPr>
      </w:pPr>
    </w:p>
    <w:p w:rsidR="00611291" w:rsidRPr="00611291" w:rsidRDefault="00611291" w:rsidP="00611291">
      <w:pPr>
        <w:jc w:val="center"/>
        <w:rPr>
          <w:rFonts w:ascii="Verdana" w:hAnsi="Verdana" w:cs="Arial"/>
          <w:b/>
          <w:color w:val="000000"/>
          <w:sz w:val="20"/>
        </w:rPr>
      </w:pPr>
      <w:r w:rsidRPr="00611291">
        <w:rPr>
          <w:rFonts w:ascii="Verdana" w:hAnsi="Verdana" w:cs="Arial"/>
          <w:b/>
          <w:color w:val="000000"/>
          <w:sz w:val="20"/>
        </w:rPr>
        <w:t xml:space="preserve">BILL OF QUANTITIES </w:t>
      </w:r>
    </w:p>
    <w:p w:rsidR="00611291" w:rsidRPr="00611291" w:rsidRDefault="00306646" w:rsidP="00611291">
      <w:pPr>
        <w:jc w:val="center"/>
        <w:rPr>
          <w:rFonts w:ascii="Verdana" w:hAnsi="Verdana" w:cs="Arial"/>
          <w:b/>
          <w:color w:val="000000"/>
          <w:sz w:val="20"/>
        </w:rPr>
      </w:pPr>
      <w:r w:rsidRPr="00611291">
        <w:rPr>
          <w:rFonts w:ascii="Verdana" w:hAnsi="Verdana" w:cs="Arial"/>
          <w:b/>
          <w:sz w:val="20"/>
        </w:rPr>
        <w:t xml:space="preserve"> </w:t>
      </w:r>
      <w:r w:rsidR="00611291" w:rsidRPr="00611291">
        <w:rPr>
          <w:rFonts w:ascii="Verdana" w:hAnsi="Verdana" w:cs="Arial"/>
          <w:b/>
          <w:sz w:val="20"/>
        </w:rPr>
        <w:t>(Schedule – A)</w:t>
      </w:r>
    </w:p>
    <w:p w:rsidR="00611291" w:rsidRPr="00611291" w:rsidRDefault="00611291" w:rsidP="00611291">
      <w:pPr>
        <w:rPr>
          <w:rFonts w:ascii="Verdana" w:hAnsi="Verdana" w:cs="Arial"/>
          <w:color w:val="000000"/>
          <w:sz w:val="20"/>
        </w:rPr>
      </w:pPr>
    </w:p>
    <w:p w:rsidR="00611291" w:rsidRPr="00611291" w:rsidRDefault="00611291" w:rsidP="00611291">
      <w:pPr>
        <w:rPr>
          <w:rFonts w:ascii="Verdana" w:hAnsi="Verdana" w:cs="Arial"/>
          <w:color w:val="000000"/>
          <w:sz w:val="20"/>
        </w:rPr>
      </w:pPr>
    </w:p>
    <w:p w:rsidR="00611291" w:rsidRPr="00611291" w:rsidRDefault="00611291" w:rsidP="00611291">
      <w:pPr>
        <w:rPr>
          <w:rFonts w:ascii="Verdana" w:hAnsi="Verdana" w:cs="Arial"/>
          <w:color w:val="000000"/>
          <w:sz w:val="20"/>
        </w:rPr>
      </w:pPr>
    </w:p>
    <w:p w:rsidR="00611291" w:rsidRPr="00611291" w:rsidRDefault="00611291" w:rsidP="00611291">
      <w:pPr>
        <w:rPr>
          <w:rFonts w:ascii="Verdana" w:hAnsi="Verdana" w:cs="Arial"/>
          <w:color w:val="000000"/>
          <w:sz w:val="20"/>
        </w:rPr>
      </w:pPr>
    </w:p>
    <w:p w:rsidR="00611291" w:rsidRPr="00611291" w:rsidRDefault="00611291" w:rsidP="00611291">
      <w:pPr>
        <w:rPr>
          <w:rFonts w:ascii="Verdana" w:hAnsi="Verdana" w:cs="Arial"/>
          <w:color w:val="000000"/>
          <w:sz w:val="20"/>
        </w:rPr>
      </w:pPr>
    </w:p>
    <w:p w:rsidR="00611291" w:rsidRPr="00611291" w:rsidRDefault="00611291" w:rsidP="00611291">
      <w:pPr>
        <w:rPr>
          <w:rFonts w:ascii="Verdana" w:hAnsi="Verdana" w:cs="Arial"/>
          <w:color w:val="000000"/>
          <w:sz w:val="20"/>
        </w:rPr>
      </w:pPr>
    </w:p>
    <w:p w:rsidR="00611291" w:rsidRPr="00611291" w:rsidRDefault="00611291" w:rsidP="00611291">
      <w:pPr>
        <w:rPr>
          <w:rFonts w:ascii="Verdana" w:hAnsi="Verdana" w:cs="Arial"/>
          <w:color w:val="000000"/>
          <w:sz w:val="20"/>
        </w:rPr>
      </w:pPr>
    </w:p>
    <w:p w:rsidR="00611291" w:rsidRPr="00611291" w:rsidRDefault="00611291" w:rsidP="00611291">
      <w:pPr>
        <w:rPr>
          <w:rFonts w:ascii="Verdana" w:hAnsi="Verdana" w:cs="Arial"/>
          <w:color w:val="000000"/>
          <w:sz w:val="20"/>
        </w:rPr>
      </w:pPr>
    </w:p>
    <w:p w:rsidR="00611291" w:rsidRPr="00611291" w:rsidRDefault="00611291" w:rsidP="00611291">
      <w:pPr>
        <w:rPr>
          <w:rFonts w:ascii="Verdana" w:hAnsi="Verdana" w:cs="Arial"/>
          <w:color w:val="000000"/>
          <w:sz w:val="20"/>
        </w:rPr>
      </w:pPr>
    </w:p>
    <w:p w:rsidR="00611291" w:rsidRPr="00611291" w:rsidRDefault="00611291" w:rsidP="00611291">
      <w:pPr>
        <w:rPr>
          <w:rFonts w:ascii="Verdana" w:hAnsi="Verdana" w:cs="Arial"/>
          <w:color w:val="000000"/>
          <w:sz w:val="20"/>
        </w:rPr>
      </w:pPr>
    </w:p>
    <w:p w:rsidR="00611291" w:rsidRPr="00611291" w:rsidRDefault="00611291" w:rsidP="00611291">
      <w:pPr>
        <w:rPr>
          <w:rFonts w:ascii="Verdana" w:hAnsi="Verdana" w:cs="Arial"/>
          <w:color w:val="000000"/>
          <w:sz w:val="20"/>
        </w:rPr>
      </w:pPr>
    </w:p>
    <w:p w:rsidR="00611291" w:rsidRPr="00611291" w:rsidRDefault="00611291" w:rsidP="00611291">
      <w:pPr>
        <w:rPr>
          <w:rFonts w:ascii="Verdana" w:hAnsi="Verdana" w:cs="Arial"/>
          <w:color w:val="000000"/>
          <w:sz w:val="20"/>
        </w:rPr>
      </w:pPr>
    </w:p>
    <w:p w:rsidR="00611291" w:rsidRPr="00611291" w:rsidRDefault="00611291" w:rsidP="00611291">
      <w:pPr>
        <w:rPr>
          <w:rFonts w:ascii="Verdana" w:hAnsi="Verdana" w:cs="Arial"/>
          <w:color w:val="000000"/>
          <w:sz w:val="20"/>
        </w:rPr>
      </w:pPr>
    </w:p>
    <w:p w:rsidR="00611291" w:rsidRPr="00611291" w:rsidRDefault="00611291" w:rsidP="00611291">
      <w:pPr>
        <w:rPr>
          <w:rFonts w:ascii="Verdana" w:hAnsi="Verdana" w:cs="Arial"/>
          <w:color w:val="000000"/>
          <w:sz w:val="20"/>
        </w:rPr>
      </w:pPr>
    </w:p>
    <w:p w:rsidR="00611291" w:rsidRPr="00611291" w:rsidRDefault="00611291" w:rsidP="00611291">
      <w:pPr>
        <w:rPr>
          <w:rFonts w:ascii="Verdana" w:hAnsi="Verdana" w:cs="Arial"/>
          <w:color w:val="000000"/>
          <w:sz w:val="20"/>
        </w:rPr>
      </w:pPr>
    </w:p>
    <w:p w:rsidR="00611291" w:rsidRPr="00611291" w:rsidRDefault="00611291" w:rsidP="00611291">
      <w:pPr>
        <w:rPr>
          <w:rFonts w:ascii="Verdana" w:hAnsi="Verdana" w:cs="Arial"/>
          <w:color w:val="000000"/>
          <w:sz w:val="20"/>
        </w:rPr>
      </w:pPr>
    </w:p>
    <w:p w:rsidR="00611291" w:rsidRPr="00611291" w:rsidRDefault="00611291" w:rsidP="00611291">
      <w:pPr>
        <w:rPr>
          <w:rFonts w:ascii="Verdana" w:hAnsi="Verdana" w:cs="Arial"/>
          <w:color w:val="000000"/>
          <w:sz w:val="20"/>
        </w:rPr>
      </w:pPr>
    </w:p>
    <w:p w:rsidR="00611291" w:rsidRPr="00611291" w:rsidRDefault="00611291" w:rsidP="00611291">
      <w:pPr>
        <w:rPr>
          <w:rFonts w:ascii="Verdana" w:hAnsi="Verdana" w:cs="Arial"/>
          <w:color w:val="000000"/>
          <w:sz w:val="20"/>
        </w:rPr>
      </w:pPr>
    </w:p>
    <w:p w:rsidR="00611291" w:rsidRPr="00611291" w:rsidRDefault="00611291" w:rsidP="00611291">
      <w:pPr>
        <w:rPr>
          <w:rFonts w:ascii="Verdana" w:hAnsi="Verdana" w:cs="Arial"/>
          <w:color w:val="000000"/>
          <w:sz w:val="20"/>
        </w:rPr>
      </w:pPr>
    </w:p>
    <w:p w:rsidR="00611291" w:rsidRPr="00611291" w:rsidRDefault="00611291" w:rsidP="00611291">
      <w:pPr>
        <w:rPr>
          <w:rFonts w:ascii="Verdana" w:hAnsi="Verdana" w:cs="Arial"/>
          <w:color w:val="000000"/>
          <w:sz w:val="20"/>
        </w:rPr>
      </w:pPr>
    </w:p>
    <w:p w:rsidR="00611291" w:rsidRPr="00611291" w:rsidRDefault="00611291" w:rsidP="00611291">
      <w:pPr>
        <w:rPr>
          <w:rFonts w:ascii="Verdana" w:hAnsi="Verdana" w:cs="Arial"/>
          <w:color w:val="000000"/>
          <w:sz w:val="20"/>
        </w:rPr>
      </w:pPr>
    </w:p>
    <w:p w:rsidR="00611291" w:rsidRPr="00611291" w:rsidRDefault="00611291" w:rsidP="00611291">
      <w:pPr>
        <w:rPr>
          <w:rFonts w:ascii="Verdana" w:hAnsi="Verdana" w:cs="Arial"/>
          <w:color w:val="000000"/>
          <w:sz w:val="20"/>
        </w:rPr>
      </w:pPr>
    </w:p>
    <w:p w:rsidR="00611291" w:rsidRPr="00611291" w:rsidRDefault="00611291" w:rsidP="00611291">
      <w:pPr>
        <w:spacing w:line="360" w:lineRule="auto"/>
        <w:rPr>
          <w:rFonts w:ascii="Verdana" w:hAnsi="Verdana" w:cs="Arial"/>
          <w:b/>
          <w:sz w:val="20"/>
        </w:rPr>
      </w:pPr>
      <w:r w:rsidRPr="00611291">
        <w:rPr>
          <w:rFonts w:ascii="Verdana" w:hAnsi="Verdana" w:cs="Arial"/>
          <w:b/>
          <w:sz w:val="20"/>
        </w:rPr>
        <w:br w:type="page"/>
      </w:r>
    </w:p>
    <w:p w:rsidR="00611291" w:rsidRPr="00611291" w:rsidRDefault="00611291" w:rsidP="00611291">
      <w:pPr>
        <w:pStyle w:val="Title"/>
        <w:spacing w:line="240" w:lineRule="auto"/>
        <w:ind w:left="2160" w:hanging="2160"/>
        <w:jc w:val="both"/>
        <w:rPr>
          <w:rFonts w:ascii="Verdana" w:hAnsi="Verdana" w:cs="Arial"/>
          <w:color w:val="FF0000"/>
          <w:sz w:val="20"/>
          <w:u w:val="none"/>
          <w:lang w:val="en-US"/>
        </w:rPr>
      </w:pPr>
      <w:r w:rsidRPr="00611291">
        <w:rPr>
          <w:rFonts w:ascii="Verdana" w:hAnsi="Verdana" w:cs="Arial"/>
          <w:color w:val="FF0000"/>
          <w:sz w:val="20"/>
          <w:u w:val="none"/>
        </w:rPr>
        <w:lastRenderedPageBreak/>
        <w:t>Name of work:</w:t>
      </w:r>
      <w:r w:rsidRPr="00611291">
        <w:rPr>
          <w:rFonts w:ascii="Verdana" w:hAnsi="Verdana" w:cs="Arial"/>
          <w:color w:val="FF0000"/>
          <w:sz w:val="20"/>
          <w:u w:val="none"/>
        </w:rPr>
        <w:tab/>
      </w:r>
      <w:r w:rsidR="00747DB8">
        <w:rPr>
          <w:rFonts w:ascii="Verdana" w:hAnsi="Verdana" w:cs="Arial"/>
          <w:color w:val="FF0000"/>
          <w:sz w:val="20"/>
          <w:lang w:val="en-US"/>
        </w:rPr>
        <w:t xml:space="preserve">Construction of The Kadapa District Cooperative Central Bank Ltd., </w:t>
      </w:r>
      <w:proofErr w:type="spellStart"/>
      <w:r w:rsidR="00747DB8">
        <w:rPr>
          <w:rFonts w:ascii="Verdana" w:hAnsi="Verdana" w:cs="Arial"/>
          <w:color w:val="FF0000"/>
          <w:sz w:val="20"/>
          <w:lang w:val="en-US"/>
        </w:rPr>
        <w:t>Duvvur</w:t>
      </w:r>
      <w:proofErr w:type="spellEnd"/>
      <w:r w:rsidR="00747DB8">
        <w:rPr>
          <w:rFonts w:ascii="Verdana" w:hAnsi="Verdana" w:cs="Arial"/>
          <w:color w:val="FF0000"/>
          <w:sz w:val="20"/>
          <w:lang w:val="en-US"/>
        </w:rPr>
        <w:t xml:space="preserve"> Branch Building at </w:t>
      </w:r>
      <w:proofErr w:type="spellStart"/>
      <w:r w:rsidR="00747DB8">
        <w:rPr>
          <w:rFonts w:ascii="Verdana" w:hAnsi="Verdana" w:cs="Arial"/>
          <w:color w:val="FF0000"/>
          <w:sz w:val="20"/>
          <w:lang w:val="en-US"/>
        </w:rPr>
        <w:t>Duvvur</w:t>
      </w:r>
      <w:proofErr w:type="spellEnd"/>
      <w:r w:rsidR="00747DB8">
        <w:rPr>
          <w:rFonts w:ascii="Verdana" w:hAnsi="Verdana" w:cs="Arial"/>
          <w:color w:val="FF0000"/>
          <w:sz w:val="20"/>
          <w:lang w:val="en-US"/>
        </w:rPr>
        <w:t xml:space="preserve"> (V&amp;M) in YSR Kadapa District - Estimate Cost of </w:t>
      </w:r>
      <w:proofErr w:type="spellStart"/>
      <w:r w:rsidR="00747DB8">
        <w:rPr>
          <w:rFonts w:ascii="Verdana" w:hAnsi="Verdana" w:cs="Arial"/>
          <w:color w:val="FF0000"/>
          <w:sz w:val="20"/>
          <w:lang w:val="en-US"/>
        </w:rPr>
        <w:t>Rs</w:t>
      </w:r>
      <w:proofErr w:type="spellEnd"/>
      <w:r w:rsidR="00747DB8">
        <w:rPr>
          <w:rFonts w:ascii="Verdana" w:hAnsi="Verdana" w:cs="Arial"/>
          <w:color w:val="FF0000"/>
          <w:sz w:val="20"/>
          <w:lang w:val="en-US"/>
        </w:rPr>
        <w:t>. 70.00 Lakhs</w:t>
      </w:r>
    </w:p>
    <w:p w:rsidR="00611291" w:rsidRPr="00611291" w:rsidRDefault="00611291" w:rsidP="00611291">
      <w:pPr>
        <w:pStyle w:val="Title"/>
        <w:spacing w:line="240" w:lineRule="auto"/>
        <w:ind w:left="2160" w:hanging="2160"/>
        <w:jc w:val="both"/>
        <w:rPr>
          <w:rFonts w:ascii="Verdana" w:hAnsi="Verdana" w:cs="Arial"/>
          <w:sz w:val="20"/>
        </w:rPr>
      </w:pPr>
    </w:p>
    <w:p w:rsidR="00611291" w:rsidRPr="00611291" w:rsidRDefault="00611291" w:rsidP="00611291">
      <w:pPr>
        <w:pStyle w:val="Title"/>
        <w:ind w:left="3420" w:firstLine="180"/>
        <w:jc w:val="both"/>
        <w:rPr>
          <w:rFonts w:ascii="Verdana" w:hAnsi="Verdana" w:cs="Arial"/>
          <w:sz w:val="20"/>
        </w:rPr>
      </w:pPr>
      <w:r w:rsidRPr="00611291">
        <w:rPr>
          <w:rFonts w:ascii="Verdana" w:hAnsi="Verdana" w:cs="Arial"/>
          <w:sz w:val="20"/>
        </w:rPr>
        <w:t>BILL OF QUANTITIES</w:t>
      </w:r>
    </w:p>
    <w:p w:rsidR="00611291" w:rsidRPr="00611291" w:rsidRDefault="00611291" w:rsidP="00611291">
      <w:pPr>
        <w:pStyle w:val="Heading3"/>
        <w:rPr>
          <w:rFonts w:ascii="Verdana" w:hAnsi="Verdana" w:cs="Arial"/>
          <w:sz w:val="20"/>
        </w:rPr>
      </w:pPr>
      <w:r w:rsidRPr="00611291">
        <w:rPr>
          <w:rFonts w:ascii="Verdana" w:hAnsi="Verdana" w:cs="Arial"/>
          <w:sz w:val="20"/>
        </w:rPr>
        <w:t>PREAMBLE</w:t>
      </w:r>
    </w:p>
    <w:p w:rsidR="00611291" w:rsidRPr="00611291" w:rsidRDefault="00611291" w:rsidP="00611291">
      <w:pPr>
        <w:spacing w:line="360" w:lineRule="auto"/>
        <w:jc w:val="center"/>
        <w:rPr>
          <w:rFonts w:ascii="Verdana" w:hAnsi="Verdana" w:cs="Arial"/>
          <w:b/>
          <w:sz w:val="20"/>
          <w:u w:val="single"/>
        </w:rPr>
      </w:pPr>
    </w:p>
    <w:p w:rsidR="00611291" w:rsidRPr="00611291" w:rsidRDefault="00611291" w:rsidP="00611291">
      <w:pPr>
        <w:numPr>
          <w:ilvl w:val="0"/>
          <w:numId w:val="87"/>
        </w:numPr>
        <w:tabs>
          <w:tab w:val="left" w:pos="720"/>
        </w:tabs>
        <w:spacing w:line="360" w:lineRule="auto"/>
        <w:jc w:val="both"/>
        <w:rPr>
          <w:rFonts w:ascii="Verdana" w:hAnsi="Verdana" w:cs="Arial"/>
          <w:sz w:val="20"/>
        </w:rPr>
      </w:pPr>
      <w:r w:rsidRPr="00611291">
        <w:rPr>
          <w:rFonts w:ascii="Verdana" w:hAnsi="Verdana" w:cs="Arial"/>
          <w:sz w:val="20"/>
        </w:rPr>
        <w:t>The Bill of Quantities shall be read in conjunction with the instructions to Bidders, General and Special conditions of Contract, Technical Specifications and Drawings.</w:t>
      </w:r>
    </w:p>
    <w:p w:rsidR="00611291" w:rsidRPr="00611291" w:rsidRDefault="00611291" w:rsidP="00611291">
      <w:pPr>
        <w:spacing w:line="360" w:lineRule="auto"/>
        <w:jc w:val="both"/>
        <w:rPr>
          <w:rFonts w:ascii="Verdana" w:hAnsi="Verdana" w:cs="Arial"/>
          <w:sz w:val="20"/>
        </w:rPr>
      </w:pPr>
    </w:p>
    <w:p w:rsidR="00611291" w:rsidRPr="00611291" w:rsidRDefault="00611291" w:rsidP="00611291">
      <w:pPr>
        <w:numPr>
          <w:ilvl w:val="0"/>
          <w:numId w:val="87"/>
        </w:numPr>
        <w:tabs>
          <w:tab w:val="left" w:pos="720"/>
        </w:tabs>
        <w:spacing w:line="360" w:lineRule="auto"/>
        <w:jc w:val="both"/>
        <w:rPr>
          <w:rFonts w:ascii="Verdana" w:hAnsi="Verdana" w:cs="Arial"/>
          <w:sz w:val="20"/>
        </w:rPr>
      </w:pPr>
      <w:r w:rsidRPr="00611291">
        <w:rPr>
          <w:rFonts w:ascii="Verdana" w:hAnsi="Verdana" w:cs="Arial"/>
          <w:sz w:val="20"/>
        </w:rPr>
        <w:t xml:space="preserve">The quantities given in the Bill of Quantities are estimated and provisional and are given to provide common basis for biding. The quantities here given are those upon which the </w:t>
      </w:r>
      <w:proofErr w:type="spellStart"/>
      <w:r w:rsidRPr="00611291">
        <w:rPr>
          <w:rFonts w:ascii="Verdana" w:hAnsi="Verdana" w:cs="Arial"/>
          <w:sz w:val="20"/>
        </w:rPr>
        <w:t>lumpsum</w:t>
      </w:r>
      <w:proofErr w:type="spellEnd"/>
      <w:r w:rsidRPr="00611291">
        <w:rPr>
          <w:rFonts w:ascii="Verdana" w:hAnsi="Verdana" w:cs="Arial"/>
          <w:sz w:val="20"/>
        </w:rPr>
        <w:t xml:space="preserve"> bid cost of the work is based but they are subject to alterations, omissions, deductions or additions as provided for in the conditions of this contract and do not necessarily show the actual quantities of work to be done.  The basis of payment will be actual quantities of work ordered and carried out as measured by the Contractor and verified by the Engineer and valued at the estimate rate plus or minus bid percentage quoted in the Bill of Quantities where applicable, and otherwise at such rates and prices as the Engineer-in-Charge may fix within the terms of Contract.</w:t>
      </w:r>
    </w:p>
    <w:p w:rsidR="00611291" w:rsidRPr="00611291" w:rsidRDefault="00611291" w:rsidP="00611291">
      <w:pPr>
        <w:spacing w:line="360" w:lineRule="auto"/>
        <w:jc w:val="both"/>
        <w:rPr>
          <w:rFonts w:ascii="Verdana" w:hAnsi="Verdana" w:cs="Arial"/>
          <w:sz w:val="20"/>
        </w:rPr>
      </w:pPr>
    </w:p>
    <w:p w:rsidR="00611291" w:rsidRPr="00611291" w:rsidRDefault="00611291" w:rsidP="00611291">
      <w:pPr>
        <w:numPr>
          <w:ilvl w:val="0"/>
          <w:numId w:val="87"/>
        </w:numPr>
        <w:tabs>
          <w:tab w:val="left" w:pos="720"/>
        </w:tabs>
        <w:spacing w:line="360" w:lineRule="auto"/>
        <w:jc w:val="both"/>
        <w:rPr>
          <w:rFonts w:ascii="Verdana" w:hAnsi="Verdana" w:cs="Arial"/>
          <w:sz w:val="20"/>
        </w:rPr>
      </w:pPr>
      <w:r w:rsidRPr="00611291">
        <w:rPr>
          <w:rFonts w:ascii="Verdana" w:hAnsi="Verdana" w:cs="Arial"/>
          <w:sz w:val="20"/>
        </w:rPr>
        <w:t>The estimate rates in the Bill of Quantities shall, except in so-far as it is otherwise provided under the Contract include cost of all constructional material, labour, machinery, transportation, erection, maintenance, profit, taxes and duties together with all general risks, liabilities and obligations set out or implied in the Contract.</w:t>
      </w:r>
    </w:p>
    <w:p w:rsidR="00611291" w:rsidRPr="00611291" w:rsidRDefault="00611291" w:rsidP="00611291">
      <w:pPr>
        <w:spacing w:line="360" w:lineRule="auto"/>
        <w:jc w:val="both"/>
        <w:rPr>
          <w:rFonts w:ascii="Verdana" w:hAnsi="Verdana" w:cs="Arial"/>
          <w:sz w:val="20"/>
        </w:rPr>
      </w:pPr>
    </w:p>
    <w:p w:rsidR="00611291" w:rsidRPr="00611291" w:rsidRDefault="00611291" w:rsidP="00611291">
      <w:pPr>
        <w:numPr>
          <w:ilvl w:val="0"/>
          <w:numId w:val="87"/>
        </w:numPr>
        <w:tabs>
          <w:tab w:val="left" w:pos="720"/>
        </w:tabs>
        <w:spacing w:line="360" w:lineRule="auto"/>
        <w:jc w:val="both"/>
        <w:rPr>
          <w:rFonts w:ascii="Verdana" w:hAnsi="Verdana" w:cs="Arial"/>
          <w:sz w:val="20"/>
        </w:rPr>
      </w:pPr>
      <w:r w:rsidRPr="00611291">
        <w:rPr>
          <w:rFonts w:ascii="Verdana" w:hAnsi="Verdana" w:cs="Arial"/>
          <w:sz w:val="20"/>
        </w:rPr>
        <w:t>The plans enclosed with the bid are liable to be altered during execution of work as per necessity of site conditions.  The Bid percentage quoted by the bidder shall hold good for execution of work even with altered plans.</w:t>
      </w:r>
    </w:p>
    <w:p w:rsidR="00611291" w:rsidRPr="00611291" w:rsidRDefault="00611291" w:rsidP="00611291">
      <w:pPr>
        <w:spacing w:line="360" w:lineRule="auto"/>
        <w:jc w:val="both"/>
        <w:rPr>
          <w:rFonts w:ascii="Verdana" w:hAnsi="Verdana" w:cs="Arial"/>
          <w:sz w:val="20"/>
        </w:rPr>
      </w:pPr>
    </w:p>
    <w:p w:rsidR="00611291" w:rsidRPr="00611291" w:rsidRDefault="00611291" w:rsidP="00611291">
      <w:pPr>
        <w:numPr>
          <w:ilvl w:val="0"/>
          <w:numId w:val="87"/>
        </w:numPr>
        <w:tabs>
          <w:tab w:val="left" w:pos="720"/>
        </w:tabs>
        <w:spacing w:line="360" w:lineRule="auto"/>
        <w:jc w:val="both"/>
        <w:rPr>
          <w:rFonts w:ascii="Verdana" w:hAnsi="Verdana" w:cs="Arial"/>
          <w:sz w:val="20"/>
        </w:rPr>
      </w:pPr>
      <w:r w:rsidRPr="00611291">
        <w:rPr>
          <w:rFonts w:ascii="Verdana" w:hAnsi="Verdana" w:cs="Arial"/>
          <w:sz w:val="20"/>
        </w:rPr>
        <w:t>The whole cost of complying with the provisions of the Contract shall be included in the estimated rates for items provided in the Bill of Quantities and where no items are provided in the Bill of Quantities, their cost shall be deemed to be distributed among the estimate rates entered for the related items of work.</w:t>
      </w:r>
    </w:p>
    <w:p w:rsidR="00611291" w:rsidRPr="00611291" w:rsidRDefault="00611291" w:rsidP="00611291">
      <w:pPr>
        <w:spacing w:line="360" w:lineRule="auto"/>
        <w:jc w:val="both"/>
        <w:rPr>
          <w:rFonts w:ascii="Verdana" w:hAnsi="Verdana" w:cs="Arial"/>
          <w:sz w:val="20"/>
        </w:rPr>
      </w:pPr>
    </w:p>
    <w:p w:rsidR="00611291" w:rsidRPr="00611291" w:rsidRDefault="00611291" w:rsidP="00611291">
      <w:pPr>
        <w:spacing w:line="360" w:lineRule="auto"/>
        <w:jc w:val="both"/>
        <w:rPr>
          <w:rFonts w:ascii="Verdana" w:hAnsi="Verdana" w:cs="Arial"/>
          <w:sz w:val="20"/>
        </w:rPr>
      </w:pPr>
    </w:p>
    <w:p w:rsidR="00611291" w:rsidRPr="00611291" w:rsidRDefault="00611291" w:rsidP="00611291">
      <w:pPr>
        <w:numPr>
          <w:ilvl w:val="0"/>
          <w:numId w:val="87"/>
        </w:numPr>
        <w:tabs>
          <w:tab w:val="left" w:pos="720"/>
        </w:tabs>
        <w:spacing w:line="360" w:lineRule="auto"/>
        <w:jc w:val="both"/>
        <w:rPr>
          <w:rFonts w:ascii="Verdana" w:hAnsi="Verdana" w:cs="Arial"/>
          <w:sz w:val="20"/>
        </w:rPr>
      </w:pPr>
      <w:r w:rsidRPr="00611291">
        <w:rPr>
          <w:rFonts w:ascii="Verdana" w:hAnsi="Verdana" w:cs="Arial"/>
          <w:sz w:val="20"/>
        </w:rPr>
        <w:t>General directions and descriptions of work and materials are not necessarily repeated nor summarised in the Bill of Quantities.  References to the relevant sections of the Contract documentation shall be made before entering estimate rate against each item in the Bill of Quantities.</w:t>
      </w:r>
    </w:p>
    <w:p w:rsidR="00611291" w:rsidRPr="00611291" w:rsidRDefault="00611291" w:rsidP="00611291">
      <w:pPr>
        <w:spacing w:line="360" w:lineRule="auto"/>
        <w:jc w:val="both"/>
        <w:rPr>
          <w:rFonts w:ascii="Verdana" w:hAnsi="Verdana" w:cs="Arial"/>
          <w:sz w:val="20"/>
        </w:rPr>
      </w:pPr>
    </w:p>
    <w:p w:rsidR="00611291" w:rsidRPr="00611291" w:rsidRDefault="00611291" w:rsidP="00611291">
      <w:pPr>
        <w:numPr>
          <w:ilvl w:val="0"/>
          <w:numId w:val="87"/>
        </w:numPr>
        <w:tabs>
          <w:tab w:val="left" w:pos="720"/>
        </w:tabs>
        <w:spacing w:line="360" w:lineRule="auto"/>
        <w:jc w:val="both"/>
        <w:rPr>
          <w:rFonts w:ascii="Verdana" w:hAnsi="Verdana" w:cs="Arial"/>
          <w:sz w:val="20"/>
        </w:rPr>
      </w:pPr>
      <w:r w:rsidRPr="00611291">
        <w:rPr>
          <w:rFonts w:ascii="Verdana" w:hAnsi="Verdana" w:cs="Arial"/>
          <w:sz w:val="20"/>
        </w:rPr>
        <w:t>The method of measurements of completed work for payment shall be in accordance with the relevant B.I.S. Codes &amp; A. P. S. Specifications.</w:t>
      </w:r>
    </w:p>
    <w:p w:rsidR="00611291" w:rsidRPr="00611291" w:rsidRDefault="00611291" w:rsidP="00611291">
      <w:pPr>
        <w:spacing w:line="360" w:lineRule="auto"/>
        <w:jc w:val="both"/>
        <w:rPr>
          <w:rFonts w:ascii="Verdana" w:hAnsi="Verdana" w:cs="Arial"/>
          <w:sz w:val="20"/>
        </w:rPr>
      </w:pPr>
    </w:p>
    <w:p w:rsidR="00611291" w:rsidRPr="00611291" w:rsidRDefault="00611291" w:rsidP="00611291">
      <w:pPr>
        <w:numPr>
          <w:ilvl w:val="0"/>
          <w:numId w:val="87"/>
        </w:numPr>
        <w:tabs>
          <w:tab w:val="left" w:pos="720"/>
        </w:tabs>
        <w:spacing w:line="360" w:lineRule="auto"/>
        <w:jc w:val="both"/>
        <w:rPr>
          <w:rFonts w:ascii="Verdana" w:hAnsi="Verdana" w:cs="Arial"/>
          <w:sz w:val="20"/>
        </w:rPr>
      </w:pPr>
      <w:r w:rsidRPr="00611291">
        <w:rPr>
          <w:rFonts w:ascii="Verdana" w:hAnsi="Verdana" w:cs="Arial"/>
          <w:sz w:val="20"/>
        </w:rPr>
        <w:t>All items of work are to be executed as per the drawings / specifications supplied with the contract documents.</w:t>
      </w:r>
    </w:p>
    <w:p w:rsidR="00611291" w:rsidRPr="00611291" w:rsidRDefault="00611291" w:rsidP="00611291">
      <w:pPr>
        <w:spacing w:line="360" w:lineRule="auto"/>
        <w:ind w:left="720"/>
        <w:jc w:val="both"/>
        <w:rPr>
          <w:rFonts w:ascii="Verdana" w:hAnsi="Verdana" w:cs="Arial"/>
          <w:sz w:val="20"/>
        </w:rPr>
      </w:pPr>
    </w:p>
    <w:p w:rsidR="00611291" w:rsidRPr="00611291" w:rsidRDefault="00611291" w:rsidP="00611291">
      <w:pPr>
        <w:spacing w:line="360" w:lineRule="auto"/>
        <w:ind w:left="720"/>
        <w:jc w:val="both"/>
        <w:rPr>
          <w:rFonts w:ascii="Verdana" w:hAnsi="Verdana" w:cs="Arial"/>
          <w:sz w:val="20"/>
        </w:rPr>
      </w:pPr>
      <w:r w:rsidRPr="00611291">
        <w:rPr>
          <w:rFonts w:ascii="Verdana" w:hAnsi="Verdana" w:cs="Arial"/>
          <w:sz w:val="20"/>
        </w:rPr>
        <w:t>If there is any contradiction between the drawings and the text of the specifications, the later shall prevail.</w:t>
      </w:r>
    </w:p>
    <w:p w:rsidR="00611291" w:rsidRPr="00611291" w:rsidRDefault="00611291" w:rsidP="00611291">
      <w:pPr>
        <w:spacing w:line="360" w:lineRule="auto"/>
        <w:jc w:val="both"/>
        <w:rPr>
          <w:rFonts w:ascii="Verdana" w:hAnsi="Verdana" w:cs="Arial"/>
          <w:sz w:val="20"/>
        </w:rPr>
      </w:pPr>
    </w:p>
    <w:p w:rsidR="00611291" w:rsidRPr="00611291" w:rsidRDefault="00611291" w:rsidP="00611291">
      <w:pPr>
        <w:numPr>
          <w:ilvl w:val="0"/>
          <w:numId w:val="87"/>
        </w:numPr>
        <w:tabs>
          <w:tab w:val="left" w:pos="720"/>
        </w:tabs>
        <w:spacing w:line="360" w:lineRule="auto"/>
        <w:jc w:val="both"/>
        <w:rPr>
          <w:rFonts w:ascii="Verdana" w:hAnsi="Verdana" w:cs="Arial"/>
          <w:sz w:val="20"/>
        </w:rPr>
      </w:pPr>
      <w:r w:rsidRPr="00611291">
        <w:rPr>
          <w:rFonts w:ascii="Verdana" w:hAnsi="Verdana" w:cs="Arial"/>
          <w:sz w:val="20"/>
        </w:rPr>
        <w:t>The Bidder should inspect and select the quarries of his choice before he quotes the bid percentage in the Schedule of Bill of Quantities and satisfy himself about the availability of required quantum of materials.</w:t>
      </w:r>
    </w:p>
    <w:p w:rsidR="00611291" w:rsidRPr="00611291" w:rsidRDefault="00611291" w:rsidP="00611291">
      <w:pPr>
        <w:spacing w:line="360" w:lineRule="auto"/>
        <w:jc w:val="both"/>
        <w:rPr>
          <w:rFonts w:ascii="Verdana" w:hAnsi="Verdana" w:cs="Arial"/>
          <w:sz w:val="20"/>
        </w:rPr>
      </w:pPr>
    </w:p>
    <w:p w:rsidR="00611291" w:rsidRPr="00611291" w:rsidRDefault="00611291" w:rsidP="00611291">
      <w:pPr>
        <w:numPr>
          <w:ilvl w:val="0"/>
          <w:numId w:val="87"/>
        </w:numPr>
        <w:tabs>
          <w:tab w:val="left" w:pos="720"/>
        </w:tabs>
        <w:spacing w:line="360" w:lineRule="auto"/>
        <w:jc w:val="both"/>
        <w:rPr>
          <w:rFonts w:ascii="Verdana" w:hAnsi="Verdana" w:cs="Arial"/>
          <w:sz w:val="20"/>
        </w:rPr>
      </w:pPr>
      <w:r w:rsidRPr="00611291">
        <w:rPr>
          <w:rFonts w:ascii="Verdana" w:hAnsi="Verdana" w:cs="Arial"/>
          <w:sz w:val="20"/>
        </w:rPr>
        <w:t>Diversion drains should be excavated before completion of the embankments and the useful soils should be used in the nearby embankments.</w:t>
      </w:r>
    </w:p>
    <w:p w:rsidR="00611291" w:rsidRPr="00611291" w:rsidRDefault="00611291" w:rsidP="00611291">
      <w:pPr>
        <w:spacing w:line="360" w:lineRule="auto"/>
        <w:jc w:val="both"/>
        <w:rPr>
          <w:rFonts w:ascii="Verdana" w:hAnsi="Verdana" w:cs="Arial"/>
          <w:sz w:val="20"/>
        </w:rPr>
      </w:pPr>
    </w:p>
    <w:p w:rsidR="00611291" w:rsidRPr="00611291" w:rsidRDefault="00611291" w:rsidP="00611291">
      <w:pPr>
        <w:numPr>
          <w:ilvl w:val="0"/>
          <w:numId w:val="87"/>
        </w:numPr>
        <w:tabs>
          <w:tab w:val="left" w:pos="720"/>
        </w:tabs>
        <w:spacing w:line="360" w:lineRule="auto"/>
        <w:jc w:val="both"/>
        <w:rPr>
          <w:rFonts w:ascii="Verdana" w:hAnsi="Verdana" w:cs="Arial"/>
          <w:sz w:val="20"/>
        </w:rPr>
      </w:pPr>
      <w:r w:rsidRPr="00611291">
        <w:rPr>
          <w:rFonts w:ascii="Verdana" w:hAnsi="Verdana" w:cs="Arial"/>
          <w:sz w:val="20"/>
        </w:rPr>
        <w:t>The actual mix proportion by weight to be adopted during execution will be got designed in the laboratories to suit the grade of concrete and mortar to be used.  It will be the responsibility of the contractor to manufacture concrete and mortar of required strength.</w:t>
      </w:r>
    </w:p>
    <w:p w:rsidR="00611291" w:rsidRPr="00611291" w:rsidRDefault="00611291" w:rsidP="00611291">
      <w:pPr>
        <w:spacing w:line="360" w:lineRule="auto"/>
        <w:jc w:val="both"/>
        <w:rPr>
          <w:rFonts w:ascii="Verdana" w:hAnsi="Verdana" w:cs="Arial"/>
          <w:sz w:val="20"/>
        </w:rPr>
      </w:pPr>
    </w:p>
    <w:p w:rsidR="00611291" w:rsidRPr="00611291" w:rsidRDefault="00611291" w:rsidP="00611291">
      <w:pPr>
        <w:numPr>
          <w:ilvl w:val="0"/>
          <w:numId w:val="87"/>
        </w:numPr>
        <w:tabs>
          <w:tab w:val="left" w:pos="720"/>
        </w:tabs>
        <w:spacing w:line="360" w:lineRule="auto"/>
        <w:jc w:val="both"/>
        <w:rPr>
          <w:rFonts w:ascii="Verdana" w:hAnsi="Verdana" w:cs="Arial"/>
          <w:sz w:val="20"/>
        </w:rPr>
      </w:pPr>
      <w:r w:rsidRPr="00611291">
        <w:rPr>
          <w:rFonts w:ascii="Verdana" w:hAnsi="Verdana" w:cs="Arial"/>
          <w:sz w:val="20"/>
        </w:rPr>
        <w:t>The quantum of measurement for all items of earthwork involving conveyance manually or by machinery shall be as assessed by level measurement.  The measurements for the embankment will be for the consolidated banks only.</w:t>
      </w:r>
    </w:p>
    <w:p w:rsidR="00611291" w:rsidRPr="00611291" w:rsidRDefault="00611291" w:rsidP="00611291">
      <w:pPr>
        <w:spacing w:line="360" w:lineRule="auto"/>
        <w:jc w:val="both"/>
        <w:rPr>
          <w:rFonts w:ascii="Verdana" w:hAnsi="Verdana" w:cs="Arial"/>
          <w:sz w:val="20"/>
        </w:rPr>
      </w:pPr>
    </w:p>
    <w:p w:rsidR="00611291" w:rsidRPr="00611291" w:rsidRDefault="00611291" w:rsidP="00611291">
      <w:pPr>
        <w:numPr>
          <w:ilvl w:val="0"/>
          <w:numId w:val="87"/>
        </w:numPr>
        <w:tabs>
          <w:tab w:val="left" w:pos="720"/>
        </w:tabs>
        <w:spacing w:line="360" w:lineRule="auto"/>
        <w:jc w:val="both"/>
        <w:rPr>
          <w:rFonts w:ascii="Verdana" w:hAnsi="Verdana" w:cs="Arial"/>
          <w:sz w:val="20"/>
        </w:rPr>
      </w:pPr>
      <w:r w:rsidRPr="00611291">
        <w:rPr>
          <w:rFonts w:ascii="Verdana" w:hAnsi="Verdana" w:cs="Arial"/>
          <w:color w:val="FF0000"/>
          <w:sz w:val="20"/>
        </w:rPr>
        <w:t>Wherever bailing out of water is involved either for excavation or for foundations or for constructions, the percentage quoted shall take into account the dewatering charges necessary.  No separate payment will be made for dewatering</w:t>
      </w:r>
      <w:r w:rsidRPr="00611291">
        <w:rPr>
          <w:rFonts w:ascii="Verdana" w:hAnsi="Verdana" w:cs="Arial"/>
          <w:sz w:val="20"/>
        </w:rPr>
        <w:t xml:space="preserve">. </w:t>
      </w:r>
    </w:p>
    <w:p w:rsidR="00611291" w:rsidRPr="00611291" w:rsidRDefault="00611291" w:rsidP="00611291">
      <w:pPr>
        <w:spacing w:line="360" w:lineRule="auto"/>
        <w:jc w:val="both"/>
        <w:rPr>
          <w:rFonts w:ascii="Verdana" w:hAnsi="Verdana" w:cs="Arial"/>
          <w:sz w:val="20"/>
        </w:rPr>
      </w:pPr>
    </w:p>
    <w:p w:rsidR="00611291" w:rsidRPr="00611291" w:rsidRDefault="00611291" w:rsidP="00611291">
      <w:pPr>
        <w:numPr>
          <w:ilvl w:val="0"/>
          <w:numId w:val="87"/>
        </w:numPr>
        <w:tabs>
          <w:tab w:val="left" w:pos="720"/>
        </w:tabs>
        <w:spacing w:line="360" w:lineRule="auto"/>
        <w:jc w:val="both"/>
        <w:rPr>
          <w:rFonts w:ascii="Verdana" w:hAnsi="Verdana" w:cs="Arial"/>
          <w:sz w:val="20"/>
        </w:rPr>
      </w:pPr>
      <w:r w:rsidRPr="00611291">
        <w:rPr>
          <w:rFonts w:ascii="Verdana" w:hAnsi="Verdana" w:cs="Arial"/>
          <w:sz w:val="20"/>
        </w:rPr>
        <w:t>Wherever embankment work is involved, useful soils approved by the Engineer-in-Charge from the cutting reaches and diversion drains shall be taken and used for forming nearby embankments soils used for constructions will be at free of cost.</w:t>
      </w:r>
    </w:p>
    <w:p w:rsidR="00611291" w:rsidRPr="00611291" w:rsidRDefault="00611291" w:rsidP="00611291">
      <w:pPr>
        <w:spacing w:line="360" w:lineRule="auto"/>
        <w:jc w:val="both"/>
        <w:rPr>
          <w:rFonts w:ascii="Verdana" w:hAnsi="Verdana" w:cs="Arial"/>
          <w:sz w:val="20"/>
        </w:rPr>
      </w:pPr>
    </w:p>
    <w:p w:rsidR="00611291" w:rsidRPr="00611291" w:rsidRDefault="00611291" w:rsidP="00611291">
      <w:pPr>
        <w:numPr>
          <w:ilvl w:val="0"/>
          <w:numId w:val="87"/>
        </w:numPr>
        <w:tabs>
          <w:tab w:val="left" w:pos="720"/>
        </w:tabs>
        <w:spacing w:line="360" w:lineRule="auto"/>
        <w:jc w:val="both"/>
        <w:rPr>
          <w:rFonts w:ascii="Verdana" w:hAnsi="Verdana" w:cs="Arial"/>
          <w:sz w:val="20"/>
        </w:rPr>
      </w:pPr>
      <w:r w:rsidRPr="00611291">
        <w:rPr>
          <w:rFonts w:ascii="Verdana" w:hAnsi="Verdana" w:cs="Arial"/>
          <w:sz w:val="20"/>
        </w:rPr>
        <w:t xml:space="preserve">The quoted bid percentage shall also include the work of any kind necessary for the due and satisfactory construction, completion and maintenance of the works according to the drawings and these specifications and further drawings and orders that may be issued by the Engineer-in-Charge from time to time.  The quoted bid percentage shall include compliance by the Contractor with all the general conditions of contract, whether specifically </w:t>
      </w:r>
      <w:r w:rsidRPr="00611291">
        <w:rPr>
          <w:rFonts w:ascii="Verdana" w:hAnsi="Verdana" w:cs="Arial"/>
          <w:sz w:val="20"/>
        </w:rPr>
        <w:lastRenderedPageBreak/>
        <w:t xml:space="preserve">mentioned or not in the various clauses of these specifications, all materials, machinery, plant, equipment, tools, fuel, water, strutting, timbering, transport, offices, stores, workshop staff, labour and the provision of proper and sufficient protective works, diversions, temporary fencing and lighting.  It shall also include safety of workers, first aid </w:t>
      </w:r>
      <w:proofErr w:type="spellStart"/>
      <w:r w:rsidRPr="00611291">
        <w:rPr>
          <w:rFonts w:ascii="Verdana" w:hAnsi="Verdana" w:cs="Arial"/>
          <w:sz w:val="20"/>
        </w:rPr>
        <w:t>equipments</w:t>
      </w:r>
      <w:proofErr w:type="spellEnd"/>
      <w:r w:rsidRPr="00611291">
        <w:rPr>
          <w:rFonts w:ascii="Verdana" w:hAnsi="Verdana" w:cs="Arial"/>
          <w:sz w:val="20"/>
        </w:rPr>
        <w:t xml:space="preserve"> suitable accommodation for the staff and workmen, with adequate sanitary arrangements, the effecting and maintenance of all insurances, the payment of all wages, salaries, fees, royalties / Taxes, duties or other charges arising out of the execution of works and the regular clearance of rubbish, reinstatement and clearing-up of the site as may be required on completion of works safety of the public and protection of the works and adjoining land. The work of Building in quality control / assurance shall be deemed to be covered in the quoted percentage.</w:t>
      </w:r>
    </w:p>
    <w:p w:rsidR="00611291" w:rsidRPr="00611291" w:rsidRDefault="00611291" w:rsidP="00611291">
      <w:pPr>
        <w:spacing w:line="360" w:lineRule="auto"/>
        <w:jc w:val="both"/>
        <w:rPr>
          <w:rFonts w:ascii="Verdana" w:hAnsi="Verdana" w:cs="Arial"/>
          <w:sz w:val="20"/>
        </w:rPr>
      </w:pPr>
    </w:p>
    <w:p w:rsidR="00611291" w:rsidRPr="00611291" w:rsidRDefault="00611291" w:rsidP="00611291">
      <w:pPr>
        <w:numPr>
          <w:ilvl w:val="0"/>
          <w:numId w:val="87"/>
        </w:numPr>
        <w:tabs>
          <w:tab w:val="left" w:pos="720"/>
        </w:tabs>
        <w:spacing w:line="360" w:lineRule="auto"/>
        <w:jc w:val="both"/>
        <w:rPr>
          <w:rFonts w:ascii="Verdana" w:hAnsi="Verdana" w:cs="Arial"/>
          <w:sz w:val="20"/>
        </w:rPr>
      </w:pPr>
      <w:r w:rsidRPr="00611291">
        <w:rPr>
          <w:rFonts w:ascii="Verdana" w:hAnsi="Verdana" w:cs="Arial"/>
          <w:sz w:val="20"/>
        </w:rPr>
        <w:t>The Contractor shall ensure that, the quoted bid percentage shall cover all stages of work such as setting out, selection of materials, selection of construction methods, selection of equipment and plant, deployment of personnel and supervisory staff, quality control testing etc.  The work quality assurance shall be deemed to be covered in the bid percentage.</w:t>
      </w:r>
    </w:p>
    <w:p w:rsidR="00611291" w:rsidRPr="00611291" w:rsidRDefault="00611291" w:rsidP="00611291">
      <w:pPr>
        <w:numPr>
          <w:ilvl w:val="0"/>
          <w:numId w:val="87"/>
        </w:numPr>
        <w:tabs>
          <w:tab w:val="clear" w:pos="720"/>
        </w:tabs>
        <w:spacing w:line="360" w:lineRule="auto"/>
        <w:ind w:left="1418" w:hanging="1418"/>
        <w:jc w:val="both"/>
        <w:rPr>
          <w:rFonts w:ascii="Verdana" w:hAnsi="Verdana" w:cs="Arial"/>
          <w:sz w:val="20"/>
        </w:rPr>
      </w:pPr>
      <w:r w:rsidRPr="00611291">
        <w:rPr>
          <w:rFonts w:ascii="Verdana" w:hAnsi="Verdana" w:cs="Arial"/>
          <w:sz w:val="20"/>
        </w:rPr>
        <w:t xml:space="preserve">a) </w:t>
      </w:r>
      <w:r w:rsidRPr="00611291">
        <w:rPr>
          <w:rFonts w:ascii="Verdana" w:hAnsi="Verdana" w:cs="Arial"/>
          <w:sz w:val="20"/>
        </w:rPr>
        <w:tab/>
        <w:t>The special attention of the bidder is drawn to the conditions in the bid document/Schedule ‘A’ wherein reference has been made to the Andhra Pradesh Standard Specifications [APSS] and the Standard preliminary specifications containing therein. These preliminary specifications shall apply to the agreement to be entered into between the contractor and the Government of Andhra Pradesh and shall form an in-separable condition of the contract along with the estimate. All these documents taken together shall be deemed to form one contract and shall be complimentary to another.</w:t>
      </w:r>
    </w:p>
    <w:p w:rsidR="00611291" w:rsidRPr="00611291" w:rsidRDefault="00611291" w:rsidP="00611291">
      <w:pPr>
        <w:spacing w:line="360" w:lineRule="auto"/>
        <w:ind w:left="1418" w:hanging="698"/>
        <w:jc w:val="both"/>
        <w:rPr>
          <w:rFonts w:ascii="Verdana" w:hAnsi="Verdana" w:cs="Arial"/>
          <w:sz w:val="20"/>
        </w:rPr>
      </w:pPr>
      <w:r w:rsidRPr="00611291">
        <w:rPr>
          <w:rFonts w:ascii="Verdana" w:hAnsi="Verdana" w:cs="Arial"/>
          <w:sz w:val="20"/>
        </w:rPr>
        <w:t>b)</w:t>
      </w:r>
      <w:r w:rsidRPr="00611291">
        <w:rPr>
          <w:rFonts w:ascii="Verdana" w:hAnsi="Verdana" w:cs="Arial"/>
          <w:sz w:val="20"/>
        </w:rPr>
        <w:tab/>
      </w:r>
      <w:r w:rsidRPr="00611291">
        <w:rPr>
          <w:rFonts w:ascii="Verdana" w:hAnsi="Verdana" w:cs="Arial"/>
          <w:color w:val="E820D0"/>
          <w:sz w:val="20"/>
        </w:rPr>
        <w:t xml:space="preserve">The bidder shall carefully study the drawings and additional specifications and all the documents, which form part of the agreement to be entered into by the successful bidder. The APSS and other documents connected with contract such as estimate plans, specifications, can be seen on all working days in the office of the concerned </w:t>
      </w:r>
      <w:r w:rsidR="004361CA">
        <w:rPr>
          <w:rFonts w:ascii="Verdana" w:hAnsi="Verdana" w:cs="Arial"/>
          <w:color w:val="E820D0"/>
          <w:sz w:val="20"/>
        </w:rPr>
        <w:t xml:space="preserve">The Deputy General Manager (Premises) Kadapa District Co-Operative Central Bank Ltd., </w:t>
      </w:r>
      <w:proofErr w:type="gramStart"/>
      <w:r w:rsidR="004361CA">
        <w:rPr>
          <w:rFonts w:ascii="Verdana" w:hAnsi="Verdana" w:cs="Arial"/>
          <w:color w:val="E820D0"/>
          <w:sz w:val="20"/>
        </w:rPr>
        <w:t>Kadapa</w:t>
      </w:r>
      <w:r w:rsidRPr="00611291">
        <w:rPr>
          <w:rFonts w:ascii="Verdana" w:hAnsi="Verdana" w:cs="Arial"/>
          <w:color w:val="E820D0"/>
          <w:sz w:val="20"/>
        </w:rPr>
        <w:t xml:space="preserve"> </w:t>
      </w:r>
      <w:r w:rsidRPr="00611291">
        <w:rPr>
          <w:rFonts w:ascii="Verdana" w:hAnsi="Verdana" w:cs="Arial"/>
          <w:sz w:val="20"/>
        </w:rPr>
        <w:t>.</w:t>
      </w:r>
      <w:proofErr w:type="gramEnd"/>
    </w:p>
    <w:p w:rsidR="00611291" w:rsidRPr="00611291" w:rsidRDefault="00611291" w:rsidP="00611291">
      <w:pPr>
        <w:pStyle w:val="BodyTextIndent"/>
        <w:ind w:left="0" w:firstLine="0"/>
        <w:rPr>
          <w:rFonts w:ascii="Verdana" w:hAnsi="Verdana" w:cs="Arial"/>
          <w:sz w:val="20"/>
        </w:rPr>
      </w:pPr>
    </w:p>
    <w:p w:rsidR="00611291" w:rsidRPr="00611291" w:rsidRDefault="00611291" w:rsidP="00611291">
      <w:pPr>
        <w:numPr>
          <w:ilvl w:val="0"/>
          <w:numId w:val="87"/>
        </w:numPr>
        <w:tabs>
          <w:tab w:val="left" w:pos="720"/>
        </w:tabs>
        <w:spacing w:line="360" w:lineRule="auto"/>
        <w:jc w:val="both"/>
        <w:rPr>
          <w:rFonts w:ascii="Verdana" w:hAnsi="Verdana" w:cs="Arial"/>
          <w:sz w:val="20"/>
        </w:rPr>
      </w:pPr>
      <w:r w:rsidRPr="00611291">
        <w:rPr>
          <w:rFonts w:ascii="Verdana" w:hAnsi="Verdana" w:cs="Arial"/>
          <w:sz w:val="20"/>
        </w:rPr>
        <w:t xml:space="preserve">The </w:t>
      </w:r>
      <w:proofErr w:type="gramStart"/>
      <w:r w:rsidRPr="00611291">
        <w:rPr>
          <w:rFonts w:ascii="Verdana" w:hAnsi="Verdana" w:cs="Arial"/>
          <w:sz w:val="20"/>
        </w:rPr>
        <w:t>bidders</w:t>
      </w:r>
      <w:proofErr w:type="gramEnd"/>
      <w:r w:rsidRPr="00611291">
        <w:rPr>
          <w:rFonts w:ascii="Verdana" w:hAnsi="Verdana" w:cs="Arial"/>
          <w:sz w:val="20"/>
        </w:rPr>
        <w:t xml:space="preserve"> attention is directed to requirements for materials under the clause ‘materials and workmanship’ in the preliminary specifications of APSS. Materials conforming to the Bureau of Indian Standards specifications, APSS etc., shall be used on the work and the bidders shall quote his overall bid percentage accordingly.</w:t>
      </w:r>
    </w:p>
    <w:p w:rsidR="00611291" w:rsidRPr="00611291" w:rsidRDefault="00611291" w:rsidP="00611291">
      <w:pPr>
        <w:spacing w:line="360" w:lineRule="auto"/>
        <w:jc w:val="both"/>
        <w:rPr>
          <w:rFonts w:ascii="Verdana" w:hAnsi="Verdana" w:cs="Arial"/>
          <w:sz w:val="20"/>
        </w:rPr>
      </w:pPr>
    </w:p>
    <w:p w:rsidR="00611291" w:rsidRPr="00611291" w:rsidRDefault="00611291" w:rsidP="00611291">
      <w:pPr>
        <w:numPr>
          <w:ilvl w:val="0"/>
          <w:numId w:val="87"/>
        </w:numPr>
        <w:tabs>
          <w:tab w:val="left" w:pos="720"/>
        </w:tabs>
        <w:spacing w:line="360" w:lineRule="auto"/>
        <w:jc w:val="both"/>
        <w:rPr>
          <w:rFonts w:ascii="Verdana" w:hAnsi="Verdana" w:cs="Arial"/>
          <w:sz w:val="20"/>
        </w:rPr>
      </w:pPr>
      <w:r w:rsidRPr="00611291">
        <w:rPr>
          <w:rFonts w:ascii="Verdana" w:hAnsi="Verdana" w:cs="Arial"/>
          <w:sz w:val="20"/>
        </w:rPr>
        <w:t>The bidder has to do his own testing of materials and satisfy himself that they conform to the specifications of respective I.S.I Codes before biding.</w:t>
      </w:r>
    </w:p>
    <w:p w:rsidR="00611291" w:rsidRPr="00611291" w:rsidRDefault="00611291" w:rsidP="00611291">
      <w:pPr>
        <w:spacing w:line="360" w:lineRule="auto"/>
        <w:jc w:val="both"/>
        <w:rPr>
          <w:rFonts w:ascii="Verdana" w:hAnsi="Verdana" w:cs="Arial"/>
          <w:sz w:val="20"/>
        </w:rPr>
      </w:pPr>
    </w:p>
    <w:p w:rsidR="00611291" w:rsidRPr="00611291" w:rsidRDefault="00611291" w:rsidP="00611291">
      <w:pPr>
        <w:numPr>
          <w:ilvl w:val="0"/>
          <w:numId w:val="87"/>
        </w:numPr>
        <w:tabs>
          <w:tab w:val="left" w:pos="720"/>
        </w:tabs>
        <w:spacing w:line="360" w:lineRule="auto"/>
        <w:jc w:val="both"/>
        <w:rPr>
          <w:rFonts w:ascii="Verdana" w:hAnsi="Verdana" w:cs="Arial"/>
          <w:sz w:val="20"/>
        </w:rPr>
      </w:pPr>
      <w:r w:rsidRPr="00611291">
        <w:rPr>
          <w:rFonts w:ascii="Verdana" w:hAnsi="Verdana" w:cs="Arial"/>
          <w:sz w:val="20"/>
        </w:rPr>
        <w:t>The contractor shall himself procure the required construction materials of approved quality including the earth for formation of embankment and water from quarries/sources of his choice.  All such quarries/sources of materials required for the work shall be got approved by the Engineer-in-Charge in writing well before their use of the work.</w:t>
      </w:r>
    </w:p>
    <w:p w:rsidR="00611291" w:rsidRPr="00611291" w:rsidRDefault="00611291" w:rsidP="00611291">
      <w:pPr>
        <w:spacing w:line="360" w:lineRule="auto"/>
        <w:jc w:val="both"/>
        <w:rPr>
          <w:rFonts w:ascii="Verdana" w:hAnsi="Verdana" w:cs="Arial"/>
          <w:sz w:val="20"/>
        </w:rPr>
      </w:pPr>
    </w:p>
    <w:p w:rsidR="00611291" w:rsidRPr="00611291" w:rsidRDefault="00611291" w:rsidP="00611291">
      <w:pPr>
        <w:numPr>
          <w:ilvl w:val="0"/>
          <w:numId w:val="87"/>
        </w:numPr>
        <w:tabs>
          <w:tab w:val="left" w:pos="720"/>
        </w:tabs>
        <w:spacing w:line="360" w:lineRule="auto"/>
        <w:jc w:val="both"/>
        <w:rPr>
          <w:rFonts w:ascii="Verdana" w:hAnsi="Verdana" w:cs="Arial"/>
          <w:sz w:val="20"/>
        </w:rPr>
      </w:pPr>
      <w:r w:rsidRPr="00611291">
        <w:rPr>
          <w:rFonts w:ascii="Verdana" w:hAnsi="Verdana" w:cs="Arial"/>
          <w:sz w:val="20"/>
        </w:rPr>
        <w:t xml:space="preserve">The contractor shall himself procure at his own cost the steel, cement, Bitumen, </w:t>
      </w:r>
      <w:proofErr w:type="gramStart"/>
      <w:r w:rsidRPr="00611291">
        <w:rPr>
          <w:rFonts w:ascii="Verdana" w:hAnsi="Verdana" w:cs="Arial"/>
          <w:sz w:val="20"/>
        </w:rPr>
        <w:t>Blasting</w:t>
      </w:r>
      <w:proofErr w:type="gramEnd"/>
      <w:r w:rsidRPr="00611291">
        <w:rPr>
          <w:rFonts w:ascii="Verdana" w:hAnsi="Verdana" w:cs="Arial"/>
          <w:sz w:val="20"/>
        </w:rPr>
        <w:t xml:space="preserve"> materials, sand, metal, soils, etc., and such other materials required for the work well in advance. The contractor has to bear the cost of materials and their conveyance. </w:t>
      </w:r>
      <w:r w:rsidRPr="00611291">
        <w:rPr>
          <w:rFonts w:ascii="Verdana" w:hAnsi="Verdana" w:cs="Arial"/>
          <w:color w:val="FF0000"/>
          <w:sz w:val="20"/>
        </w:rPr>
        <w:t>The department will not take any responsibility for fluctuations in market in cost of the materials, transportation and for loss of materials etc.</w:t>
      </w:r>
    </w:p>
    <w:p w:rsidR="00611291" w:rsidRPr="00611291" w:rsidRDefault="00611291" w:rsidP="00611291">
      <w:pPr>
        <w:spacing w:line="360" w:lineRule="auto"/>
        <w:jc w:val="both"/>
        <w:rPr>
          <w:rFonts w:ascii="Verdana" w:hAnsi="Verdana" w:cs="Arial"/>
          <w:sz w:val="20"/>
        </w:rPr>
      </w:pPr>
    </w:p>
    <w:p w:rsidR="00306646" w:rsidRDefault="00306646">
      <w:pPr>
        <w:spacing w:after="160" w:line="259" w:lineRule="auto"/>
        <w:rPr>
          <w:rFonts w:ascii="Verdana" w:hAnsi="Verdana" w:cs="Arial"/>
          <w:b/>
          <w:sz w:val="20"/>
        </w:rPr>
      </w:pPr>
      <w:r>
        <w:rPr>
          <w:rFonts w:ascii="Verdana" w:hAnsi="Verdana" w:cs="Arial"/>
          <w:b/>
          <w:sz w:val="20"/>
        </w:rPr>
        <w:br w:type="page"/>
      </w:r>
    </w:p>
    <w:p w:rsidR="00611291" w:rsidRPr="00611291" w:rsidRDefault="00611291" w:rsidP="00611291">
      <w:pPr>
        <w:tabs>
          <w:tab w:val="left" w:pos="3180"/>
          <w:tab w:val="center" w:pos="4406"/>
        </w:tabs>
        <w:jc w:val="center"/>
        <w:rPr>
          <w:rFonts w:ascii="Verdana" w:hAnsi="Verdana" w:cs="Arial"/>
          <w:b/>
          <w:color w:val="0000FF"/>
          <w:sz w:val="20"/>
        </w:rPr>
      </w:pPr>
      <w:r w:rsidRPr="00611291">
        <w:rPr>
          <w:rFonts w:ascii="Verdana" w:hAnsi="Verdana" w:cs="Arial"/>
          <w:b/>
          <w:sz w:val="20"/>
        </w:rPr>
        <w:lastRenderedPageBreak/>
        <w:t>SCHEDULE –A</w:t>
      </w:r>
    </w:p>
    <w:p w:rsidR="00611291" w:rsidRPr="00611291" w:rsidRDefault="00611291" w:rsidP="00611291">
      <w:pPr>
        <w:tabs>
          <w:tab w:val="left" w:pos="3180"/>
          <w:tab w:val="center" w:pos="4406"/>
        </w:tabs>
        <w:jc w:val="center"/>
        <w:rPr>
          <w:rFonts w:ascii="Verdana" w:hAnsi="Verdana" w:cs="Arial"/>
          <w:b/>
          <w:sz w:val="20"/>
        </w:rPr>
      </w:pPr>
      <w:r w:rsidRPr="00611291">
        <w:rPr>
          <w:rFonts w:ascii="Verdana" w:hAnsi="Verdana" w:cs="Arial"/>
          <w:b/>
          <w:sz w:val="20"/>
        </w:rPr>
        <w:t>BILL OF QUANTITIES</w:t>
      </w:r>
    </w:p>
    <w:p w:rsidR="00611291" w:rsidRPr="00611291" w:rsidRDefault="00611291" w:rsidP="00611291">
      <w:pPr>
        <w:tabs>
          <w:tab w:val="left" w:pos="3180"/>
          <w:tab w:val="center" w:pos="4406"/>
        </w:tabs>
        <w:jc w:val="center"/>
        <w:rPr>
          <w:rFonts w:ascii="Verdana" w:hAnsi="Verdana" w:cs="Arial"/>
          <w:b/>
          <w:sz w:val="20"/>
        </w:rPr>
      </w:pPr>
      <w:r w:rsidRPr="00611291">
        <w:rPr>
          <w:rFonts w:ascii="Verdana" w:hAnsi="Verdana" w:cs="Arial"/>
          <w:b/>
          <w:sz w:val="20"/>
        </w:rPr>
        <w:t>(PART – I)</w:t>
      </w:r>
    </w:p>
    <w:p w:rsidR="00611291" w:rsidRPr="00611291" w:rsidRDefault="00611291" w:rsidP="00611291">
      <w:pPr>
        <w:tabs>
          <w:tab w:val="left" w:pos="3180"/>
          <w:tab w:val="center" w:pos="4406"/>
        </w:tabs>
        <w:rPr>
          <w:rFonts w:ascii="Verdana" w:hAnsi="Verdana" w:cs="Arial"/>
          <w:sz w:val="20"/>
        </w:rPr>
      </w:pPr>
    </w:p>
    <w:p w:rsidR="00611291" w:rsidRPr="00611291" w:rsidRDefault="00611291" w:rsidP="00611291">
      <w:pPr>
        <w:pStyle w:val="Title"/>
        <w:spacing w:line="240" w:lineRule="auto"/>
        <w:ind w:left="2880" w:hanging="2070"/>
        <w:jc w:val="both"/>
        <w:rPr>
          <w:rFonts w:ascii="Verdana" w:hAnsi="Verdana" w:cs="Arial"/>
          <w:color w:val="FF0000"/>
          <w:sz w:val="20"/>
          <w:u w:val="none"/>
          <w:lang w:val="en-US"/>
        </w:rPr>
      </w:pPr>
      <w:r w:rsidRPr="00611291">
        <w:rPr>
          <w:rFonts w:ascii="Verdana" w:hAnsi="Verdana" w:cs="Arial"/>
          <w:sz w:val="20"/>
          <w:u w:val="none"/>
        </w:rPr>
        <w:t>NAME OF WORK:</w:t>
      </w:r>
      <w:r w:rsidRPr="00611291">
        <w:rPr>
          <w:rFonts w:ascii="Verdana" w:hAnsi="Verdana" w:cs="Arial"/>
          <w:color w:val="FF0000"/>
          <w:sz w:val="20"/>
          <w:u w:val="none"/>
        </w:rPr>
        <w:t xml:space="preserve"> </w:t>
      </w:r>
      <w:r w:rsidRPr="00611291">
        <w:rPr>
          <w:rFonts w:ascii="Verdana" w:hAnsi="Verdana" w:cs="Arial"/>
          <w:color w:val="FF0000"/>
          <w:sz w:val="20"/>
          <w:u w:val="none"/>
        </w:rPr>
        <w:tab/>
      </w:r>
      <w:r w:rsidR="00747DB8">
        <w:rPr>
          <w:rFonts w:ascii="Verdana" w:hAnsi="Verdana" w:cs="Arial"/>
          <w:color w:val="FF0000"/>
          <w:sz w:val="20"/>
          <w:lang w:val="en-US"/>
        </w:rPr>
        <w:t xml:space="preserve">Construction of The Kadapa District Cooperative Central Bank Ltd., </w:t>
      </w:r>
      <w:proofErr w:type="spellStart"/>
      <w:r w:rsidR="00747DB8">
        <w:rPr>
          <w:rFonts w:ascii="Verdana" w:hAnsi="Verdana" w:cs="Arial"/>
          <w:color w:val="FF0000"/>
          <w:sz w:val="20"/>
          <w:lang w:val="en-US"/>
        </w:rPr>
        <w:t>Duvvur</w:t>
      </w:r>
      <w:proofErr w:type="spellEnd"/>
      <w:r w:rsidR="00747DB8">
        <w:rPr>
          <w:rFonts w:ascii="Verdana" w:hAnsi="Verdana" w:cs="Arial"/>
          <w:color w:val="FF0000"/>
          <w:sz w:val="20"/>
          <w:lang w:val="en-US"/>
        </w:rPr>
        <w:t xml:space="preserve"> Branch Building at </w:t>
      </w:r>
      <w:proofErr w:type="spellStart"/>
      <w:r w:rsidR="00747DB8">
        <w:rPr>
          <w:rFonts w:ascii="Verdana" w:hAnsi="Verdana" w:cs="Arial"/>
          <w:color w:val="FF0000"/>
          <w:sz w:val="20"/>
          <w:lang w:val="en-US"/>
        </w:rPr>
        <w:t>Duvvur</w:t>
      </w:r>
      <w:proofErr w:type="spellEnd"/>
      <w:r w:rsidR="00747DB8">
        <w:rPr>
          <w:rFonts w:ascii="Verdana" w:hAnsi="Verdana" w:cs="Arial"/>
          <w:color w:val="FF0000"/>
          <w:sz w:val="20"/>
          <w:lang w:val="en-US"/>
        </w:rPr>
        <w:t xml:space="preserve"> (V&amp;M) in YSR Kadapa District - Estimate Cost of </w:t>
      </w:r>
      <w:proofErr w:type="spellStart"/>
      <w:r w:rsidR="00747DB8">
        <w:rPr>
          <w:rFonts w:ascii="Verdana" w:hAnsi="Verdana" w:cs="Arial"/>
          <w:color w:val="FF0000"/>
          <w:sz w:val="20"/>
          <w:lang w:val="en-US"/>
        </w:rPr>
        <w:t>Rs</w:t>
      </w:r>
      <w:proofErr w:type="spellEnd"/>
      <w:r w:rsidR="00747DB8">
        <w:rPr>
          <w:rFonts w:ascii="Verdana" w:hAnsi="Verdana" w:cs="Arial"/>
          <w:color w:val="FF0000"/>
          <w:sz w:val="20"/>
          <w:lang w:val="en-US"/>
        </w:rPr>
        <w:t>. 70.00 Lakhs</w:t>
      </w:r>
    </w:p>
    <w:p w:rsidR="00611291" w:rsidRPr="00611291" w:rsidRDefault="00611291" w:rsidP="00611291">
      <w:pPr>
        <w:pStyle w:val="Title"/>
        <w:spacing w:line="240" w:lineRule="auto"/>
        <w:ind w:left="2880" w:hanging="2070"/>
        <w:jc w:val="both"/>
        <w:rPr>
          <w:rFonts w:ascii="Verdana" w:hAnsi="Verdana" w:cs="Arial"/>
          <w:sz w:val="20"/>
          <w:u w:val="none"/>
        </w:rPr>
      </w:pPr>
    </w:p>
    <w:tbl>
      <w:tblPr>
        <w:tblW w:w="8845" w:type="dxa"/>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767"/>
        <w:gridCol w:w="2281"/>
        <w:gridCol w:w="1134"/>
        <w:gridCol w:w="1769"/>
        <w:gridCol w:w="1264"/>
      </w:tblGrid>
      <w:tr w:rsidR="00611291" w:rsidRPr="00611291" w:rsidTr="00825A77">
        <w:trPr>
          <w:cantSplit/>
          <w:trHeight w:val="755"/>
        </w:trPr>
        <w:tc>
          <w:tcPr>
            <w:tcW w:w="630" w:type="dxa"/>
            <w:vAlign w:val="center"/>
          </w:tcPr>
          <w:p w:rsidR="00611291" w:rsidRPr="00611291" w:rsidRDefault="00611291" w:rsidP="00825A77">
            <w:pPr>
              <w:ind w:right="-108"/>
              <w:jc w:val="both"/>
              <w:rPr>
                <w:rFonts w:ascii="Verdana" w:hAnsi="Verdana" w:cs="Arial"/>
                <w:b/>
                <w:sz w:val="20"/>
              </w:rPr>
            </w:pPr>
            <w:r w:rsidRPr="00611291">
              <w:rPr>
                <w:rFonts w:ascii="Verdana" w:hAnsi="Verdana" w:cs="Arial"/>
                <w:b/>
                <w:sz w:val="20"/>
              </w:rPr>
              <w:t>Sl. No</w:t>
            </w:r>
          </w:p>
        </w:tc>
        <w:tc>
          <w:tcPr>
            <w:tcW w:w="1767" w:type="dxa"/>
            <w:vAlign w:val="center"/>
          </w:tcPr>
          <w:p w:rsidR="00611291" w:rsidRPr="00611291" w:rsidRDefault="00611291" w:rsidP="00825A77">
            <w:pPr>
              <w:jc w:val="center"/>
              <w:rPr>
                <w:rFonts w:ascii="Verdana" w:hAnsi="Verdana" w:cs="Arial"/>
                <w:b/>
                <w:sz w:val="20"/>
              </w:rPr>
            </w:pPr>
            <w:r w:rsidRPr="00611291">
              <w:rPr>
                <w:rFonts w:ascii="Verdana" w:hAnsi="Verdana" w:cs="Arial"/>
                <w:b/>
                <w:sz w:val="20"/>
              </w:rPr>
              <w:t>Approximate quantity</w:t>
            </w:r>
          </w:p>
          <w:p w:rsidR="00611291" w:rsidRPr="00611291" w:rsidRDefault="00611291" w:rsidP="00825A77">
            <w:pPr>
              <w:jc w:val="center"/>
              <w:rPr>
                <w:rFonts w:ascii="Verdana" w:hAnsi="Verdana" w:cs="Arial"/>
                <w:b/>
                <w:sz w:val="20"/>
              </w:rPr>
            </w:pPr>
            <w:r w:rsidRPr="00611291">
              <w:rPr>
                <w:rFonts w:ascii="Verdana" w:hAnsi="Verdana" w:cs="Arial"/>
                <w:b/>
                <w:sz w:val="20"/>
              </w:rPr>
              <w:t>in figures/words</w:t>
            </w:r>
          </w:p>
        </w:tc>
        <w:tc>
          <w:tcPr>
            <w:tcW w:w="2281" w:type="dxa"/>
            <w:vAlign w:val="center"/>
          </w:tcPr>
          <w:p w:rsidR="00611291" w:rsidRPr="00611291" w:rsidRDefault="00611291" w:rsidP="00825A77">
            <w:pPr>
              <w:jc w:val="center"/>
              <w:rPr>
                <w:rFonts w:ascii="Verdana" w:hAnsi="Verdana" w:cs="Arial"/>
                <w:b/>
                <w:sz w:val="20"/>
              </w:rPr>
            </w:pPr>
            <w:r w:rsidRPr="00611291">
              <w:rPr>
                <w:rFonts w:ascii="Verdana" w:hAnsi="Verdana" w:cs="Arial"/>
                <w:b/>
                <w:sz w:val="20"/>
              </w:rPr>
              <w:t>Description of work</w:t>
            </w:r>
          </w:p>
        </w:tc>
        <w:tc>
          <w:tcPr>
            <w:tcW w:w="1134" w:type="dxa"/>
            <w:vAlign w:val="center"/>
          </w:tcPr>
          <w:p w:rsidR="00611291" w:rsidRPr="00611291" w:rsidRDefault="00611291" w:rsidP="00825A77">
            <w:pPr>
              <w:jc w:val="center"/>
              <w:rPr>
                <w:rFonts w:ascii="Verdana" w:hAnsi="Verdana" w:cs="Arial"/>
                <w:b/>
                <w:sz w:val="20"/>
              </w:rPr>
            </w:pPr>
            <w:r w:rsidRPr="00611291">
              <w:rPr>
                <w:rFonts w:ascii="Verdana" w:hAnsi="Verdana" w:cs="Arial"/>
                <w:b/>
                <w:sz w:val="20"/>
              </w:rPr>
              <w:t>Unit</w:t>
            </w:r>
          </w:p>
          <w:p w:rsidR="00611291" w:rsidRPr="00611291" w:rsidRDefault="00611291" w:rsidP="00825A77">
            <w:pPr>
              <w:jc w:val="center"/>
              <w:rPr>
                <w:rFonts w:ascii="Verdana" w:hAnsi="Verdana" w:cs="Arial"/>
                <w:b/>
                <w:sz w:val="20"/>
              </w:rPr>
            </w:pPr>
            <w:r w:rsidRPr="00611291">
              <w:rPr>
                <w:rFonts w:ascii="Verdana" w:hAnsi="Verdana" w:cs="Arial"/>
                <w:b/>
                <w:sz w:val="20"/>
              </w:rPr>
              <w:t>in figures/words</w:t>
            </w:r>
          </w:p>
        </w:tc>
        <w:tc>
          <w:tcPr>
            <w:tcW w:w="1769" w:type="dxa"/>
            <w:tcBorders>
              <w:bottom w:val="single" w:sz="4" w:space="0" w:color="auto"/>
            </w:tcBorders>
            <w:vAlign w:val="center"/>
          </w:tcPr>
          <w:p w:rsidR="00611291" w:rsidRPr="00611291" w:rsidRDefault="00611291" w:rsidP="00825A77">
            <w:pPr>
              <w:jc w:val="center"/>
              <w:rPr>
                <w:rFonts w:ascii="Verdana" w:hAnsi="Verdana" w:cs="Arial"/>
                <w:b/>
                <w:sz w:val="20"/>
              </w:rPr>
            </w:pPr>
            <w:r w:rsidRPr="00611291">
              <w:rPr>
                <w:rFonts w:ascii="Verdana" w:hAnsi="Verdana" w:cs="Arial"/>
                <w:b/>
                <w:sz w:val="20"/>
              </w:rPr>
              <w:t>Estimate rate</w:t>
            </w:r>
          </w:p>
          <w:p w:rsidR="00611291" w:rsidRPr="00611291" w:rsidRDefault="00611291" w:rsidP="00825A77">
            <w:pPr>
              <w:jc w:val="center"/>
              <w:rPr>
                <w:rFonts w:ascii="Verdana" w:hAnsi="Verdana" w:cs="Arial"/>
                <w:b/>
                <w:sz w:val="20"/>
              </w:rPr>
            </w:pPr>
            <w:r w:rsidRPr="00611291">
              <w:rPr>
                <w:rFonts w:ascii="Verdana" w:hAnsi="Verdana" w:cs="Arial"/>
                <w:b/>
                <w:sz w:val="20"/>
              </w:rPr>
              <w:t>in figures/words</w:t>
            </w:r>
          </w:p>
        </w:tc>
        <w:tc>
          <w:tcPr>
            <w:tcW w:w="1264" w:type="dxa"/>
            <w:tcBorders>
              <w:bottom w:val="single" w:sz="4" w:space="0" w:color="auto"/>
            </w:tcBorders>
            <w:vAlign w:val="center"/>
          </w:tcPr>
          <w:p w:rsidR="00611291" w:rsidRPr="00611291" w:rsidRDefault="00611291" w:rsidP="00825A77">
            <w:pPr>
              <w:jc w:val="center"/>
              <w:rPr>
                <w:rFonts w:ascii="Verdana" w:hAnsi="Verdana" w:cs="Arial"/>
                <w:b/>
                <w:sz w:val="20"/>
              </w:rPr>
            </w:pPr>
            <w:r w:rsidRPr="00611291">
              <w:rPr>
                <w:rFonts w:ascii="Verdana" w:hAnsi="Verdana" w:cs="Arial"/>
                <w:b/>
                <w:sz w:val="20"/>
              </w:rPr>
              <w:t xml:space="preserve">Amount in </w:t>
            </w:r>
            <w:proofErr w:type="spellStart"/>
            <w:r w:rsidRPr="00611291">
              <w:rPr>
                <w:rFonts w:ascii="Verdana" w:hAnsi="Verdana" w:cs="Arial"/>
                <w:b/>
                <w:sz w:val="20"/>
              </w:rPr>
              <w:t>Rs</w:t>
            </w:r>
            <w:proofErr w:type="spellEnd"/>
            <w:r w:rsidRPr="00611291">
              <w:rPr>
                <w:rFonts w:ascii="Verdana" w:hAnsi="Verdana" w:cs="Arial"/>
                <w:b/>
                <w:sz w:val="20"/>
              </w:rPr>
              <w:t>.</w:t>
            </w:r>
          </w:p>
        </w:tc>
      </w:tr>
      <w:tr w:rsidR="00611291" w:rsidRPr="00611291" w:rsidTr="00825A77">
        <w:trPr>
          <w:cantSplit/>
        </w:trPr>
        <w:tc>
          <w:tcPr>
            <w:tcW w:w="630" w:type="dxa"/>
            <w:vAlign w:val="center"/>
          </w:tcPr>
          <w:p w:rsidR="00611291" w:rsidRPr="00611291" w:rsidRDefault="00611291" w:rsidP="00825A77">
            <w:pPr>
              <w:jc w:val="both"/>
              <w:rPr>
                <w:rFonts w:ascii="Verdana" w:hAnsi="Verdana" w:cs="Arial"/>
                <w:b/>
                <w:sz w:val="20"/>
              </w:rPr>
            </w:pPr>
          </w:p>
          <w:p w:rsidR="00611291" w:rsidRPr="00611291" w:rsidRDefault="00611291" w:rsidP="00825A77">
            <w:pPr>
              <w:jc w:val="both"/>
              <w:rPr>
                <w:rFonts w:ascii="Verdana" w:hAnsi="Verdana" w:cs="Arial"/>
                <w:b/>
                <w:sz w:val="20"/>
              </w:rPr>
            </w:pPr>
          </w:p>
          <w:p w:rsidR="00611291" w:rsidRPr="00611291" w:rsidRDefault="00611291" w:rsidP="00825A77">
            <w:pPr>
              <w:jc w:val="both"/>
              <w:rPr>
                <w:rFonts w:ascii="Verdana" w:hAnsi="Verdana" w:cs="Arial"/>
                <w:b/>
                <w:sz w:val="20"/>
              </w:rPr>
            </w:pPr>
          </w:p>
          <w:p w:rsidR="00611291" w:rsidRPr="00611291" w:rsidRDefault="00611291" w:rsidP="00825A77">
            <w:pPr>
              <w:jc w:val="both"/>
              <w:rPr>
                <w:rFonts w:ascii="Verdana" w:hAnsi="Verdana" w:cs="Arial"/>
                <w:b/>
                <w:sz w:val="20"/>
              </w:rPr>
            </w:pPr>
          </w:p>
          <w:p w:rsidR="00611291" w:rsidRPr="00611291" w:rsidRDefault="00611291" w:rsidP="00825A77">
            <w:pPr>
              <w:jc w:val="both"/>
              <w:rPr>
                <w:rFonts w:ascii="Verdana" w:hAnsi="Verdana" w:cs="Arial"/>
                <w:b/>
                <w:sz w:val="20"/>
              </w:rPr>
            </w:pPr>
          </w:p>
          <w:p w:rsidR="00611291" w:rsidRPr="00611291" w:rsidRDefault="00611291" w:rsidP="00825A77">
            <w:pPr>
              <w:jc w:val="both"/>
              <w:rPr>
                <w:rFonts w:ascii="Verdana" w:hAnsi="Verdana" w:cs="Arial"/>
                <w:b/>
                <w:sz w:val="20"/>
              </w:rPr>
            </w:pPr>
          </w:p>
          <w:p w:rsidR="00611291" w:rsidRPr="00611291" w:rsidRDefault="00611291" w:rsidP="00825A77">
            <w:pPr>
              <w:jc w:val="both"/>
              <w:rPr>
                <w:rFonts w:ascii="Verdana" w:hAnsi="Verdana" w:cs="Arial"/>
                <w:b/>
                <w:sz w:val="20"/>
              </w:rPr>
            </w:pPr>
          </w:p>
          <w:p w:rsidR="00611291" w:rsidRPr="00611291" w:rsidRDefault="00611291" w:rsidP="00825A77">
            <w:pPr>
              <w:jc w:val="both"/>
              <w:rPr>
                <w:rFonts w:ascii="Verdana" w:hAnsi="Verdana" w:cs="Arial"/>
                <w:b/>
                <w:sz w:val="20"/>
              </w:rPr>
            </w:pPr>
          </w:p>
          <w:p w:rsidR="00611291" w:rsidRPr="00611291" w:rsidRDefault="00611291" w:rsidP="00825A77">
            <w:pPr>
              <w:jc w:val="both"/>
              <w:rPr>
                <w:rFonts w:ascii="Verdana" w:hAnsi="Verdana" w:cs="Arial"/>
                <w:b/>
                <w:sz w:val="20"/>
              </w:rPr>
            </w:pPr>
          </w:p>
          <w:p w:rsidR="00611291" w:rsidRPr="00611291" w:rsidRDefault="00611291" w:rsidP="00825A77">
            <w:pPr>
              <w:jc w:val="both"/>
              <w:rPr>
                <w:rFonts w:ascii="Verdana" w:hAnsi="Verdana" w:cs="Arial"/>
                <w:b/>
                <w:sz w:val="20"/>
              </w:rPr>
            </w:pPr>
          </w:p>
          <w:p w:rsidR="00611291" w:rsidRPr="00611291" w:rsidRDefault="00611291" w:rsidP="00825A77">
            <w:pPr>
              <w:jc w:val="both"/>
              <w:rPr>
                <w:rFonts w:ascii="Verdana" w:hAnsi="Verdana" w:cs="Arial"/>
                <w:b/>
                <w:sz w:val="20"/>
              </w:rPr>
            </w:pPr>
          </w:p>
          <w:p w:rsidR="00611291" w:rsidRPr="00611291" w:rsidRDefault="00611291" w:rsidP="00825A77">
            <w:pPr>
              <w:jc w:val="both"/>
              <w:rPr>
                <w:rFonts w:ascii="Verdana" w:hAnsi="Verdana" w:cs="Arial"/>
                <w:b/>
                <w:sz w:val="20"/>
              </w:rPr>
            </w:pPr>
          </w:p>
          <w:p w:rsidR="00611291" w:rsidRPr="00611291" w:rsidRDefault="00611291" w:rsidP="00825A77">
            <w:pPr>
              <w:jc w:val="both"/>
              <w:rPr>
                <w:rFonts w:ascii="Verdana" w:hAnsi="Verdana" w:cs="Arial"/>
                <w:b/>
                <w:sz w:val="20"/>
              </w:rPr>
            </w:pPr>
          </w:p>
          <w:p w:rsidR="00611291" w:rsidRPr="00611291" w:rsidRDefault="00611291" w:rsidP="00825A77">
            <w:pPr>
              <w:jc w:val="both"/>
              <w:rPr>
                <w:rFonts w:ascii="Verdana" w:hAnsi="Verdana" w:cs="Arial"/>
                <w:b/>
                <w:sz w:val="20"/>
              </w:rPr>
            </w:pPr>
          </w:p>
          <w:p w:rsidR="00611291" w:rsidRPr="00611291" w:rsidRDefault="00611291" w:rsidP="00825A77">
            <w:pPr>
              <w:jc w:val="both"/>
              <w:rPr>
                <w:rFonts w:ascii="Verdana" w:hAnsi="Verdana" w:cs="Arial"/>
                <w:b/>
                <w:sz w:val="20"/>
              </w:rPr>
            </w:pPr>
          </w:p>
          <w:p w:rsidR="00611291" w:rsidRPr="00611291" w:rsidRDefault="00611291" w:rsidP="00825A77">
            <w:pPr>
              <w:jc w:val="both"/>
              <w:rPr>
                <w:rFonts w:ascii="Verdana" w:hAnsi="Verdana" w:cs="Arial"/>
                <w:b/>
                <w:sz w:val="20"/>
              </w:rPr>
            </w:pPr>
          </w:p>
          <w:p w:rsidR="00611291" w:rsidRPr="00611291" w:rsidRDefault="00611291" w:rsidP="00825A77">
            <w:pPr>
              <w:jc w:val="both"/>
              <w:rPr>
                <w:rFonts w:ascii="Verdana" w:hAnsi="Verdana" w:cs="Arial"/>
                <w:b/>
                <w:sz w:val="20"/>
              </w:rPr>
            </w:pPr>
          </w:p>
          <w:p w:rsidR="00611291" w:rsidRPr="00611291" w:rsidRDefault="00611291" w:rsidP="00825A77">
            <w:pPr>
              <w:jc w:val="both"/>
              <w:rPr>
                <w:rFonts w:ascii="Verdana" w:hAnsi="Verdana" w:cs="Arial"/>
                <w:b/>
                <w:sz w:val="20"/>
              </w:rPr>
            </w:pPr>
          </w:p>
          <w:p w:rsidR="00611291" w:rsidRPr="00611291" w:rsidRDefault="00611291" w:rsidP="00825A77">
            <w:pPr>
              <w:jc w:val="both"/>
              <w:rPr>
                <w:rFonts w:ascii="Verdana" w:hAnsi="Verdana" w:cs="Arial"/>
                <w:b/>
                <w:sz w:val="20"/>
              </w:rPr>
            </w:pPr>
          </w:p>
          <w:p w:rsidR="00611291" w:rsidRPr="00611291" w:rsidRDefault="00611291" w:rsidP="00825A77">
            <w:pPr>
              <w:jc w:val="both"/>
              <w:rPr>
                <w:rFonts w:ascii="Verdana" w:hAnsi="Verdana" w:cs="Arial"/>
                <w:b/>
                <w:sz w:val="20"/>
              </w:rPr>
            </w:pPr>
          </w:p>
          <w:p w:rsidR="00611291" w:rsidRPr="00611291" w:rsidRDefault="00611291" w:rsidP="00825A77">
            <w:pPr>
              <w:jc w:val="both"/>
              <w:rPr>
                <w:rFonts w:ascii="Verdana" w:hAnsi="Verdana" w:cs="Arial"/>
                <w:b/>
                <w:sz w:val="20"/>
              </w:rPr>
            </w:pPr>
          </w:p>
          <w:p w:rsidR="00611291" w:rsidRPr="00611291" w:rsidRDefault="00611291" w:rsidP="00825A77">
            <w:pPr>
              <w:jc w:val="both"/>
              <w:rPr>
                <w:rFonts w:ascii="Verdana" w:hAnsi="Verdana" w:cs="Arial"/>
                <w:b/>
                <w:sz w:val="20"/>
              </w:rPr>
            </w:pPr>
          </w:p>
          <w:p w:rsidR="00611291" w:rsidRPr="00611291" w:rsidRDefault="00611291" w:rsidP="00825A77">
            <w:pPr>
              <w:jc w:val="both"/>
              <w:rPr>
                <w:rFonts w:ascii="Verdana" w:hAnsi="Verdana" w:cs="Arial"/>
                <w:b/>
                <w:sz w:val="20"/>
              </w:rPr>
            </w:pPr>
          </w:p>
          <w:p w:rsidR="00611291" w:rsidRPr="00611291" w:rsidRDefault="00611291" w:rsidP="00825A77">
            <w:pPr>
              <w:jc w:val="both"/>
              <w:rPr>
                <w:rFonts w:ascii="Verdana" w:hAnsi="Verdana" w:cs="Arial"/>
                <w:b/>
                <w:sz w:val="20"/>
              </w:rPr>
            </w:pPr>
          </w:p>
        </w:tc>
        <w:tc>
          <w:tcPr>
            <w:tcW w:w="1767" w:type="dxa"/>
            <w:vAlign w:val="center"/>
          </w:tcPr>
          <w:p w:rsidR="00611291" w:rsidRPr="00611291" w:rsidRDefault="00611291" w:rsidP="00825A77">
            <w:pPr>
              <w:jc w:val="center"/>
              <w:rPr>
                <w:rFonts w:ascii="Verdana" w:hAnsi="Verdana" w:cs="Arial"/>
                <w:b/>
                <w:sz w:val="20"/>
              </w:rPr>
            </w:pPr>
          </w:p>
        </w:tc>
        <w:tc>
          <w:tcPr>
            <w:tcW w:w="2281" w:type="dxa"/>
            <w:vAlign w:val="center"/>
          </w:tcPr>
          <w:p w:rsidR="00611291" w:rsidRPr="00611291" w:rsidRDefault="00611291" w:rsidP="00825A77">
            <w:pPr>
              <w:jc w:val="center"/>
              <w:rPr>
                <w:rFonts w:ascii="Verdana" w:hAnsi="Verdana" w:cs="Arial"/>
                <w:b/>
                <w:sz w:val="20"/>
              </w:rPr>
            </w:pPr>
            <w:r w:rsidRPr="00611291">
              <w:rPr>
                <w:rFonts w:ascii="Verdana" w:hAnsi="Verdana" w:cs="Arial"/>
                <w:b/>
                <w:sz w:val="20"/>
              </w:rPr>
              <w:t xml:space="preserve">Schedule  - A                ( PART- I ) </w:t>
            </w:r>
          </w:p>
        </w:tc>
        <w:tc>
          <w:tcPr>
            <w:tcW w:w="1134" w:type="dxa"/>
            <w:vAlign w:val="center"/>
          </w:tcPr>
          <w:p w:rsidR="00611291" w:rsidRPr="00611291" w:rsidRDefault="00611291" w:rsidP="00825A77">
            <w:pPr>
              <w:jc w:val="center"/>
              <w:rPr>
                <w:rFonts w:ascii="Verdana" w:hAnsi="Verdana" w:cs="Arial"/>
                <w:b/>
                <w:sz w:val="20"/>
              </w:rPr>
            </w:pPr>
          </w:p>
        </w:tc>
        <w:tc>
          <w:tcPr>
            <w:tcW w:w="1769" w:type="dxa"/>
            <w:vAlign w:val="center"/>
          </w:tcPr>
          <w:p w:rsidR="00611291" w:rsidRPr="00611291" w:rsidRDefault="00611291" w:rsidP="00825A77">
            <w:pPr>
              <w:jc w:val="center"/>
              <w:rPr>
                <w:rFonts w:ascii="Verdana" w:hAnsi="Verdana" w:cs="Arial"/>
                <w:b/>
                <w:sz w:val="20"/>
              </w:rPr>
            </w:pPr>
          </w:p>
        </w:tc>
        <w:tc>
          <w:tcPr>
            <w:tcW w:w="1264" w:type="dxa"/>
            <w:vAlign w:val="center"/>
          </w:tcPr>
          <w:p w:rsidR="00611291" w:rsidRPr="00611291" w:rsidRDefault="00611291" w:rsidP="00825A77">
            <w:pPr>
              <w:jc w:val="center"/>
              <w:rPr>
                <w:rFonts w:ascii="Verdana" w:hAnsi="Verdana" w:cs="Arial"/>
                <w:b/>
                <w:sz w:val="20"/>
              </w:rPr>
            </w:pPr>
          </w:p>
        </w:tc>
      </w:tr>
    </w:tbl>
    <w:p w:rsidR="00611291" w:rsidRPr="00611291" w:rsidRDefault="00611291" w:rsidP="00611291">
      <w:pPr>
        <w:jc w:val="center"/>
        <w:rPr>
          <w:rFonts w:ascii="Verdana" w:hAnsi="Verdana" w:cs="Arial"/>
          <w:b/>
          <w:sz w:val="20"/>
        </w:rPr>
      </w:pPr>
    </w:p>
    <w:p w:rsidR="00611291" w:rsidRPr="00611291" w:rsidRDefault="00611291" w:rsidP="00611291">
      <w:pPr>
        <w:jc w:val="center"/>
        <w:rPr>
          <w:rFonts w:ascii="Verdana" w:hAnsi="Verdana" w:cs="Arial"/>
          <w:b/>
          <w:color w:val="0000FF"/>
          <w:sz w:val="20"/>
        </w:rPr>
      </w:pPr>
    </w:p>
    <w:p w:rsidR="00611291" w:rsidRPr="00611291" w:rsidRDefault="00611291" w:rsidP="00611291">
      <w:pPr>
        <w:jc w:val="center"/>
        <w:rPr>
          <w:rFonts w:ascii="Verdana" w:hAnsi="Verdana" w:cs="Arial"/>
          <w:b/>
          <w:color w:val="FF0000"/>
          <w:sz w:val="20"/>
          <w:u w:val="single"/>
        </w:rPr>
      </w:pPr>
    </w:p>
    <w:p w:rsidR="00611291" w:rsidRPr="00611291" w:rsidRDefault="00611291" w:rsidP="00611291">
      <w:pPr>
        <w:jc w:val="center"/>
        <w:rPr>
          <w:rFonts w:ascii="Verdana" w:hAnsi="Verdana" w:cs="Arial"/>
          <w:b/>
          <w:color w:val="FF0000"/>
          <w:sz w:val="20"/>
          <w:u w:val="single"/>
        </w:rPr>
      </w:pPr>
    </w:p>
    <w:p w:rsidR="00611291" w:rsidRPr="00611291" w:rsidRDefault="00611291" w:rsidP="00611291">
      <w:pPr>
        <w:jc w:val="center"/>
        <w:rPr>
          <w:rFonts w:ascii="Verdana" w:hAnsi="Verdana" w:cs="Arial"/>
          <w:b/>
          <w:color w:val="FF0000"/>
          <w:sz w:val="20"/>
          <w:u w:val="single"/>
        </w:rPr>
      </w:pPr>
    </w:p>
    <w:p w:rsidR="00611291" w:rsidRPr="00611291" w:rsidRDefault="00611291" w:rsidP="00611291">
      <w:pPr>
        <w:jc w:val="center"/>
        <w:rPr>
          <w:rFonts w:ascii="Verdana" w:hAnsi="Verdana" w:cs="Arial"/>
          <w:b/>
          <w:color w:val="FF0000"/>
          <w:sz w:val="20"/>
          <w:u w:val="single"/>
        </w:rPr>
      </w:pPr>
    </w:p>
    <w:p w:rsidR="00611291" w:rsidRPr="00611291" w:rsidRDefault="00611291" w:rsidP="00611291">
      <w:pPr>
        <w:jc w:val="center"/>
        <w:rPr>
          <w:rFonts w:ascii="Verdana" w:hAnsi="Verdana" w:cs="Arial"/>
          <w:b/>
          <w:color w:val="FF0000"/>
          <w:sz w:val="20"/>
          <w:u w:val="single"/>
        </w:rPr>
      </w:pPr>
    </w:p>
    <w:p w:rsidR="00611291" w:rsidRPr="00611291" w:rsidRDefault="00611291" w:rsidP="00611291">
      <w:pPr>
        <w:jc w:val="center"/>
        <w:rPr>
          <w:rFonts w:ascii="Verdana" w:hAnsi="Verdana" w:cs="Arial"/>
          <w:b/>
          <w:color w:val="FF0000"/>
          <w:sz w:val="20"/>
          <w:u w:val="single"/>
        </w:rPr>
      </w:pPr>
    </w:p>
    <w:p w:rsidR="00611291" w:rsidRPr="00611291" w:rsidRDefault="00611291" w:rsidP="00611291">
      <w:pPr>
        <w:jc w:val="center"/>
        <w:rPr>
          <w:rFonts w:ascii="Verdana" w:hAnsi="Verdana" w:cs="Arial"/>
          <w:b/>
          <w:color w:val="FF0000"/>
          <w:sz w:val="20"/>
          <w:u w:val="single"/>
        </w:rPr>
      </w:pPr>
    </w:p>
    <w:p w:rsidR="00611291" w:rsidRPr="00611291" w:rsidRDefault="00611291" w:rsidP="00611291">
      <w:pPr>
        <w:jc w:val="center"/>
        <w:rPr>
          <w:rFonts w:ascii="Verdana" w:hAnsi="Verdana" w:cs="Arial"/>
          <w:b/>
          <w:color w:val="FF0000"/>
          <w:sz w:val="20"/>
          <w:u w:val="single"/>
        </w:rPr>
      </w:pPr>
    </w:p>
    <w:p w:rsidR="00611291" w:rsidRPr="00611291" w:rsidRDefault="00611291" w:rsidP="00611291">
      <w:pPr>
        <w:spacing w:line="360" w:lineRule="auto"/>
        <w:jc w:val="center"/>
        <w:rPr>
          <w:rFonts w:ascii="Verdana" w:hAnsi="Verdana" w:cs="Arial"/>
          <w:b/>
          <w:sz w:val="20"/>
          <w:u w:val="single"/>
        </w:rPr>
      </w:pPr>
    </w:p>
    <w:p w:rsidR="00611291" w:rsidRPr="00611291" w:rsidRDefault="00611291" w:rsidP="00611291">
      <w:pPr>
        <w:spacing w:line="360" w:lineRule="auto"/>
        <w:jc w:val="center"/>
        <w:rPr>
          <w:rFonts w:ascii="Verdana" w:hAnsi="Verdana" w:cs="Arial"/>
          <w:b/>
          <w:sz w:val="20"/>
          <w:u w:val="single"/>
        </w:rPr>
      </w:pPr>
    </w:p>
    <w:p w:rsidR="00611291" w:rsidRPr="00611291" w:rsidRDefault="00611291" w:rsidP="00611291">
      <w:pPr>
        <w:spacing w:line="360" w:lineRule="auto"/>
        <w:jc w:val="center"/>
        <w:rPr>
          <w:rFonts w:ascii="Verdana" w:hAnsi="Verdana" w:cs="Arial"/>
          <w:b/>
          <w:sz w:val="20"/>
          <w:u w:val="single"/>
        </w:rPr>
      </w:pPr>
    </w:p>
    <w:p w:rsidR="00611291" w:rsidRPr="00611291" w:rsidRDefault="00611291" w:rsidP="00611291">
      <w:pPr>
        <w:spacing w:line="360" w:lineRule="auto"/>
        <w:jc w:val="center"/>
        <w:rPr>
          <w:rFonts w:ascii="Verdana" w:hAnsi="Verdana" w:cs="Arial"/>
          <w:b/>
          <w:sz w:val="20"/>
          <w:u w:val="single"/>
        </w:rPr>
      </w:pPr>
    </w:p>
    <w:p w:rsidR="00611291" w:rsidRPr="00611291" w:rsidRDefault="00611291" w:rsidP="00611291">
      <w:pPr>
        <w:tabs>
          <w:tab w:val="left" w:pos="3180"/>
          <w:tab w:val="center" w:pos="4406"/>
        </w:tabs>
        <w:jc w:val="center"/>
        <w:rPr>
          <w:rFonts w:ascii="Verdana" w:hAnsi="Verdana" w:cs="Arial"/>
          <w:b/>
          <w:sz w:val="20"/>
        </w:rPr>
      </w:pPr>
      <w:r w:rsidRPr="00611291">
        <w:rPr>
          <w:rFonts w:ascii="Verdana" w:hAnsi="Verdana" w:cs="Arial"/>
          <w:b/>
          <w:sz w:val="20"/>
          <w:lang w:val="en-US"/>
        </w:rPr>
        <w:br w:type="page"/>
      </w:r>
      <w:r w:rsidRPr="00611291">
        <w:rPr>
          <w:rFonts w:ascii="Verdana" w:hAnsi="Verdana" w:cs="Arial"/>
          <w:b/>
          <w:sz w:val="20"/>
          <w:lang w:val="en-US"/>
        </w:rPr>
        <w:lastRenderedPageBreak/>
        <w:t>S</w:t>
      </w:r>
      <w:r w:rsidRPr="00611291">
        <w:rPr>
          <w:rFonts w:ascii="Verdana" w:hAnsi="Verdana" w:cs="Arial"/>
          <w:b/>
          <w:sz w:val="20"/>
        </w:rPr>
        <w:t>CHEDULE –A</w:t>
      </w:r>
    </w:p>
    <w:p w:rsidR="00611291" w:rsidRPr="00611291" w:rsidRDefault="00611291" w:rsidP="00611291">
      <w:pPr>
        <w:jc w:val="center"/>
        <w:rPr>
          <w:rFonts w:ascii="Verdana" w:hAnsi="Verdana"/>
          <w:b/>
          <w:sz w:val="20"/>
        </w:rPr>
      </w:pPr>
      <w:r w:rsidRPr="00611291">
        <w:rPr>
          <w:rFonts w:ascii="Verdana" w:hAnsi="Verdana"/>
          <w:b/>
          <w:sz w:val="20"/>
        </w:rPr>
        <w:t>BILL OF QUANTITIES</w:t>
      </w:r>
    </w:p>
    <w:p w:rsidR="00611291" w:rsidRPr="00611291" w:rsidRDefault="00611291" w:rsidP="00611291">
      <w:pPr>
        <w:jc w:val="center"/>
        <w:rPr>
          <w:rFonts w:ascii="Verdana" w:hAnsi="Verdana"/>
          <w:b/>
          <w:sz w:val="20"/>
        </w:rPr>
      </w:pPr>
      <w:r w:rsidRPr="00611291">
        <w:rPr>
          <w:rFonts w:ascii="Verdana" w:hAnsi="Verdana"/>
          <w:b/>
          <w:sz w:val="20"/>
        </w:rPr>
        <w:t>(Part-II)</w:t>
      </w:r>
    </w:p>
    <w:p w:rsidR="00611291" w:rsidRPr="00611291" w:rsidRDefault="00611291" w:rsidP="00611291">
      <w:pPr>
        <w:pStyle w:val="Title"/>
        <w:spacing w:line="240" w:lineRule="auto"/>
        <w:ind w:left="1985" w:hanging="1985"/>
        <w:jc w:val="both"/>
        <w:rPr>
          <w:rFonts w:ascii="Verdana" w:hAnsi="Verdana" w:cs="Arial"/>
          <w:sz w:val="20"/>
          <w:u w:val="none"/>
        </w:rPr>
      </w:pPr>
    </w:p>
    <w:p w:rsidR="00611291" w:rsidRPr="00611291" w:rsidRDefault="00611291" w:rsidP="00611291">
      <w:pPr>
        <w:jc w:val="center"/>
        <w:rPr>
          <w:rFonts w:ascii="Verdana" w:hAnsi="Verdana"/>
          <w:b/>
          <w:sz w:val="20"/>
        </w:rPr>
      </w:pPr>
      <w:r w:rsidRPr="00611291">
        <w:rPr>
          <w:rFonts w:ascii="Verdana" w:hAnsi="Verdana"/>
          <w:b/>
          <w:sz w:val="20"/>
        </w:rPr>
        <w:t>(Details of Maximum amount reimbursable to the Contractor)</w:t>
      </w:r>
    </w:p>
    <w:p w:rsidR="00611291" w:rsidRPr="00611291" w:rsidRDefault="00611291" w:rsidP="00611291">
      <w:pPr>
        <w:pStyle w:val="Title"/>
        <w:spacing w:line="240" w:lineRule="auto"/>
        <w:ind w:left="1985" w:hanging="1985"/>
        <w:jc w:val="both"/>
        <w:rPr>
          <w:rFonts w:ascii="Verdana" w:hAnsi="Verdana" w:cs="Arial"/>
          <w:sz w:val="20"/>
          <w:u w:val="none"/>
        </w:rPr>
      </w:pPr>
    </w:p>
    <w:p w:rsidR="00611291" w:rsidRPr="00611291" w:rsidRDefault="00611291" w:rsidP="00611291">
      <w:pPr>
        <w:pStyle w:val="Title"/>
        <w:spacing w:line="240" w:lineRule="auto"/>
        <w:ind w:left="2700" w:hanging="2790"/>
        <w:jc w:val="both"/>
        <w:rPr>
          <w:rFonts w:ascii="Verdana" w:hAnsi="Verdana" w:cs="Arial"/>
          <w:color w:val="FF0000"/>
          <w:sz w:val="20"/>
          <w:u w:val="none"/>
          <w:lang w:val="en-US"/>
        </w:rPr>
      </w:pPr>
      <w:r w:rsidRPr="00611291">
        <w:rPr>
          <w:rFonts w:ascii="Verdana" w:hAnsi="Verdana" w:cs="Arial"/>
          <w:sz w:val="20"/>
          <w:u w:val="none"/>
        </w:rPr>
        <w:t>NAME OF WORK:</w:t>
      </w:r>
      <w:r w:rsidRPr="00611291">
        <w:rPr>
          <w:rFonts w:ascii="Verdana" w:hAnsi="Verdana" w:cs="Arial"/>
          <w:sz w:val="20"/>
          <w:u w:val="none"/>
        </w:rPr>
        <w:tab/>
      </w:r>
      <w:r w:rsidR="00747DB8">
        <w:rPr>
          <w:rFonts w:ascii="Verdana" w:hAnsi="Verdana" w:cs="Arial"/>
          <w:color w:val="FF0000"/>
          <w:sz w:val="20"/>
          <w:lang w:val="en-US"/>
        </w:rPr>
        <w:t xml:space="preserve">Construction of The Kadapa District Cooperative Central Bank Ltd., </w:t>
      </w:r>
      <w:proofErr w:type="spellStart"/>
      <w:r w:rsidR="00747DB8">
        <w:rPr>
          <w:rFonts w:ascii="Verdana" w:hAnsi="Verdana" w:cs="Arial"/>
          <w:color w:val="FF0000"/>
          <w:sz w:val="20"/>
          <w:lang w:val="en-US"/>
        </w:rPr>
        <w:t>Duvvur</w:t>
      </w:r>
      <w:proofErr w:type="spellEnd"/>
      <w:r w:rsidR="00747DB8">
        <w:rPr>
          <w:rFonts w:ascii="Verdana" w:hAnsi="Verdana" w:cs="Arial"/>
          <w:color w:val="FF0000"/>
          <w:sz w:val="20"/>
          <w:lang w:val="en-US"/>
        </w:rPr>
        <w:t xml:space="preserve"> Branch Building at </w:t>
      </w:r>
      <w:proofErr w:type="spellStart"/>
      <w:r w:rsidR="00747DB8">
        <w:rPr>
          <w:rFonts w:ascii="Verdana" w:hAnsi="Verdana" w:cs="Arial"/>
          <w:color w:val="FF0000"/>
          <w:sz w:val="20"/>
          <w:lang w:val="en-US"/>
        </w:rPr>
        <w:t>Duvvur</w:t>
      </w:r>
      <w:proofErr w:type="spellEnd"/>
      <w:r w:rsidR="00747DB8">
        <w:rPr>
          <w:rFonts w:ascii="Verdana" w:hAnsi="Verdana" w:cs="Arial"/>
          <w:color w:val="FF0000"/>
          <w:sz w:val="20"/>
          <w:lang w:val="en-US"/>
        </w:rPr>
        <w:t xml:space="preserve"> (V&amp;M) in YSR Kadapa District - Estimate Cost of </w:t>
      </w:r>
      <w:proofErr w:type="spellStart"/>
      <w:r w:rsidR="00747DB8">
        <w:rPr>
          <w:rFonts w:ascii="Verdana" w:hAnsi="Verdana" w:cs="Arial"/>
          <w:color w:val="FF0000"/>
          <w:sz w:val="20"/>
          <w:lang w:val="en-US"/>
        </w:rPr>
        <w:t>Rs</w:t>
      </w:r>
      <w:proofErr w:type="spellEnd"/>
      <w:r w:rsidR="00747DB8">
        <w:rPr>
          <w:rFonts w:ascii="Verdana" w:hAnsi="Verdana" w:cs="Arial"/>
          <w:color w:val="FF0000"/>
          <w:sz w:val="20"/>
          <w:lang w:val="en-US"/>
        </w:rPr>
        <w:t>. 70.00 Lakhs</w:t>
      </w:r>
    </w:p>
    <w:p w:rsidR="00611291" w:rsidRPr="00611291" w:rsidRDefault="00611291" w:rsidP="00611291">
      <w:pPr>
        <w:pStyle w:val="Title"/>
        <w:spacing w:line="240" w:lineRule="auto"/>
        <w:ind w:left="2875" w:hanging="2700"/>
        <w:jc w:val="both"/>
        <w:rPr>
          <w:rFonts w:ascii="Verdana" w:hAnsi="Verdana" w:cs="Arial"/>
          <w:color w:val="FF0000"/>
          <w:sz w:val="20"/>
          <w:u w:val="none"/>
        </w:rPr>
      </w:pPr>
    </w:p>
    <w:p w:rsidR="00611291" w:rsidRPr="00611291" w:rsidRDefault="00611291" w:rsidP="00611291">
      <w:pPr>
        <w:pStyle w:val="Title"/>
        <w:spacing w:line="240" w:lineRule="auto"/>
        <w:ind w:left="1985" w:hanging="1985"/>
        <w:rPr>
          <w:rFonts w:ascii="Verdana" w:hAnsi="Verdana" w:cs="Arial"/>
          <w:sz w:val="20"/>
          <w:u w:val="none"/>
        </w:rPr>
      </w:pPr>
      <w:r w:rsidRPr="00611291">
        <w:rPr>
          <w:rFonts w:ascii="Verdana" w:hAnsi="Verdana" w:cs="Arial"/>
          <w:sz w:val="20"/>
          <w:u w:val="none"/>
        </w:rPr>
        <w:t>*************</w:t>
      </w:r>
    </w:p>
    <w:p w:rsidR="00611291" w:rsidRPr="00611291" w:rsidRDefault="00611291" w:rsidP="00611291">
      <w:pPr>
        <w:jc w:val="both"/>
        <w:rPr>
          <w:rFonts w:ascii="Verdana" w:hAnsi="Verdana"/>
          <w:sz w:val="20"/>
        </w:rPr>
      </w:pPr>
      <w:r w:rsidRPr="00611291">
        <w:rPr>
          <w:rFonts w:ascii="Verdana" w:hAnsi="Verdana"/>
          <w:sz w:val="20"/>
        </w:rPr>
        <w:tab/>
      </w:r>
    </w:p>
    <w:p w:rsidR="00611291" w:rsidRPr="00611291" w:rsidRDefault="00611291" w:rsidP="00611291">
      <w:pPr>
        <w:jc w:val="both"/>
        <w:rPr>
          <w:rFonts w:ascii="Verdana" w:hAnsi="Verdana"/>
          <w:sz w:val="20"/>
        </w:rPr>
      </w:pPr>
    </w:p>
    <w:p w:rsidR="00611291" w:rsidRPr="00611291" w:rsidRDefault="00611291" w:rsidP="00611291">
      <w:pPr>
        <w:jc w:val="both"/>
        <w:rPr>
          <w:rFonts w:ascii="Verdana" w:hAnsi="Verdana"/>
          <w:color w:val="FF0000"/>
          <w:sz w:val="20"/>
        </w:rPr>
      </w:pPr>
      <w:r w:rsidRPr="00611291">
        <w:rPr>
          <w:rFonts w:ascii="Verdana" w:hAnsi="Verdana"/>
          <w:sz w:val="20"/>
        </w:rPr>
        <w:t>1)</w:t>
      </w:r>
      <w:r w:rsidRPr="00611291">
        <w:rPr>
          <w:rFonts w:ascii="Verdana" w:hAnsi="Verdana"/>
          <w:sz w:val="20"/>
        </w:rPr>
        <w:tab/>
        <w:t>GST as applicable on Value of work.</w:t>
      </w:r>
    </w:p>
    <w:p w:rsidR="00611291" w:rsidRPr="00611291" w:rsidRDefault="00611291" w:rsidP="00611291">
      <w:pPr>
        <w:jc w:val="both"/>
        <w:rPr>
          <w:rFonts w:ascii="Verdana" w:hAnsi="Verdana"/>
          <w:sz w:val="20"/>
        </w:rPr>
      </w:pPr>
      <w:r w:rsidRPr="00611291">
        <w:rPr>
          <w:rFonts w:ascii="Verdana" w:hAnsi="Verdana"/>
          <w:color w:val="FF0000"/>
          <w:sz w:val="20"/>
        </w:rPr>
        <w:tab/>
      </w:r>
      <w:r w:rsidRPr="00611291">
        <w:rPr>
          <w:rFonts w:ascii="Verdana" w:hAnsi="Verdana"/>
          <w:sz w:val="20"/>
        </w:rPr>
        <w:tab/>
      </w:r>
      <w:r w:rsidRPr="00611291">
        <w:rPr>
          <w:rFonts w:ascii="Verdana" w:hAnsi="Verdana"/>
          <w:sz w:val="20"/>
        </w:rPr>
        <w:tab/>
      </w:r>
    </w:p>
    <w:p w:rsidR="00611291" w:rsidRPr="00611291" w:rsidRDefault="00611291" w:rsidP="00611291">
      <w:pPr>
        <w:jc w:val="both"/>
        <w:rPr>
          <w:rFonts w:ascii="Verdana" w:hAnsi="Verdana"/>
          <w:sz w:val="20"/>
        </w:rPr>
      </w:pPr>
    </w:p>
    <w:p w:rsidR="00611291" w:rsidRPr="00611291" w:rsidRDefault="00611291" w:rsidP="00611291">
      <w:pPr>
        <w:ind w:left="720" w:hanging="720"/>
        <w:jc w:val="both"/>
        <w:rPr>
          <w:rFonts w:ascii="Verdana" w:hAnsi="Verdana"/>
          <w:color w:val="FF0000"/>
          <w:sz w:val="20"/>
        </w:rPr>
      </w:pPr>
      <w:r w:rsidRPr="00611291">
        <w:rPr>
          <w:rFonts w:ascii="Verdana" w:hAnsi="Verdana"/>
          <w:sz w:val="20"/>
        </w:rPr>
        <w:t>2)</w:t>
      </w:r>
      <w:r w:rsidRPr="00611291">
        <w:rPr>
          <w:rFonts w:ascii="Verdana" w:hAnsi="Verdana"/>
          <w:sz w:val="20"/>
        </w:rPr>
        <w:tab/>
      </w:r>
      <w:proofErr w:type="spellStart"/>
      <w:r w:rsidRPr="00611291">
        <w:rPr>
          <w:rFonts w:ascii="Verdana" w:hAnsi="Verdana"/>
          <w:sz w:val="20"/>
        </w:rPr>
        <w:t>Seigniorage</w:t>
      </w:r>
      <w:proofErr w:type="spellEnd"/>
      <w:r w:rsidRPr="00611291">
        <w:rPr>
          <w:rFonts w:ascii="Verdana" w:hAnsi="Verdana"/>
          <w:sz w:val="20"/>
        </w:rPr>
        <w:t xml:space="preserve"> charges will be added and recovered from the work bills as per </w:t>
      </w:r>
      <w:r w:rsidR="004361CA">
        <w:rPr>
          <w:rFonts w:ascii="Verdana" w:hAnsi="Verdana"/>
          <w:sz w:val="20"/>
        </w:rPr>
        <w:t>The</w:t>
      </w:r>
      <w:r w:rsidRPr="00611291">
        <w:rPr>
          <w:rFonts w:ascii="Verdana" w:hAnsi="Verdana"/>
          <w:sz w:val="20"/>
        </w:rPr>
        <w:t>oretical requirement of materials.</w:t>
      </w:r>
    </w:p>
    <w:p w:rsidR="00611291" w:rsidRPr="00611291" w:rsidRDefault="00611291" w:rsidP="00611291">
      <w:pPr>
        <w:jc w:val="both"/>
        <w:rPr>
          <w:rFonts w:ascii="Verdana" w:hAnsi="Verdana"/>
          <w:color w:val="FF0000"/>
          <w:sz w:val="20"/>
        </w:rPr>
      </w:pPr>
    </w:p>
    <w:p w:rsidR="00611291" w:rsidRPr="00611291" w:rsidRDefault="00611291" w:rsidP="00306646">
      <w:pPr>
        <w:rPr>
          <w:rFonts w:ascii="Verdana" w:hAnsi="Verdana" w:cs="Arial"/>
          <w:b/>
          <w:sz w:val="20"/>
          <w:u w:val="single"/>
        </w:rPr>
      </w:pPr>
    </w:p>
    <w:p w:rsidR="00611291" w:rsidRPr="00611291" w:rsidRDefault="00611291" w:rsidP="00611291">
      <w:pPr>
        <w:jc w:val="center"/>
        <w:rPr>
          <w:rFonts w:ascii="Verdana" w:hAnsi="Verdana" w:cs="Arial"/>
          <w:b/>
          <w:sz w:val="20"/>
          <w:u w:val="single"/>
        </w:rPr>
      </w:pPr>
    </w:p>
    <w:p w:rsidR="00611291" w:rsidRPr="00611291" w:rsidRDefault="00611291" w:rsidP="00611291">
      <w:pPr>
        <w:jc w:val="center"/>
        <w:rPr>
          <w:rFonts w:ascii="Verdana" w:hAnsi="Verdana" w:cs="Arial"/>
          <w:b/>
          <w:sz w:val="20"/>
          <w:u w:val="single"/>
        </w:rPr>
      </w:pPr>
      <w:r w:rsidRPr="00611291">
        <w:rPr>
          <w:rFonts w:ascii="Verdana" w:hAnsi="Verdana" w:cs="Arial"/>
          <w:b/>
          <w:sz w:val="20"/>
          <w:u w:val="single"/>
        </w:rPr>
        <w:t>PRICE BID</w:t>
      </w:r>
    </w:p>
    <w:p w:rsidR="00611291" w:rsidRPr="00611291" w:rsidRDefault="00611291" w:rsidP="00611291">
      <w:pPr>
        <w:jc w:val="center"/>
        <w:rPr>
          <w:rFonts w:ascii="Verdana" w:hAnsi="Verdana" w:cs="Arial"/>
          <w:b/>
          <w:bCs/>
          <w:color w:val="000000"/>
          <w:sz w:val="20"/>
        </w:rPr>
      </w:pPr>
      <w:r w:rsidRPr="00611291">
        <w:rPr>
          <w:rFonts w:ascii="Verdana" w:hAnsi="Verdana" w:cs="Arial"/>
          <w:b/>
          <w:bCs/>
          <w:color w:val="000000"/>
          <w:sz w:val="20"/>
        </w:rPr>
        <w:t xml:space="preserve">[To be placed in the cover </w:t>
      </w:r>
      <w:proofErr w:type="gramStart"/>
      <w:r w:rsidRPr="00611291">
        <w:rPr>
          <w:rFonts w:ascii="Verdana" w:hAnsi="Verdana" w:cs="Arial"/>
          <w:b/>
          <w:bCs/>
          <w:color w:val="000000"/>
          <w:sz w:val="20"/>
        </w:rPr>
        <w:t>-‘</w:t>
      </w:r>
      <w:proofErr w:type="gramEnd"/>
      <w:r w:rsidRPr="00611291">
        <w:rPr>
          <w:rFonts w:ascii="Verdana" w:hAnsi="Verdana" w:cs="Arial"/>
          <w:b/>
          <w:bCs/>
          <w:color w:val="000000"/>
          <w:sz w:val="20"/>
        </w:rPr>
        <w:t>B’]</w:t>
      </w:r>
    </w:p>
    <w:p w:rsidR="00611291" w:rsidRPr="00611291" w:rsidRDefault="00611291" w:rsidP="00611291">
      <w:pPr>
        <w:jc w:val="center"/>
        <w:rPr>
          <w:rFonts w:ascii="Verdana" w:hAnsi="Verdana" w:cs="Arial"/>
          <w:b/>
          <w:sz w:val="20"/>
          <w:u w:val="single"/>
        </w:rPr>
      </w:pPr>
    </w:p>
    <w:p w:rsidR="00611291" w:rsidRPr="00611291" w:rsidRDefault="00611291" w:rsidP="00611291">
      <w:pPr>
        <w:jc w:val="center"/>
        <w:rPr>
          <w:rFonts w:ascii="Verdana" w:hAnsi="Verdana" w:cs="Arial"/>
          <w:b/>
          <w:sz w:val="20"/>
        </w:rPr>
      </w:pPr>
    </w:p>
    <w:p w:rsidR="00611291" w:rsidRPr="00611291" w:rsidRDefault="00611291" w:rsidP="00611291">
      <w:pPr>
        <w:pStyle w:val="Title"/>
        <w:spacing w:line="240" w:lineRule="auto"/>
        <w:ind w:left="3600" w:hanging="3600"/>
        <w:jc w:val="both"/>
        <w:rPr>
          <w:rFonts w:ascii="Verdana" w:hAnsi="Verdana" w:cs="Arial"/>
          <w:color w:val="FF0000"/>
          <w:sz w:val="20"/>
          <w:u w:val="none"/>
          <w:lang w:val="en-US"/>
        </w:rPr>
      </w:pPr>
      <w:r w:rsidRPr="00611291">
        <w:rPr>
          <w:rFonts w:ascii="Verdana" w:hAnsi="Verdana"/>
          <w:sz w:val="20"/>
          <w:u w:val="none"/>
        </w:rPr>
        <w:t>NAME OF WORK:</w:t>
      </w:r>
      <w:r w:rsidRPr="00611291">
        <w:rPr>
          <w:rFonts w:ascii="Verdana" w:hAnsi="Verdana"/>
          <w:sz w:val="20"/>
          <w:u w:val="none"/>
        </w:rPr>
        <w:tab/>
      </w:r>
      <w:r w:rsidR="00747DB8">
        <w:rPr>
          <w:rFonts w:ascii="Verdana" w:hAnsi="Verdana" w:cs="Arial"/>
          <w:color w:val="FF0000"/>
          <w:sz w:val="20"/>
          <w:lang w:val="en-US"/>
        </w:rPr>
        <w:t xml:space="preserve">Construction of The Kadapa District Cooperative Central Bank Ltd., </w:t>
      </w:r>
      <w:proofErr w:type="spellStart"/>
      <w:r w:rsidR="00747DB8">
        <w:rPr>
          <w:rFonts w:ascii="Verdana" w:hAnsi="Verdana" w:cs="Arial"/>
          <w:color w:val="FF0000"/>
          <w:sz w:val="20"/>
          <w:lang w:val="en-US"/>
        </w:rPr>
        <w:t>Duvvur</w:t>
      </w:r>
      <w:proofErr w:type="spellEnd"/>
      <w:r w:rsidR="00747DB8">
        <w:rPr>
          <w:rFonts w:ascii="Verdana" w:hAnsi="Verdana" w:cs="Arial"/>
          <w:color w:val="FF0000"/>
          <w:sz w:val="20"/>
          <w:lang w:val="en-US"/>
        </w:rPr>
        <w:t xml:space="preserve"> Branch Building at </w:t>
      </w:r>
      <w:proofErr w:type="spellStart"/>
      <w:r w:rsidR="00747DB8">
        <w:rPr>
          <w:rFonts w:ascii="Verdana" w:hAnsi="Verdana" w:cs="Arial"/>
          <w:color w:val="FF0000"/>
          <w:sz w:val="20"/>
          <w:lang w:val="en-US"/>
        </w:rPr>
        <w:t>Duvvur</w:t>
      </w:r>
      <w:proofErr w:type="spellEnd"/>
      <w:r w:rsidR="00747DB8">
        <w:rPr>
          <w:rFonts w:ascii="Verdana" w:hAnsi="Verdana" w:cs="Arial"/>
          <w:color w:val="FF0000"/>
          <w:sz w:val="20"/>
          <w:lang w:val="en-US"/>
        </w:rPr>
        <w:t xml:space="preserve"> (V&amp;M) in YSR Kadapa District - Estimate Cost of </w:t>
      </w:r>
      <w:proofErr w:type="spellStart"/>
      <w:r w:rsidR="00747DB8">
        <w:rPr>
          <w:rFonts w:ascii="Verdana" w:hAnsi="Verdana" w:cs="Arial"/>
          <w:color w:val="FF0000"/>
          <w:sz w:val="20"/>
          <w:lang w:val="en-US"/>
        </w:rPr>
        <w:t>Rs</w:t>
      </w:r>
      <w:proofErr w:type="spellEnd"/>
      <w:r w:rsidR="00747DB8">
        <w:rPr>
          <w:rFonts w:ascii="Verdana" w:hAnsi="Verdana" w:cs="Arial"/>
          <w:color w:val="FF0000"/>
          <w:sz w:val="20"/>
          <w:lang w:val="en-US"/>
        </w:rPr>
        <w:t>. 70.00 Lakhs</w:t>
      </w:r>
    </w:p>
    <w:p w:rsidR="00611291" w:rsidRPr="00611291" w:rsidRDefault="00611291" w:rsidP="00611291">
      <w:pPr>
        <w:pStyle w:val="Title"/>
        <w:spacing w:line="240" w:lineRule="auto"/>
        <w:ind w:left="3600" w:hanging="3600"/>
        <w:jc w:val="both"/>
        <w:rPr>
          <w:rFonts w:ascii="Verdana" w:hAnsi="Verdana"/>
          <w:color w:val="FF0000"/>
          <w:sz w:val="20"/>
        </w:rPr>
      </w:pPr>
    </w:p>
    <w:p w:rsidR="00611291" w:rsidRPr="00611291" w:rsidRDefault="00611291" w:rsidP="00611291">
      <w:pPr>
        <w:pStyle w:val="BodyText"/>
        <w:rPr>
          <w:rFonts w:ascii="Verdana" w:hAnsi="Verdana" w:cs="Arial"/>
          <w:color w:val="FF0000"/>
          <w:sz w:val="20"/>
          <w:lang w:val="en-US"/>
        </w:rPr>
      </w:pPr>
      <w:r w:rsidRPr="00611291">
        <w:rPr>
          <w:rFonts w:ascii="Verdana" w:hAnsi="Verdana" w:cs="Arial"/>
          <w:color w:val="FF0000"/>
          <w:sz w:val="20"/>
        </w:rPr>
        <w:t>Estimated contract value (in figures &amp; words):</w:t>
      </w:r>
      <w:r w:rsidRPr="00611291">
        <w:rPr>
          <w:rFonts w:ascii="Verdana" w:hAnsi="Verdana" w:cs="Arial"/>
          <w:color w:val="FF0000"/>
          <w:sz w:val="20"/>
        </w:rPr>
        <w:tab/>
      </w:r>
      <w:proofErr w:type="spellStart"/>
      <w:r w:rsidR="00306646">
        <w:rPr>
          <w:rFonts w:ascii="Verdana" w:hAnsi="Verdana" w:cs="Arial"/>
          <w:color w:val="FF0000"/>
          <w:sz w:val="20"/>
        </w:rPr>
        <w:t>Rs</w:t>
      </w:r>
      <w:proofErr w:type="spellEnd"/>
      <w:r w:rsidR="00306646">
        <w:rPr>
          <w:rFonts w:ascii="Verdana" w:hAnsi="Verdana" w:cs="Arial"/>
          <w:color w:val="FF0000"/>
          <w:sz w:val="20"/>
        </w:rPr>
        <w:t xml:space="preserve">. </w:t>
      </w:r>
      <w:r w:rsidR="00306646">
        <w:rPr>
          <w:rFonts w:ascii="Verdana" w:hAnsi="Verdana" w:cs="Arial"/>
          <w:color w:val="FF0000"/>
          <w:sz w:val="20"/>
          <w:lang w:val="en-US"/>
        </w:rPr>
        <w:t>_____________</w:t>
      </w:r>
    </w:p>
    <w:p w:rsidR="00611291" w:rsidRPr="00611291" w:rsidRDefault="00611291" w:rsidP="00611291">
      <w:pPr>
        <w:pStyle w:val="BodyText"/>
        <w:jc w:val="center"/>
        <w:rPr>
          <w:rFonts w:ascii="Verdana" w:hAnsi="Verdana" w:cs="Arial"/>
          <w:color w:val="FF0000"/>
          <w:sz w:val="20"/>
        </w:rPr>
      </w:pPr>
      <w:r w:rsidRPr="00611291">
        <w:rPr>
          <w:rFonts w:ascii="Verdana" w:hAnsi="Verdana" w:cs="Arial"/>
          <w:color w:val="FF0000"/>
          <w:sz w:val="20"/>
        </w:rPr>
        <w:t>(</w:t>
      </w:r>
      <w:r w:rsidRPr="00611291">
        <w:rPr>
          <w:rFonts w:ascii="Verdana" w:hAnsi="Verdana" w:cs="Arial"/>
          <w:color w:val="FF0000"/>
          <w:sz w:val="20"/>
          <w:lang w:val="en-US"/>
        </w:rPr>
        <w:t xml:space="preserve">Rupees in </w:t>
      </w:r>
      <w:r w:rsidR="00306646">
        <w:rPr>
          <w:rFonts w:ascii="Verdana" w:hAnsi="Verdana" w:cs="Arial"/>
          <w:color w:val="FF0000"/>
          <w:sz w:val="20"/>
          <w:lang w:val="en-US"/>
        </w:rPr>
        <w:t>_______________________________________</w:t>
      </w:r>
      <w:r w:rsidR="00F31C37">
        <w:rPr>
          <w:rFonts w:ascii="Verdana" w:hAnsi="Verdana" w:cs="Arial"/>
          <w:color w:val="FF0000"/>
          <w:sz w:val="20"/>
          <w:lang w:val="en-US"/>
        </w:rPr>
        <w:t xml:space="preserve"> Only</w:t>
      </w:r>
      <w:r w:rsidRPr="00611291">
        <w:rPr>
          <w:rFonts w:ascii="Verdana" w:hAnsi="Verdana" w:cs="Arial"/>
          <w:color w:val="FF0000"/>
          <w:sz w:val="20"/>
        </w:rPr>
        <w:t>)</w:t>
      </w:r>
    </w:p>
    <w:p w:rsidR="00611291" w:rsidRPr="00611291" w:rsidRDefault="00611291" w:rsidP="00611291">
      <w:pPr>
        <w:rPr>
          <w:rFonts w:ascii="Verdana" w:hAnsi="Verdana" w:cs="Arial"/>
          <w:color w:val="FF0000"/>
          <w:sz w:val="20"/>
        </w:rPr>
      </w:pPr>
      <w:r w:rsidRPr="00611291">
        <w:rPr>
          <w:rFonts w:ascii="Verdana" w:hAnsi="Verdana" w:cs="Arial"/>
          <w:b/>
          <w:bCs/>
          <w:color w:val="FF0000"/>
          <w:sz w:val="20"/>
        </w:rPr>
        <w:t xml:space="preserve"> </w:t>
      </w:r>
    </w:p>
    <w:p w:rsidR="00611291" w:rsidRPr="00611291" w:rsidRDefault="00611291" w:rsidP="00611291">
      <w:pPr>
        <w:spacing w:line="480" w:lineRule="auto"/>
        <w:ind w:firstLine="720"/>
        <w:jc w:val="both"/>
        <w:rPr>
          <w:rFonts w:ascii="Verdana" w:hAnsi="Verdana" w:cs="Arial"/>
          <w:sz w:val="20"/>
        </w:rPr>
      </w:pPr>
      <w:r w:rsidRPr="00611291">
        <w:rPr>
          <w:rFonts w:ascii="Verdana" w:hAnsi="Verdana" w:cs="Arial"/>
          <w:sz w:val="20"/>
        </w:rPr>
        <w:t xml:space="preserve">I, </w:t>
      </w:r>
      <w:r w:rsidR="00306646">
        <w:rPr>
          <w:rFonts w:ascii="Verdana" w:hAnsi="Verdana" w:cs="Trebuchet MS"/>
          <w:b/>
          <w:sz w:val="20"/>
          <w:u w:val="single"/>
          <w:lang w:val="en-US"/>
        </w:rPr>
        <w:t>__________________</w:t>
      </w:r>
      <w:r w:rsidRPr="00611291">
        <w:rPr>
          <w:rFonts w:ascii="Verdana" w:hAnsi="Verdana" w:cs="Arial"/>
          <w:sz w:val="20"/>
        </w:rPr>
        <w:t xml:space="preserve"> do hereby express my willingness to execute the aforesaid work as per the conditions, standards, specifications, rules, regulations, etc., stipulated in the Bid Documents.</w:t>
      </w:r>
    </w:p>
    <w:p w:rsidR="00611291" w:rsidRPr="00611291" w:rsidRDefault="00611291" w:rsidP="00611291">
      <w:pPr>
        <w:spacing w:line="480" w:lineRule="auto"/>
        <w:ind w:firstLine="720"/>
        <w:jc w:val="both"/>
        <w:rPr>
          <w:rFonts w:ascii="Verdana" w:hAnsi="Verdana" w:cs="Arial"/>
          <w:sz w:val="20"/>
        </w:rPr>
      </w:pPr>
      <w:r w:rsidRPr="00611291">
        <w:rPr>
          <w:rFonts w:ascii="Verdana" w:hAnsi="Verdana" w:cs="Arial"/>
          <w:sz w:val="20"/>
        </w:rPr>
        <w:t xml:space="preserve"> </w:t>
      </w:r>
    </w:p>
    <w:p w:rsidR="00611291" w:rsidRPr="00611291" w:rsidRDefault="00611291" w:rsidP="00611291">
      <w:pPr>
        <w:numPr>
          <w:ilvl w:val="0"/>
          <w:numId w:val="90"/>
        </w:numPr>
        <w:tabs>
          <w:tab w:val="left" w:pos="1440"/>
        </w:tabs>
        <w:spacing w:line="480" w:lineRule="auto"/>
        <w:jc w:val="both"/>
        <w:rPr>
          <w:rFonts w:ascii="Verdana" w:hAnsi="Verdana" w:cs="Arial"/>
          <w:sz w:val="20"/>
        </w:rPr>
      </w:pPr>
      <w:r w:rsidRPr="00611291">
        <w:rPr>
          <w:rFonts w:ascii="Verdana" w:hAnsi="Verdana" w:cs="Arial"/>
          <w:sz w:val="20"/>
        </w:rPr>
        <w:t xml:space="preserve">at an </w:t>
      </w:r>
      <w:r w:rsidR="008B611F" w:rsidRPr="00611291">
        <w:rPr>
          <w:rFonts w:ascii="Verdana" w:hAnsi="Verdana" w:cs="Arial"/>
          <w:sz w:val="20"/>
        </w:rPr>
        <w:t>overall tender</w:t>
      </w:r>
      <w:r w:rsidRPr="00611291">
        <w:rPr>
          <w:rFonts w:ascii="Verdana" w:hAnsi="Verdana" w:cs="Arial"/>
          <w:sz w:val="20"/>
        </w:rPr>
        <w:t xml:space="preserve"> percentage of </w:t>
      </w:r>
      <w:r w:rsidR="00306646">
        <w:rPr>
          <w:rFonts w:ascii="Verdana" w:hAnsi="Verdana" w:cs="Arial"/>
          <w:b/>
          <w:sz w:val="20"/>
          <w:u w:val="single"/>
        </w:rPr>
        <w:t>______________</w:t>
      </w:r>
      <w:r w:rsidR="0028763C">
        <w:rPr>
          <w:rFonts w:ascii="Verdana" w:hAnsi="Verdana" w:cs="Arial"/>
          <w:sz w:val="20"/>
        </w:rPr>
        <w:t xml:space="preserve"> </w:t>
      </w:r>
      <w:r w:rsidRPr="00611291">
        <w:rPr>
          <w:rFonts w:ascii="Verdana" w:hAnsi="Verdana" w:cs="Arial"/>
          <w:sz w:val="20"/>
        </w:rPr>
        <w:t xml:space="preserve">(in figures) </w:t>
      </w:r>
      <w:r w:rsidR="00306646">
        <w:rPr>
          <w:rFonts w:ascii="Verdana" w:hAnsi="Verdana" w:cs="Arial"/>
          <w:b/>
          <w:sz w:val="20"/>
          <w:u w:val="single"/>
        </w:rPr>
        <w:t>_________________________</w:t>
      </w:r>
      <w:r w:rsidR="0028763C">
        <w:rPr>
          <w:rFonts w:ascii="Verdana" w:hAnsi="Verdana" w:cs="Arial"/>
          <w:sz w:val="20"/>
        </w:rPr>
        <w:t xml:space="preserve"> the </w:t>
      </w:r>
      <w:r w:rsidRPr="00611291">
        <w:rPr>
          <w:rFonts w:ascii="Verdana" w:hAnsi="Verdana" w:cs="Arial"/>
          <w:sz w:val="20"/>
        </w:rPr>
        <w:t>estimate contract value.</w:t>
      </w:r>
    </w:p>
    <w:p w:rsidR="00611291" w:rsidRPr="00611291" w:rsidRDefault="00611291" w:rsidP="00611291">
      <w:pPr>
        <w:jc w:val="center"/>
        <w:rPr>
          <w:rFonts w:ascii="Verdana" w:hAnsi="Verdana" w:cs="Arial"/>
          <w:sz w:val="20"/>
        </w:rPr>
      </w:pPr>
    </w:p>
    <w:p w:rsidR="00611291" w:rsidRPr="00611291" w:rsidRDefault="00611291" w:rsidP="00611291">
      <w:pPr>
        <w:jc w:val="center"/>
        <w:rPr>
          <w:rFonts w:ascii="Verdana" w:hAnsi="Verdana" w:cs="Arial"/>
          <w:sz w:val="20"/>
        </w:rPr>
      </w:pPr>
    </w:p>
    <w:p w:rsidR="00611291" w:rsidRPr="00611291" w:rsidRDefault="00611291" w:rsidP="00611291">
      <w:pPr>
        <w:jc w:val="center"/>
        <w:rPr>
          <w:rFonts w:ascii="Verdana" w:hAnsi="Verdana" w:cs="Arial"/>
          <w:sz w:val="20"/>
        </w:rPr>
      </w:pPr>
    </w:p>
    <w:p w:rsidR="00611291" w:rsidRPr="00611291" w:rsidRDefault="00611291" w:rsidP="00611291">
      <w:pPr>
        <w:jc w:val="center"/>
        <w:rPr>
          <w:rFonts w:ascii="Verdana" w:hAnsi="Verdana" w:cs="Arial"/>
          <w:sz w:val="20"/>
        </w:rPr>
      </w:pPr>
    </w:p>
    <w:p w:rsidR="00611291" w:rsidRPr="00611291" w:rsidRDefault="00611291" w:rsidP="00611291">
      <w:pPr>
        <w:jc w:val="center"/>
        <w:rPr>
          <w:rFonts w:ascii="Verdana" w:hAnsi="Verdana" w:cs="Arial"/>
          <w:sz w:val="20"/>
        </w:rPr>
      </w:pPr>
    </w:p>
    <w:sectPr w:rsidR="00611291" w:rsidRPr="00611291" w:rsidSect="0089298C">
      <w:footerReference w:type="even" r:id="rId16"/>
      <w:footerReference w:type="default" r:id="rId17"/>
      <w:pgSz w:w="11909" w:h="16834"/>
      <w:pgMar w:top="1152" w:right="852" w:bottom="1901" w:left="1138" w:header="288" w:footer="720" w:gutter="0"/>
      <w:pgNumType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4F45" w:rsidRDefault="00C74F45">
      <w:r>
        <w:separator/>
      </w:r>
    </w:p>
  </w:endnote>
  <w:endnote w:type="continuationSeparator" w:id="0">
    <w:p w:rsidR="00C74F45" w:rsidRDefault="00C74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autami">
    <w:panose1 w:val="020B0502040204020203"/>
    <w:charset w:val="00"/>
    <w:family w:val="swiss"/>
    <w:pitch w:val="variable"/>
    <w:sig w:usb0="002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w Cen MT Condensed Extra Bold">
    <w:panose1 w:val="020B0803020202020204"/>
    <w:charset w:val="00"/>
    <w:family w:val="swiss"/>
    <w:pitch w:val="variable"/>
    <w:sig w:usb0="00000007" w:usb1="00000000" w:usb2="00000000" w:usb3="00000000" w:csb0="00000003" w:csb1="00000000"/>
  </w:font>
  <w:font w:name="Photina Casual Black">
    <w:altName w:val="Cambria Math"/>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7E11" w:rsidRDefault="00067E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lang w:val="en-US"/>
      </w:rPr>
      <w:t>1</w:t>
    </w:r>
    <w:r>
      <w:rPr>
        <w:rStyle w:val="PageNumber"/>
      </w:rPr>
      <w:fldChar w:fldCharType="end"/>
    </w:r>
  </w:p>
  <w:p w:rsidR="00067E11" w:rsidRDefault="00067E1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7E11" w:rsidRDefault="00067E11" w:rsidP="00306646">
    <w:pPr>
      <w:pStyle w:val="Footer"/>
      <w:tabs>
        <w:tab w:val="clear" w:pos="8640"/>
        <w:tab w:val="right" w:pos="9360"/>
      </w:tabs>
      <w:ind w:right="-659"/>
      <w:rPr>
        <w:b/>
        <w:sz w:val="24"/>
        <w:szCs w:val="24"/>
      </w:rPr>
    </w:pPr>
    <w:r>
      <w:rPr>
        <w:rFonts w:ascii="Trebuchet MS" w:hAnsi="Trebuchet MS"/>
        <w:snapToGrid w:val="0"/>
        <w:sz w:val="24"/>
        <w:szCs w:val="24"/>
      </w:rPr>
      <w:t xml:space="preserve">CONTRACTOR                                                </w:t>
    </w:r>
    <w:r>
      <w:rPr>
        <w:rStyle w:val="PageNumber"/>
        <w:b/>
        <w:sz w:val="24"/>
        <w:szCs w:val="24"/>
      </w:rPr>
      <w:fldChar w:fldCharType="begin"/>
    </w:r>
    <w:r>
      <w:rPr>
        <w:rStyle w:val="PageNumber"/>
        <w:b/>
        <w:sz w:val="24"/>
        <w:szCs w:val="24"/>
      </w:rPr>
      <w:instrText xml:space="preserve"> PAGE </w:instrText>
    </w:r>
    <w:r>
      <w:rPr>
        <w:rStyle w:val="PageNumber"/>
        <w:b/>
        <w:sz w:val="24"/>
        <w:szCs w:val="24"/>
      </w:rPr>
      <w:fldChar w:fldCharType="separate"/>
    </w:r>
    <w:r w:rsidR="00EA3159">
      <w:rPr>
        <w:rStyle w:val="PageNumber"/>
        <w:b/>
        <w:noProof/>
        <w:sz w:val="24"/>
        <w:szCs w:val="24"/>
      </w:rPr>
      <w:t>6</w:t>
    </w:r>
    <w:r>
      <w:rPr>
        <w:rStyle w:val="PageNumbe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4F45" w:rsidRDefault="00C74F45">
      <w:r>
        <w:separator/>
      </w:r>
    </w:p>
  </w:footnote>
  <w:footnote w:type="continuationSeparator" w:id="0">
    <w:p w:rsidR="00C74F45" w:rsidRDefault="00C74F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FFFFFF81"/>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3"/>
    <w:multiLevelType w:val="singleLevel"/>
    <w:tmpl w:val="FFFFFF83"/>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2AA6D7A"/>
    <w:multiLevelType w:val="multilevel"/>
    <w:tmpl w:val="DCF8DB06"/>
    <w:lvl w:ilvl="0">
      <w:start w:val="13"/>
      <w:numFmt w:val="decimal"/>
      <w:lvlText w:val="%1."/>
      <w:lvlJc w:val="left"/>
      <w:pPr>
        <w:tabs>
          <w:tab w:val="num" w:pos="720"/>
        </w:tabs>
        <w:ind w:left="720" w:hanging="360"/>
      </w:pPr>
    </w:lvl>
    <w:lvl w:ilvl="1">
      <w:start w:val="6"/>
      <w:numFmt w:val="lowerRoman"/>
      <w:lvlText w:val="(%2)"/>
      <w:lvlJc w:val="left"/>
      <w:pPr>
        <w:ind w:left="1800" w:hanging="720"/>
      </w:pPr>
      <w:rPr>
        <w:rFonts w:hint="default"/>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2BC07DE"/>
    <w:multiLevelType w:val="singleLevel"/>
    <w:tmpl w:val="02BC07DE"/>
    <w:lvl w:ilvl="0">
      <w:start w:val="1"/>
      <w:numFmt w:val="lowerLetter"/>
      <w:lvlText w:val="%1."/>
      <w:lvlJc w:val="left"/>
      <w:pPr>
        <w:tabs>
          <w:tab w:val="num" w:pos="1080"/>
        </w:tabs>
        <w:ind w:left="1080" w:hanging="360"/>
      </w:pPr>
      <w:rPr>
        <w:rFonts w:hint="default"/>
      </w:rPr>
    </w:lvl>
  </w:abstractNum>
  <w:abstractNum w:abstractNumId="5" w15:restartNumberingAfterBreak="0">
    <w:nsid w:val="03B20263"/>
    <w:multiLevelType w:val="singleLevel"/>
    <w:tmpl w:val="03B20263"/>
    <w:lvl w:ilvl="0">
      <w:start w:val="1"/>
      <w:numFmt w:val="lowerLetter"/>
      <w:lvlText w:val="%1)"/>
      <w:lvlJc w:val="left"/>
      <w:pPr>
        <w:tabs>
          <w:tab w:val="num" w:pos="1440"/>
        </w:tabs>
        <w:ind w:left="1440" w:hanging="720"/>
      </w:pPr>
      <w:rPr>
        <w:rFonts w:hint="default"/>
      </w:rPr>
    </w:lvl>
  </w:abstractNum>
  <w:abstractNum w:abstractNumId="6" w15:restartNumberingAfterBreak="0">
    <w:nsid w:val="03D65029"/>
    <w:multiLevelType w:val="multilevel"/>
    <w:tmpl w:val="03D65029"/>
    <w:lvl w:ilvl="0">
      <w:start w:val="2"/>
      <w:numFmt w:val="decimal"/>
      <w:lvlText w:val="%1"/>
      <w:lvlJc w:val="left"/>
      <w:pPr>
        <w:tabs>
          <w:tab w:val="num" w:pos="660"/>
        </w:tabs>
        <w:ind w:left="660" w:hanging="660"/>
      </w:pPr>
      <w:rPr>
        <w:rFonts w:hint="default"/>
      </w:rPr>
    </w:lvl>
    <w:lvl w:ilvl="1">
      <w:start w:val="1"/>
      <w:numFmt w:val="decimalZero"/>
      <w:lvlText w:val="%1.%2"/>
      <w:lvlJc w:val="left"/>
      <w:pPr>
        <w:tabs>
          <w:tab w:val="num" w:pos="660"/>
        </w:tabs>
        <w:ind w:left="660" w:hanging="66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3FD24BB"/>
    <w:multiLevelType w:val="multilevel"/>
    <w:tmpl w:val="03FD24BB"/>
    <w:lvl w:ilvl="0">
      <w:start w:val="5"/>
      <w:numFmt w:val="decimal"/>
      <w:lvlText w:val="%1"/>
      <w:lvlJc w:val="left"/>
      <w:pPr>
        <w:tabs>
          <w:tab w:val="num" w:pos="810"/>
        </w:tabs>
        <w:ind w:left="810" w:hanging="810"/>
      </w:pPr>
      <w:rPr>
        <w:rFonts w:hint="default"/>
      </w:rPr>
    </w:lvl>
    <w:lvl w:ilvl="1">
      <w:start w:val="15"/>
      <w:numFmt w:val="decimal"/>
      <w:lvlText w:val="%1.%2"/>
      <w:lvlJc w:val="left"/>
      <w:pPr>
        <w:tabs>
          <w:tab w:val="num" w:pos="810"/>
        </w:tabs>
        <w:ind w:left="810" w:hanging="810"/>
      </w:pPr>
      <w:rPr>
        <w:rFonts w:hint="default"/>
      </w:rPr>
    </w:lvl>
    <w:lvl w:ilvl="2">
      <w:start w:val="20"/>
      <w:numFmt w:val="decimal"/>
      <w:lvlText w:val="%1.%2.%3"/>
      <w:lvlJc w:val="left"/>
      <w:pPr>
        <w:tabs>
          <w:tab w:val="num" w:pos="810"/>
        </w:tabs>
        <w:ind w:left="810" w:hanging="810"/>
      </w:pPr>
      <w:rPr>
        <w:rFonts w:hint="default"/>
      </w:rPr>
    </w:lvl>
    <w:lvl w:ilvl="3">
      <w:start w:val="1"/>
      <w:numFmt w:val="decimal"/>
      <w:lvlText w:val="5.17.%4"/>
      <w:lvlJc w:val="left"/>
      <w:pPr>
        <w:tabs>
          <w:tab w:val="num" w:pos="810"/>
        </w:tabs>
        <w:ind w:left="810" w:hanging="810"/>
      </w:pPr>
      <w:rPr>
        <w:rFonts w:hint="default"/>
      </w:rPr>
    </w:lvl>
    <w:lvl w:ilvl="4">
      <w:start w:val="10"/>
      <w:numFmt w:val="decimal"/>
      <w:lvlText w:val="4.5.5.%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049A2BE3"/>
    <w:multiLevelType w:val="multilevel"/>
    <w:tmpl w:val="049A2BE3"/>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057A4050"/>
    <w:multiLevelType w:val="singleLevel"/>
    <w:tmpl w:val="057A4050"/>
    <w:lvl w:ilvl="0">
      <w:start w:val="1"/>
      <w:numFmt w:val="lowerRoman"/>
      <w:lvlText w:val="%1)"/>
      <w:lvlJc w:val="left"/>
      <w:pPr>
        <w:tabs>
          <w:tab w:val="num" w:pos="1440"/>
        </w:tabs>
        <w:ind w:left="1440" w:hanging="720"/>
      </w:pPr>
      <w:rPr>
        <w:rFonts w:hint="default"/>
      </w:rPr>
    </w:lvl>
  </w:abstractNum>
  <w:abstractNum w:abstractNumId="10" w15:restartNumberingAfterBreak="0">
    <w:nsid w:val="07F33274"/>
    <w:multiLevelType w:val="multilevel"/>
    <w:tmpl w:val="07F33274"/>
    <w:lvl w:ilvl="0">
      <w:start w:val="2"/>
      <w:numFmt w:val="decimal"/>
      <w:lvlText w:val="%1"/>
      <w:lvlJc w:val="left"/>
      <w:pPr>
        <w:tabs>
          <w:tab w:val="num" w:pos="720"/>
        </w:tabs>
        <w:ind w:left="720" w:hanging="720"/>
      </w:pPr>
      <w:rPr>
        <w:rFonts w:hint="default"/>
        <w:sz w:val="22"/>
      </w:rPr>
    </w:lvl>
    <w:lvl w:ilvl="1">
      <w:start w:val="1"/>
      <w:numFmt w:val="decimal"/>
      <w:lvlText w:val="%1.%2"/>
      <w:lvlJc w:val="left"/>
      <w:pPr>
        <w:tabs>
          <w:tab w:val="num" w:pos="720"/>
        </w:tabs>
        <w:ind w:left="720" w:hanging="720"/>
      </w:pPr>
      <w:rPr>
        <w:rFonts w:hint="default"/>
        <w:sz w:val="22"/>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720"/>
        </w:tabs>
        <w:ind w:left="720" w:hanging="72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080"/>
        </w:tabs>
        <w:ind w:left="1080" w:hanging="108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440"/>
        </w:tabs>
        <w:ind w:left="1440" w:hanging="1440"/>
      </w:pPr>
      <w:rPr>
        <w:rFonts w:hint="default"/>
        <w:sz w:val="22"/>
      </w:rPr>
    </w:lvl>
  </w:abstractNum>
  <w:abstractNum w:abstractNumId="11" w15:restartNumberingAfterBreak="0">
    <w:nsid w:val="08695C2E"/>
    <w:multiLevelType w:val="singleLevel"/>
    <w:tmpl w:val="08695C2E"/>
    <w:lvl w:ilvl="0">
      <w:start w:val="1"/>
      <w:numFmt w:val="upperLetter"/>
      <w:lvlText w:val="%1)"/>
      <w:lvlJc w:val="left"/>
      <w:pPr>
        <w:tabs>
          <w:tab w:val="num" w:pos="1440"/>
        </w:tabs>
        <w:ind w:left="1440" w:hanging="720"/>
      </w:pPr>
      <w:rPr>
        <w:rFonts w:hint="default"/>
      </w:rPr>
    </w:lvl>
  </w:abstractNum>
  <w:abstractNum w:abstractNumId="12" w15:restartNumberingAfterBreak="0">
    <w:nsid w:val="0B5F6470"/>
    <w:multiLevelType w:val="multilevel"/>
    <w:tmpl w:val="0B5F6470"/>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BD50A0F"/>
    <w:multiLevelType w:val="multilevel"/>
    <w:tmpl w:val="0BD50A0F"/>
    <w:lvl w:ilvl="0">
      <w:start w:val="2"/>
      <w:numFmt w:val="lowerRoman"/>
      <w:lvlText w:val="(%1)"/>
      <w:lvlJc w:val="left"/>
      <w:pPr>
        <w:ind w:left="2160" w:hanging="720"/>
      </w:pPr>
      <w:rPr>
        <w:rFonts w:hint="default"/>
        <w:color w:val="FF0000"/>
      </w:rPr>
    </w:lvl>
    <w:lvl w:ilvl="1">
      <w:start w:val="1"/>
      <w:numFmt w:val="lowerLetter"/>
      <w:lvlText w:val="%2)"/>
      <w:lvlJc w:val="left"/>
      <w:pPr>
        <w:tabs>
          <w:tab w:val="num" w:pos="2880"/>
        </w:tabs>
        <w:ind w:left="2880" w:hanging="720"/>
      </w:pPr>
      <w:rPr>
        <w:rFonts w:hint="default"/>
      </w:rPr>
    </w:lvl>
    <w:lvl w:ilvl="2">
      <w:start w:val="1"/>
      <w:numFmt w:val="decimal"/>
      <w:lvlText w:val="%3."/>
      <w:lvlJc w:val="left"/>
      <w:pPr>
        <w:tabs>
          <w:tab w:val="num" w:pos="3780"/>
        </w:tabs>
        <w:ind w:left="3780" w:hanging="720"/>
      </w:pPr>
      <w:rPr>
        <w:rFonts w:ascii="Times New Roman" w:eastAsia="Times New Roman" w:hAnsi="Times New Roman" w:cs="Times New Roman"/>
      </w:r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4" w15:restartNumberingAfterBreak="0">
    <w:nsid w:val="0DFC3125"/>
    <w:multiLevelType w:val="multilevel"/>
    <w:tmpl w:val="0DFC3125"/>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5" w15:restartNumberingAfterBreak="0">
    <w:nsid w:val="10820AD0"/>
    <w:multiLevelType w:val="multilevel"/>
    <w:tmpl w:val="10820AD0"/>
    <w:lvl w:ilvl="0">
      <w:start w:val="1"/>
      <w:numFmt w:val="decimal"/>
      <w:lvlText w:val="5.33.%1"/>
      <w:lvlJc w:val="left"/>
      <w:pPr>
        <w:tabs>
          <w:tab w:val="num" w:pos="810"/>
        </w:tabs>
        <w:ind w:left="810" w:hanging="810"/>
      </w:pPr>
      <w:rPr>
        <w:rFonts w:hint="default"/>
      </w:rPr>
    </w:lvl>
    <w:lvl w:ilvl="1">
      <w:start w:val="1"/>
      <w:numFmt w:val="decimal"/>
      <w:lvlText w:val="5.26.%2"/>
      <w:lvlJc w:val="left"/>
      <w:pPr>
        <w:tabs>
          <w:tab w:val="num" w:pos="810"/>
        </w:tabs>
        <w:ind w:left="810" w:hanging="810"/>
      </w:pPr>
      <w:rPr>
        <w:rFonts w:hint="default"/>
      </w:rPr>
    </w:lvl>
    <w:lvl w:ilvl="2">
      <w:start w:val="20"/>
      <w:numFmt w:val="decimal"/>
      <w:lvlText w:val="%1.%2.%3"/>
      <w:lvlJc w:val="left"/>
      <w:pPr>
        <w:tabs>
          <w:tab w:val="num" w:pos="810"/>
        </w:tabs>
        <w:ind w:left="810" w:hanging="810"/>
      </w:pPr>
      <w:rPr>
        <w:rFonts w:hint="default"/>
      </w:rPr>
    </w:lvl>
    <w:lvl w:ilvl="3">
      <w:start w:val="1"/>
      <w:numFmt w:val="none"/>
      <w:lvlText w:val="5.35"/>
      <w:lvlJc w:val="left"/>
      <w:pPr>
        <w:tabs>
          <w:tab w:val="num" w:pos="810"/>
        </w:tabs>
        <w:ind w:left="810" w:hanging="810"/>
      </w:pPr>
      <w:rPr>
        <w:rFonts w:hint="default"/>
      </w:rPr>
    </w:lvl>
    <w:lvl w:ilvl="4">
      <w:start w:val="10"/>
      <w:numFmt w:val="decimal"/>
      <w:lvlText w:val="4.5.5.%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10F8208E"/>
    <w:multiLevelType w:val="multilevel"/>
    <w:tmpl w:val="10F8208E"/>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1082651"/>
    <w:multiLevelType w:val="multilevel"/>
    <w:tmpl w:val="11082651"/>
    <w:lvl w:ilvl="0">
      <w:start w:val="1"/>
      <w:numFmt w:val="lowerLetter"/>
      <w:lvlText w:val="%1)"/>
      <w:lvlJc w:val="left"/>
      <w:pPr>
        <w:ind w:left="1800" w:hanging="360"/>
      </w:pPr>
      <w:rPr>
        <w:rFonts w:hint="default"/>
        <w:color w:val="FF00FF"/>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8" w15:restartNumberingAfterBreak="0">
    <w:nsid w:val="112B5631"/>
    <w:multiLevelType w:val="singleLevel"/>
    <w:tmpl w:val="112B5631"/>
    <w:lvl w:ilvl="0">
      <w:start w:val="1"/>
      <w:numFmt w:val="decimal"/>
      <w:lvlText w:val="%1."/>
      <w:lvlJc w:val="left"/>
      <w:pPr>
        <w:tabs>
          <w:tab w:val="num" w:pos="644"/>
        </w:tabs>
        <w:ind w:left="644" w:hanging="360"/>
      </w:pPr>
      <w:rPr>
        <w:rFonts w:hint="default"/>
      </w:rPr>
    </w:lvl>
  </w:abstractNum>
  <w:abstractNum w:abstractNumId="19" w15:restartNumberingAfterBreak="0">
    <w:nsid w:val="11367E4B"/>
    <w:multiLevelType w:val="multilevel"/>
    <w:tmpl w:val="11367E4B"/>
    <w:lvl w:ilvl="0">
      <w:start w:val="6"/>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12C07D86"/>
    <w:multiLevelType w:val="singleLevel"/>
    <w:tmpl w:val="12C07D86"/>
    <w:lvl w:ilvl="0">
      <w:start w:val="1"/>
      <w:numFmt w:val="lowerRoman"/>
      <w:lvlText w:val="%1)"/>
      <w:lvlJc w:val="left"/>
      <w:pPr>
        <w:tabs>
          <w:tab w:val="num" w:pos="1440"/>
        </w:tabs>
        <w:ind w:left="1440" w:hanging="720"/>
      </w:pPr>
      <w:rPr>
        <w:rFonts w:hint="default"/>
      </w:rPr>
    </w:lvl>
  </w:abstractNum>
  <w:abstractNum w:abstractNumId="21" w15:restartNumberingAfterBreak="0">
    <w:nsid w:val="14313DDD"/>
    <w:multiLevelType w:val="multilevel"/>
    <w:tmpl w:val="0040D5D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4BB0607"/>
    <w:multiLevelType w:val="singleLevel"/>
    <w:tmpl w:val="14BB0607"/>
    <w:lvl w:ilvl="0">
      <w:start w:val="1"/>
      <w:numFmt w:val="lowerRoman"/>
      <w:lvlText w:val="(%1)"/>
      <w:lvlJc w:val="left"/>
      <w:pPr>
        <w:tabs>
          <w:tab w:val="num" w:pos="720"/>
        </w:tabs>
        <w:ind w:left="720" w:hanging="720"/>
      </w:pPr>
      <w:rPr>
        <w:rFonts w:hint="default"/>
      </w:rPr>
    </w:lvl>
  </w:abstractNum>
  <w:abstractNum w:abstractNumId="23" w15:restartNumberingAfterBreak="0">
    <w:nsid w:val="15CE2BA3"/>
    <w:multiLevelType w:val="multilevel"/>
    <w:tmpl w:val="15CE2BA3"/>
    <w:lvl w:ilvl="0">
      <w:start w:val="1"/>
      <w:numFmt w:val="decimal"/>
      <w:lvlText w:val="5.41.%1"/>
      <w:lvlJc w:val="left"/>
      <w:pPr>
        <w:tabs>
          <w:tab w:val="num" w:pos="810"/>
        </w:tabs>
        <w:ind w:left="810" w:hanging="810"/>
      </w:pPr>
      <w:rPr>
        <w:rFonts w:hint="default"/>
      </w:rPr>
    </w:lvl>
    <w:lvl w:ilvl="1">
      <w:start w:val="1"/>
      <w:numFmt w:val="decimal"/>
      <w:lvlText w:val="5.26.%2"/>
      <w:lvlJc w:val="left"/>
      <w:pPr>
        <w:tabs>
          <w:tab w:val="num" w:pos="810"/>
        </w:tabs>
        <w:ind w:left="810" w:hanging="810"/>
      </w:pPr>
      <w:rPr>
        <w:rFonts w:hint="default"/>
      </w:rPr>
    </w:lvl>
    <w:lvl w:ilvl="2">
      <w:start w:val="2"/>
      <w:numFmt w:val="decimal"/>
      <w:lvlText w:val="5.39.%3"/>
      <w:lvlJc w:val="left"/>
      <w:pPr>
        <w:tabs>
          <w:tab w:val="num" w:pos="810"/>
        </w:tabs>
        <w:ind w:left="810" w:hanging="810"/>
      </w:pPr>
      <w:rPr>
        <w:rFonts w:hint="default"/>
      </w:rPr>
    </w:lvl>
    <w:lvl w:ilvl="3">
      <w:start w:val="1"/>
      <w:numFmt w:val="none"/>
      <w:lvlText w:val="5.35"/>
      <w:lvlJc w:val="left"/>
      <w:pPr>
        <w:tabs>
          <w:tab w:val="num" w:pos="810"/>
        </w:tabs>
        <w:ind w:left="810" w:hanging="810"/>
      </w:pPr>
      <w:rPr>
        <w:rFonts w:hint="default"/>
      </w:rPr>
    </w:lvl>
    <w:lvl w:ilvl="4">
      <w:start w:val="10"/>
      <w:numFmt w:val="decimal"/>
      <w:lvlText w:val="4.5.5.%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15E81B99"/>
    <w:multiLevelType w:val="singleLevel"/>
    <w:tmpl w:val="15E81B99"/>
    <w:lvl w:ilvl="0">
      <w:start w:val="1"/>
      <w:numFmt w:val="decimal"/>
      <w:lvlText w:val="%1)"/>
      <w:lvlJc w:val="left"/>
      <w:pPr>
        <w:tabs>
          <w:tab w:val="num" w:pos="360"/>
        </w:tabs>
        <w:ind w:left="360" w:hanging="360"/>
      </w:pPr>
      <w:rPr>
        <w:rFonts w:hint="default"/>
      </w:rPr>
    </w:lvl>
  </w:abstractNum>
  <w:abstractNum w:abstractNumId="25" w15:restartNumberingAfterBreak="0">
    <w:nsid w:val="175017A4"/>
    <w:multiLevelType w:val="singleLevel"/>
    <w:tmpl w:val="175017A4"/>
    <w:lvl w:ilvl="0">
      <w:start w:val="1"/>
      <w:numFmt w:val="decimal"/>
      <w:lvlText w:val="%1)"/>
      <w:lvlJc w:val="left"/>
      <w:pPr>
        <w:tabs>
          <w:tab w:val="num" w:pos="2160"/>
        </w:tabs>
        <w:ind w:left="2160" w:hanging="720"/>
      </w:pPr>
      <w:rPr>
        <w:rFonts w:hint="default"/>
      </w:rPr>
    </w:lvl>
  </w:abstractNum>
  <w:abstractNum w:abstractNumId="26" w15:restartNumberingAfterBreak="0">
    <w:nsid w:val="18356A6E"/>
    <w:multiLevelType w:val="multilevel"/>
    <w:tmpl w:val="18356A6E"/>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183A123D"/>
    <w:multiLevelType w:val="singleLevel"/>
    <w:tmpl w:val="183A123D"/>
    <w:lvl w:ilvl="0">
      <w:start w:val="1"/>
      <w:numFmt w:val="lowerLetter"/>
      <w:lvlText w:val="%1)"/>
      <w:lvlJc w:val="left"/>
      <w:pPr>
        <w:tabs>
          <w:tab w:val="num" w:pos="1440"/>
        </w:tabs>
        <w:ind w:left="1440" w:hanging="720"/>
      </w:pPr>
      <w:rPr>
        <w:rFonts w:hint="default"/>
      </w:rPr>
    </w:lvl>
  </w:abstractNum>
  <w:abstractNum w:abstractNumId="28" w15:restartNumberingAfterBreak="0">
    <w:nsid w:val="1982527E"/>
    <w:multiLevelType w:val="multilevel"/>
    <w:tmpl w:val="1982527E"/>
    <w:lvl w:ilvl="0">
      <w:start w:val="1"/>
      <w:numFmt w:val="decimal"/>
      <w:lvlText w:val="%1"/>
      <w:lvlJc w:val="left"/>
      <w:pPr>
        <w:tabs>
          <w:tab w:val="num" w:pos="720"/>
        </w:tabs>
        <w:ind w:left="720" w:hanging="720"/>
      </w:pPr>
      <w:rPr>
        <w:rFonts w:hint="default"/>
      </w:rPr>
    </w:lvl>
    <w:lvl w:ilvl="1">
      <w:start w:val="4"/>
      <w:numFmt w:val="decimalZero"/>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1ADD466D"/>
    <w:multiLevelType w:val="multilevel"/>
    <w:tmpl w:val="1ADD466D"/>
    <w:lvl w:ilvl="0">
      <w:start w:val="2"/>
      <w:numFmt w:val="decimal"/>
      <w:lvlText w:val="%1"/>
      <w:lvlJc w:val="left"/>
      <w:pPr>
        <w:tabs>
          <w:tab w:val="num" w:pos="375"/>
        </w:tabs>
        <w:ind w:left="375" w:hanging="375"/>
      </w:pPr>
      <w:rPr>
        <w:rFonts w:hint="default"/>
      </w:rPr>
    </w:lvl>
    <w:lvl w:ilvl="1">
      <w:start w:val="2"/>
      <w:numFmt w:val="decimalZero"/>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1BDC090D"/>
    <w:multiLevelType w:val="multilevel"/>
    <w:tmpl w:val="C0E82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C3D05C1"/>
    <w:multiLevelType w:val="multilevel"/>
    <w:tmpl w:val="459840FE"/>
    <w:lvl w:ilvl="0">
      <w:start w:val="5"/>
      <w:numFmt w:val="decimal"/>
      <w:lvlText w:val="%1."/>
      <w:lvlJc w:val="left"/>
      <w:pPr>
        <w:tabs>
          <w:tab w:val="num" w:pos="720"/>
        </w:tabs>
        <w:ind w:left="720" w:hanging="360"/>
      </w:pPr>
    </w:lvl>
    <w:lvl w:ilvl="1">
      <w:start w:val="4"/>
      <w:numFmt w:val="lowerLetter"/>
      <w:lvlText w:val="%2)"/>
      <w:lvlJc w:val="left"/>
      <w:pPr>
        <w:ind w:left="1440" w:hanging="360"/>
      </w:pPr>
      <w:rPr>
        <w:rFonts w:ascii="Arial" w:hAnsi="Arial" w:cs="Times New Roman" w:hint="default"/>
        <w:sz w:val="22"/>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7"/>
      <w:numFmt w:val="lowerLetter"/>
      <w:lvlText w:val="%5."/>
      <w:lvlJc w:val="left"/>
      <w:pPr>
        <w:ind w:left="3600" w:hanging="360"/>
      </w:pPr>
      <w:rPr>
        <w:rFonts w:cs="Times New Roman"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D335A57"/>
    <w:multiLevelType w:val="multilevel"/>
    <w:tmpl w:val="1D335A57"/>
    <w:lvl w:ilvl="0">
      <w:start w:val="1"/>
      <w:numFmt w:val="decimal"/>
      <w:lvlText w:val="5.34.%1"/>
      <w:lvlJc w:val="left"/>
      <w:pPr>
        <w:tabs>
          <w:tab w:val="num" w:pos="810"/>
        </w:tabs>
        <w:ind w:left="810" w:hanging="810"/>
      </w:pPr>
      <w:rPr>
        <w:rFonts w:hint="default"/>
      </w:rPr>
    </w:lvl>
    <w:lvl w:ilvl="1">
      <w:start w:val="1"/>
      <w:numFmt w:val="decimal"/>
      <w:lvlText w:val="5.26.%2"/>
      <w:lvlJc w:val="left"/>
      <w:pPr>
        <w:tabs>
          <w:tab w:val="num" w:pos="810"/>
        </w:tabs>
        <w:ind w:left="810" w:hanging="810"/>
      </w:pPr>
      <w:rPr>
        <w:rFonts w:hint="default"/>
      </w:rPr>
    </w:lvl>
    <w:lvl w:ilvl="2">
      <w:start w:val="20"/>
      <w:numFmt w:val="decimal"/>
      <w:lvlText w:val="5.39.%3"/>
      <w:lvlJc w:val="left"/>
      <w:pPr>
        <w:tabs>
          <w:tab w:val="num" w:pos="810"/>
        </w:tabs>
        <w:ind w:left="810" w:hanging="810"/>
      </w:pPr>
      <w:rPr>
        <w:rFonts w:hint="default"/>
      </w:rPr>
    </w:lvl>
    <w:lvl w:ilvl="3">
      <w:start w:val="1"/>
      <w:numFmt w:val="none"/>
      <w:lvlText w:val="5.35"/>
      <w:lvlJc w:val="left"/>
      <w:pPr>
        <w:tabs>
          <w:tab w:val="num" w:pos="810"/>
        </w:tabs>
        <w:ind w:left="810" w:hanging="810"/>
      </w:pPr>
      <w:rPr>
        <w:rFonts w:hint="default"/>
      </w:rPr>
    </w:lvl>
    <w:lvl w:ilvl="4">
      <w:start w:val="10"/>
      <w:numFmt w:val="decimal"/>
      <w:lvlText w:val="4.5.5.%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1DBE4B88"/>
    <w:multiLevelType w:val="singleLevel"/>
    <w:tmpl w:val="1DBE4B88"/>
    <w:lvl w:ilvl="0">
      <w:start w:val="1"/>
      <w:numFmt w:val="lowerLetter"/>
      <w:lvlText w:val="%1)"/>
      <w:lvlJc w:val="left"/>
      <w:pPr>
        <w:tabs>
          <w:tab w:val="num" w:pos="1800"/>
        </w:tabs>
        <w:ind w:left="1800" w:hanging="360"/>
      </w:pPr>
      <w:rPr>
        <w:rFonts w:hint="default"/>
      </w:rPr>
    </w:lvl>
  </w:abstractNum>
  <w:abstractNum w:abstractNumId="34" w15:restartNumberingAfterBreak="0">
    <w:nsid w:val="1FF250F0"/>
    <w:multiLevelType w:val="singleLevel"/>
    <w:tmpl w:val="1FF250F0"/>
    <w:lvl w:ilvl="0">
      <w:start w:val="1"/>
      <w:numFmt w:val="lowerRoman"/>
      <w:lvlText w:val="%1)"/>
      <w:lvlJc w:val="left"/>
      <w:pPr>
        <w:tabs>
          <w:tab w:val="num" w:pos="1440"/>
        </w:tabs>
        <w:ind w:left="1440" w:hanging="720"/>
      </w:pPr>
      <w:rPr>
        <w:rFonts w:hint="default"/>
      </w:rPr>
    </w:lvl>
  </w:abstractNum>
  <w:abstractNum w:abstractNumId="35" w15:restartNumberingAfterBreak="0">
    <w:nsid w:val="20744CC1"/>
    <w:multiLevelType w:val="singleLevel"/>
    <w:tmpl w:val="20744CC1"/>
    <w:lvl w:ilvl="0">
      <w:start w:val="1"/>
      <w:numFmt w:val="decimal"/>
      <w:lvlText w:val="%1)"/>
      <w:lvlJc w:val="left"/>
      <w:pPr>
        <w:tabs>
          <w:tab w:val="num" w:pos="705"/>
        </w:tabs>
        <w:ind w:left="705" w:hanging="705"/>
      </w:pPr>
      <w:rPr>
        <w:rFonts w:hint="default"/>
      </w:rPr>
    </w:lvl>
  </w:abstractNum>
  <w:abstractNum w:abstractNumId="36" w15:restartNumberingAfterBreak="0">
    <w:nsid w:val="21DC2042"/>
    <w:multiLevelType w:val="singleLevel"/>
    <w:tmpl w:val="21DC2042"/>
    <w:lvl w:ilvl="0">
      <w:start w:val="1"/>
      <w:numFmt w:val="upperLetter"/>
      <w:lvlText w:val="%1."/>
      <w:lvlJc w:val="left"/>
      <w:pPr>
        <w:tabs>
          <w:tab w:val="num" w:pos="360"/>
        </w:tabs>
        <w:ind w:left="360" w:hanging="360"/>
      </w:pPr>
      <w:rPr>
        <w:rFonts w:hint="default"/>
      </w:rPr>
    </w:lvl>
  </w:abstractNum>
  <w:abstractNum w:abstractNumId="37" w15:restartNumberingAfterBreak="0">
    <w:nsid w:val="21FA3928"/>
    <w:multiLevelType w:val="singleLevel"/>
    <w:tmpl w:val="21FA3928"/>
    <w:lvl w:ilvl="0">
      <w:start w:val="7"/>
      <w:numFmt w:val="decimal"/>
      <w:lvlText w:val="%1)"/>
      <w:lvlJc w:val="left"/>
      <w:pPr>
        <w:tabs>
          <w:tab w:val="num" w:pos="2520"/>
        </w:tabs>
        <w:ind w:left="2520" w:hanging="360"/>
      </w:pPr>
      <w:rPr>
        <w:rFonts w:hint="default"/>
      </w:rPr>
    </w:lvl>
  </w:abstractNum>
  <w:abstractNum w:abstractNumId="38" w15:restartNumberingAfterBreak="0">
    <w:nsid w:val="2329053E"/>
    <w:multiLevelType w:val="multilevel"/>
    <w:tmpl w:val="2329053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23F8095B"/>
    <w:multiLevelType w:val="singleLevel"/>
    <w:tmpl w:val="23F8095B"/>
    <w:lvl w:ilvl="0">
      <w:start w:val="1"/>
      <w:numFmt w:val="lowerLetter"/>
      <w:lvlText w:val="%1)"/>
      <w:lvlJc w:val="left"/>
      <w:pPr>
        <w:tabs>
          <w:tab w:val="num" w:pos="1440"/>
        </w:tabs>
        <w:ind w:left="1440" w:hanging="720"/>
      </w:pPr>
      <w:rPr>
        <w:rFonts w:hint="default"/>
      </w:rPr>
    </w:lvl>
  </w:abstractNum>
  <w:abstractNum w:abstractNumId="40" w15:restartNumberingAfterBreak="0">
    <w:nsid w:val="25F27B43"/>
    <w:multiLevelType w:val="singleLevel"/>
    <w:tmpl w:val="25F27B43"/>
    <w:lvl w:ilvl="0">
      <w:start w:val="2"/>
      <w:numFmt w:val="upperLetter"/>
      <w:lvlText w:val="%1."/>
      <w:lvlJc w:val="left"/>
      <w:pPr>
        <w:tabs>
          <w:tab w:val="num" w:pos="375"/>
        </w:tabs>
        <w:ind w:left="375" w:hanging="375"/>
      </w:pPr>
      <w:rPr>
        <w:rFonts w:hint="default"/>
      </w:rPr>
    </w:lvl>
  </w:abstractNum>
  <w:abstractNum w:abstractNumId="41" w15:restartNumberingAfterBreak="0">
    <w:nsid w:val="267D4BEC"/>
    <w:multiLevelType w:val="multilevel"/>
    <w:tmpl w:val="267D4BEC"/>
    <w:lvl w:ilvl="0">
      <w:start w:val="1"/>
      <w:numFmt w:val="lowerLetter"/>
      <w:lvlText w:val="%1)"/>
      <w:lvlJc w:val="left"/>
      <w:pPr>
        <w:ind w:left="1080" w:hanging="360"/>
      </w:pPr>
      <w:rPr>
        <w:rFonts w:hint="default"/>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2" w15:restartNumberingAfterBreak="0">
    <w:nsid w:val="269861A5"/>
    <w:multiLevelType w:val="singleLevel"/>
    <w:tmpl w:val="269861A5"/>
    <w:lvl w:ilvl="0">
      <w:start w:val="1"/>
      <w:numFmt w:val="decimal"/>
      <w:lvlText w:val="%1)"/>
      <w:lvlJc w:val="left"/>
      <w:pPr>
        <w:tabs>
          <w:tab w:val="num" w:pos="360"/>
        </w:tabs>
        <w:ind w:left="360" w:hanging="360"/>
      </w:pPr>
    </w:lvl>
  </w:abstractNum>
  <w:abstractNum w:abstractNumId="43" w15:restartNumberingAfterBreak="0">
    <w:nsid w:val="26AA12BC"/>
    <w:multiLevelType w:val="multilevel"/>
    <w:tmpl w:val="26AA12BC"/>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27076F1A"/>
    <w:multiLevelType w:val="multilevel"/>
    <w:tmpl w:val="27076F1A"/>
    <w:lvl w:ilvl="0">
      <w:start w:val="1"/>
      <w:numFmt w:val="decimal"/>
      <w:lvlText w:val="5.31.%1"/>
      <w:lvlJc w:val="left"/>
      <w:pPr>
        <w:tabs>
          <w:tab w:val="num" w:pos="810"/>
        </w:tabs>
        <w:ind w:left="810" w:hanging="810"/>
      </w:pPr>
      <w:rPr>
        <w:rFonts w:hint="default"/>
      </w:rPr>
    </w:lvl>
    <w:lvl w:ilvl="1">
      <w:start w:val="1"/>
      <w:numFmt w:val="decimal"/>
      <w:lvlText w:val="5.26.%2"/>
      <w:lvlJc w:val="left"/>
      <w:pPr>
        <w:tabs>
          <w:tab w:val="num" w:pos="810"/>
        </w:tabs>
        <w:ind w:left="810" w:hanging="810"/>
      </w:pPr>
      <w:rPr>
        <w:rFonts w:hint="default"/>
      </w:rPr>
    </w:lvl>
    <w:lvl w:ilvl="2">
      <w:start w:val="20"/>
      <w:numFmt w:val="decimal"/>
      <w:lvlText w:val="%1.%2.%3"/>
      <w:lvlJc w:val="left"/>
      <w:pPr>
        <w:tabs>
          <w:tab w:val="num" w:pos="810"/>
        </w:tabs>
        <w:ind w:left="810" w:hanging="810"/>
      </w:pPr>
      <w:rPr>
        <w:rFonts w:hint="default"/>
      </w:rPr>
    </w:lvl>
    <w:lvl w:ilvl="3">
      <w:start w:val="1"/>
      <w:numFmt w:val="decimal"/>
      <w:lvlText w:val="5.31.%4"/>
      <w:lvlJc w:val="left"/>
      <w:pPr>
        <w:tabs>
          <w:tab w:val="num" w:pos="810"/>
        </w:tabs>
        <w:ind w:left="810" w:hanging="810"/>
      </w:pPr>
      <w:rPr>
        <w:rFonts w:hint="default"/>
      </w:rPr>
    </w:lvl>
    <w:lvl w:ilvl="4">
      <w:start w:val="10"/>
      <w:numFmt w:val="decimal"/>
      <w:lvlText w:val="4.5.5.%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27203910"/>
    <w:multiLevelType w:val="singleLevel"/>
    <w:tmpl w:val="27203910"/>
    <w:lvl w:ilvl="0">
      <w:start w:val="1"/>
      <w:numFmt w:val="lowerRoman"/>
      <w:lvlText w:val="(%1)"/>
      <w:lvlJc w:val="left"/>
      <w:pPr>
        <w:tabs>
          <w:tab w:val="num" w:pos="1440"/>
        </w:tabs>
        <w:ind w:left="1440" w:hanging="720"/>
      </w:pPr>
      <w:rPr>
        <w:rFonts w:hint="default"/>
      </w:rPr>
    </w:lvl>
  </w:abstractNum>
  <w:abstractNum w:abstractNumId="46" w15:restartNumberingAfterBreak="0">
    <w:nsid w:val="27B44CAC"/>
    <w:multiLevelType w:val="singleLevel"/>
    <w:tmpl w:val="27B44CAC"/>
    <w:lvl w:ilvl="0">
      <w:start w:val="1"/>
      <w:numFmt w:val="decimal"/>
      <w:lvlText w:val="%1."/>
      <w:lvlJc w:val="left"/>
      <w:pPr>
        <w:tabs>
          <w:tab w:val="num" w:pos="720"/>
        </w:tabs>
        <w:ind w:left="720" w:hanging="720"/>
      </w:pPr>
      <w:rPr>
        <w:rFonts w:hint="default"/>
      </w:rPr>
    </w:lvl>
  </w:abstractNum>
  <w:abstractNum w:abstractNumId="47" w15:restartNumberingAfterBreak="0">
    <w:nsid w:val="28945E1C"/>
    <w:multiLevelType w:val="multilevel"/>
    <w:tmpl w:val="28945E1C"/>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293051A8"/>
    <w:multiLevelType w:val="singleLevel"/>
    <w:tmpl w:val="293051A8"/>
    <w:lvl w:ilvl="0">
      <w:start w:val="1"/>
      <w:numFmt w:val="decimal"/>
      <w:lvlText w:val="%1."/>
      <w:lvlJc w:val="left"/>
      <w:pPr>
        <w:tabs>
          <w:tab w:val="num" w:pos="2160"/>
        </w:tabs>
        <w:ind w:left="2160" w:hanging="720"/>
      </w:pPr>
      <w:rPr>
        <w:rFonts w:hint="default"/>
      </w:rPr>
    </w:lvl>
  </w:abstractNum>
  <w:abstractNum w:abstractNumId="49" w15:restartNumberingAfterBreak="0">
    <w:nsid w:val="2BB56C78"/>
    <w:multiLevelType w:val="multilevel"/>
    <w:tmpl w:val="2BB56C7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2D752601"/>
    <w:multiLevelType w:val="multilevel"/>
    <w:tmpl w:val="2D752601"/>
    <w:lvl w:ilvl="0">
      <w:start w:val="1"/>
      <w:numFmt w:val="decimal"/>
      <w:lvlText w:val="%1."/>
      <w:lvlJc w:val="left"/>
      <w:pPr>
        <w:tabs>
          <w:tab w:val="num" w:pos="1440"/>
        </w:tabs>
        <w:ind w:left="1440" w:hanging="720"/>
      </w:pPr>
      <w:rPr>
        <w:rFonts w:hint="default"/>
      </w:rPr>
    </w:lvl>
    <w:lvl w:ilvl="1">
      <w:start w:val="1"/>
      <w:numFmt w:val="lowerLetter"/>
      <w:lvlText w:val="%2)"/>
      <w:lvlJc w:val="left"/>
      <w:pPr>
        <w:tabs>
          <w:tab w:val="num" w:pos="2160"/>
        </w:tabs>
        <w:ind w:left="2160" w:hanging="720"/>
      </w:pPr>
      <w:rPr>
        <w:rFonts w:hint="default"/>
      </w:rPr>
    </w:lvl>
    <w:lvl w:ilvl="2">
      <w:start w:val="1"/>
      <w:numFmt w:val="decimal"/>
      <w:lvlText w:val="%3)"/>
      <w:lvlJc w:val="left"/>
      <w:pPr>
        <w:tabs>
          <w:tab w:val="num" w:pos="2700"/>
        </w:tabs>
        <w:ind w:left="2700" w:hanging="360"/>
      </w:pPr>
      <w:rPr>
        <w:rFonts w:ascii="Times New Roman" w:eastAsia="Times New Roman" w:hAnsi="Times New Roman" w:cs="Times New Roman"/>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1" w15:restartNumberingAfterBreak="0">
    <w:nsid w:val="32B75AEA"/>
    <w:multiLevelType w:val="singleLevel"/>
    <w:tmpl w:val="32B75AEA"/>
    <w:lvl w:ilvl="0">
      <w:start w:val="1"/>
      <w:numFmt w:val="lowerLetter"/>
      <w:lvlText w:val="(%1)"/>
      <w:lvlJc w:val="left"/>
      <w:pPr>
        <w:tabs>
          <w:tab w:val="num" w:pos="1155"/>
        </w:tabs>
        <w:ind w:left="1155" w:hanging="435"/>
      </w:pPr>
      <w:rPr>
        <w:rFonts w:hint="default"/>
      </w:rPr>
    </w:lvl>
  </w:abstractNum>
  <w:abstractNum w:abstractNumId="52" w15:restartNumberingAfterBreak="0">
    <w:nsid w:val="399E298D"/>
    <w:multiLevelType w:val="multilevel"/>
    <w:tmpl w:val="399E298D"/>
    <w:lvl w:ilvl="0">
      <w:start w:val="1"/>
      <w:numFmt w:val="decimal"/>
      <w:lvlText w:val="5.33.%1"/>
      <w:lvlJc w:val="left"/>
      <w:pPr>
        <w:tabs>
          <w:tab w:val="num" w:pos="810"/>
        </w:tabs>
        <w:ind w:left="810" w:hanging="810"/>
      </w:pPr>
      <w:rPr>
        <w:rFonts w:hint="default"/>
      </w:rPr>
    </w:lvl>
    <w:lvl w:ilvl="1">
      <w:start w:val="1"/>
      <w:numFmt w:val="decimal"/>
      <w:lvlText w:val="5.26.%2"/>
      <w:lvlJc w:val="left"/>
      <w:pPr>
        <w:tabs>
          <w:tab w:val="num" w:pos="810"/>
        </w:tabs>
        <w:ind w:left="810" w:hanging="810"/>
      </w:pPr>
      <w:rPr>
        <w:rFonts w:hint="default"/>
      </w:rPr>
    </w:lvl>
    <w:lvl w:ilvl="2">
      <w:start w:val="2"/>
      <w:numFmt w:val="decimal"/>
      <w:lvlText w:val="5.39.%3"/>
      <w:lvlJc w:val="left"/>
      <w:pPr>
        <w:tabs>
          <w:tab w:val="num" w:pos="810"/>
        </w:tabs>
        <w:ind w:left="810" w:hanging="810"/>
      </w:pPr>
      <w:rPr>
        <w:rFonts w:hint="default"/>
      </w:rPr>
    </w:lvl>
    <w:lvl w:ilvl="3">
      <w:start w:val="1"/>
      <w:numFmt w:val="none"/>
      <w:lvlText w:val="5.35"/>
      <w:lvlJc w:val="left"/>
      <w:pPr>
        <w:tabs>
          <w:tab w:val="num" w:pos="810"/>
        </w:tabs>
        <w:ind w:left="810" w:hanging="810"/>
      </w:pPr>
      <w:rPr>
        <w:rFonts w:hint="default"/>
      </w:rPr>
    </w:lvl>
    <w:lvl w:ilvl="4">
      <w:start w:val="10"/>
      <w:numFmt w:val="decimal"/>
      <w:lvlText w:val="4.5.5.%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15:restartNumberingAfterBreak="0">
    <w:nsid w:val="39C173D1"/>
    <w:multiLevelType w:val="singleLevel"/>
    <w:tmpl w:val="39C173D1"/>
    <w:lvl w:ilvl="0">
      <w:start w:val="3"/>
      <w:numFmt w:val="decimal"/>
      <w:lvlText w:val="%1)"/>
      <w:lvlJc w:val="left"/>
      <w:pPr>
        <w:tabs>
          <w:tab w:val="num" w:pos="2880"/>
        </w:tabs>
        <w:ind w:left="2880" w:hanging="720"/>
      </w:pPr>
      <w:rPr>
        <w:rFonts w:hint="default"/>
      </w:rPr>
    </w:lvl>
  </w:abstractNum>
  <w:abstractNum w:abstractNumId="54" w15:restartNumberingAfterBreak="0">
    <w:nsid w:val="3A785C33"/>
    <w:multiLevelType w:val="multilevel"/>
    <w:tmpl w:val="3A785C33"/>
    <w:lvl w:ilvl="0">
      <w:start w:val="1"/>
      <w:numFmt w:val="lowerRoman"/>
      <w:lvlText w:val="(%1)"/>
      <w:lvlJc w:val="left"/>
      <w:pPr>
        <w:ind w:left="2149" w:hanging="720"/>
      </w:pPr>
      <w:rPr>
        <w:rFonts w:hint="default"/>
        <w:color w:val="auto"/>
      </w:rPr>
    </w:lvl>
    <w:lvl w:ilvl="1">
      <w:start w:val="1"/>
      <w:numFmt w:val="lowerLetter"/>
      <w:lvlText w:val="%2)"/>
      <w:lvlJc w:val="left"/>
      <w:pPr>
        <w:tabs>
          <w:tab w:val="num" w:pos="360"/>
        </w:tabs>
        <w:ind w:left="360" w:hanging="360"/>
      </w:pPr>
      <w:rPr>
        <w:rFonts w:hint="default"/>
        <w:b w:val="0"/>
      </w:rPr>
    </w:lvl>
    <w:lvl w:ilvl="2">
      <w:start w:val="1"/>
      <w:numFmt w:val="lowerRoman"/>
      <w:lvlText w:val="%3."/>
      <w:lvlJc w:val="right"/>
      <w:pPr>
        <w:ind w:left="3229" w:hanging="180"/>
      </w:pPr>
    </w:lvl>
    <w:lvl w:ilvl="3">
      <w:start w:val="1"/>
      <w:numFmt w:val="decimal"/>
      <w:lvlText w:val="%4."/>
      <w:lvlJc w:val="left"/>
      <w:pPr>
        <w:ind w:left="3949" w:hanging="360"/>
      </w:pPr>
    </w:lvl>
    <w:lvl w:ilvl="4">
      <w:start w:val="1"/>
      <w:numFmt w:val="lowerLetter"/>
      <w:lvlText w:val="%5."/>
      <w:lvlJc w:val="left"/>
      <w:pPr>
        <w:ind w:left="4669" w:hanging="360"/>
      </w:pPr>
    </w:lvl>
    <w:lvl w:ilvl="5">
      <w:start w:val="1"/>
      <w:numFmt w:val="lowerRoman"/>
      <w:lvlText w:val="%6."/>
      <w:lvlJc w:val="right"/>
      <w:pPr>
        <w:ind w:left="5389" w:hanging="180"/>
      </w:pPr>
    </w:lvl>
    <w:lvl w:ilvl="6">
      <w:start w:val="1"/>
      <w:numFmt w:val="decimal"/>
      <w:lvlText w:val="%7."/>
      <w:lvlJc w:val="left"/>
      <w:pPr>
        <w:ind w:left="6109" w:hanging="360"/>
      </w:pPr>
    </w:lvl>
    <w:lvl w:ilvl="7">
      <w:start w:val="1"/>
      <w:numFmt w:val="lowerLetter"/>
      <w:lvlText w:val="%8."/>
      <w:lvlJc w:val="left"/>
      <w:pPr>
        <w:ind w:left="6829" w:hanging="360"/>
      </w:pPr>
    </w:lvl>
    <w:lvl w:ilvl="8">
      <w:start w:val="1"/>
      <w:numFmt w:val="lowerRoman"/>
      <w:lvlText w:val="%9."/>
      <w:lvlJc w:val="right"/>
      <w:pPr>
        <w:ind w:left="7549" w:hanging="180"/>
      </w:pPr>
    </w:lvl>
  </w:abstractNum>
  <w:abstractNum w:abstractNumId="55" w15:restartNumberingAfterBreak="0">
    <w:nsid w:val="3AFE5C35"/>
    <w:multiLevelType w:val="multilevel"/>
    <w:tmpl w:val="3AFE5C35"/>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6" w15:restartNumberingAfterBreak="0">
    <w:nsid w:val="3BB0008C"/>
    <w:multiLevelType w:val="multilevel"/>
    <w:tmpl w:val="3BB0008C"/>
    <w:lvl w:ilvl="0">
      <w:start w:val="1"/>
      <w:numFmt w:val="decimal"/>
      <w:lvlText w:val="5.33.%1"/>
      <w:lvlJc w:val="left"/>
      <w:pPr>
        <w:tabs>
          <w:tab w:val="num" w:pos="810"/>
        </w:tabs>
        <w:ind w:left="810" w:hanging="810"/>
      </w:pPr>
      <w:rPr>
        <w:rFonts w:hint="default"/>
      </w:rPr>
    </w:lvl>
    <w:lvl w:ilvl="1">
      <w:start w:val="1"/>
      <w:numFmt w:val="decimal"/>
      <w:lvlText w:val="5.26.%2"/>
      <w:lvlJc w:val="left"/>
      <w:pPr>
        <w:tabs>
          <w:tab w:val="num" w:pos="810"/>
        </w:tabs>
        <w:ind w:left="810" w:hanging="810"/>
      </w:pPr>
      <w:rPr>
        <w:rFonts w:hint="default"/>
      </w:rPr>
    </w:lvl>
    <w:lvl w:ilvl="2">
      <w:start w:val="20"/>
      <w:numFmt w:val="decimal"/>
      <w:lvlText w:val="%1.%2.%3"/>
      <w:lvlJc w:val="left"/>
      <w:pPr>
        <w:tabs>
          <w:tab w:val="num" w:pos="810"/>
        </w:tabs>
        <w:ind w:left="810" w:hanging="810"/>
      </w:pPr>
      <w:rPr>
        <w:rFonts w:hint="default"/>
      </w:rPr>
    </w:lvl>
    <w:lvl w:ilvl="3">
      <w:start w:val="1"/>
      <w:numFmt w:val="decimal"/>
      <w:lvlText w:val="5.32.%4"/>
      <w:lvlJc w:val="left"/>
      <w:pPr>
        <w:tabs>
          <w:tab w:val="num" w:pos="810"/>
        </w:tabs>
        <w:ind w:left="810" w:hanging="810"/>
      </w:pPr>
      <w:rPr>
        <w:rFonts w:hint="default"/>
      </w:rPr>
    </w:lvl>
    <w:lvl w:ilvl="4">
      <w:start w:val="10"/>
      <w:numFmt w:val="decimal"/>
      <w:lvlText w:val="4.5.5.%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7" w15:restartNumberingAfterBreak="0">
    <w:nsid w:val="3F0568B6"/>
    <w:multiLevelType w:val="multilevel"/>
    <w:tmpl w:val="3F0568B6"/>
    <w:lvl w:ilvl="0">
      <w:start w:val="1"/>
      <w:numFmt w:val="decimal"/>
      <w:lvlText w:val="%1"/>
      <w:lvlJc w:val="left"/>
      <w:pPr>
        <w:tabs>
          <w:tab w:val="num" w:pos="720"/>
        </w:tabs>
        <w:ind w:left="720" w:hanging="720"/>
      </w:pPr>
      <w:rPr>
        <w:rFonts w:hint="default"/>
      </w:rPr>
    </w:lvl>
    <w:lvl w:ilvl="1">
      <w:start w:val="1"/>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40456B62"/>
    <w:multiLevelType w:val="multilevel"/>
    <w:tmpl w:val="40456B62"/>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792"/>
        </w:tabs>
        <w:ind w:left="792" w:hanging="432"/>
      </w:pPr>
      <w:rPr>
        <w:rFonts w:hint="default"/>
      </w:rPr>
    </w:lvl>
    <w:lvl w:ilvl="2">
      <w:start w:val="1"/>
      <w:numFmt w:val="decimal"/>
      <w:lvlText w:val="%1.%2.5."/>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430F6978"/>
    <w:multiLevelType w:val="multilevel"/>
    <w:tmpl w:val="430F6978"/>
    <w:lvl w:ilvl="0">
      <w:start w:val="1"/>
      <w:numFmt w:val="lowerLetter"/>
      <w:lvlText w:val="(%1)"/>
      <w:lvlJc w:val="left"/>
      <w:pPr>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340"/>
        </w:tabs>
        <w:ind w:left="2340" w:hanging="360"/>
      </w:pPr>
      <w:rPr>
        <w:rFonts w:cs="Times New Roman" w:hint="default"/>
        <w:color w:val="FF00FF"/>
      </w:rPr>
    </w:lvl>
    <w:lvl w:ilvl="3">
      <w:start w:val="3"/>
      <w:numFmt w:val="lowerRoman"/>
      <w:lvlText w:val="(%4)"/>
      <w:lvlJc w:val="left"/>
      <w:pPr>
        <w:ind w:left="3240" w:hanging="720"/>
      </w:pPr>
      <w:rPr>
        <w:rFonts w:hint="default"/>
        <w:b w:val="0"/>
        <w:color w:val="auto"/>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437A6281"/>
    <w:multiLevelType w:val="multilevel"/>
    <w:tmpl w:val="437A6281"/>
    <w:lvl w:ilvl="0">
      <w:start w:val="1"/>
      <w:numFmt w:val="upperLetter"/>
      <w:lvlText w:val="%1)"/>
      <w:lvlJc w:val="left"/>
      <w:pPr>
        <w:tabs>
          <w:tab w:val="num" w:pos="1440"/>
        </w:tabs>
        <w:ind w:left="1440" w:hanging="720"/>
      </w:pPr>
      <w:rPr>
        <w:rFonts w:hint="default"/>
      </w:rPr>
    </w:lvl>
    <w:lvl w:ilvl="1">
      <w:start w:val="5"/>
      <w:numFmt w:val="upp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1" w15:restartNumberingAfterBreak="0">
    <w:nsid w:val="455F2123"/>
    <w:multiLevelType w:val="multilevel"/>
    <w:tmpl w:val="455F2123"/>
    <w:lvl w:ilvl="0">
      <w:start w:val="1"/>
      <w:numFmt w:val="decimal"/>
      <w:lvlText w:val="5.57.%1"/>
      <w:lvlJc w:val="left"/>
      <w:pPr>
        <w:tabs>
          <w:tab w:val="num" w:pos="810"/>
        </w:tabs>
        <w:ind w:left="810" w:hanging="810"/>
      </w:pPr>
      <w:rPr>
        <w:rFonts w:hint="default"/>
      </w:rPr>
    </w:lvl>
    <w:lvl w:ilvl="1">
      <w:start w:val="1"/>
      <w:numFmt w:val="decimal"/>
      <w:lvlText w:val="5.26.%2"/>
      <w:lvlJc w:val="left"/>
      <w:pPr>
        <w:tabs>
          <w:tab w:val="num" w:pos="810"/>
        </w:tabs>
        <w:ind w:left="810" w:hanging="810"/>
      </w:pPr>
      <w:rPr>
        <w:rFonts w:hint="default"/>
      </w:rPr>
    </w:lvl>
    <w:lvl w:ilvl="2">
      <w:start w:val="20"/>
      <w:numFmt w:val="decimal"/>
      <w:lvlText w:val="5.39.%3"/>
      <w:lvlJc w:val="left"/>
      <w:pPr>
        <w:tabs>
          <w:tab w:val="num" w:pos="810"/>
        </w:tabs>
        <w:ind w:left="810" w:hanging="810"/>
      </w:pPr>
      <w:rPr>
        <w:rFonts w:hint="default"/>
      </w:rPr>
    </w:lvl>
    <w:lvl w:ilvl="3">
      <w:start w:val="1"/>
      <w:numFmt w:val="none"/>
      <w:lvlText w:val="5.35"/>
      <w:lvlJc w:val="left"/>
      <w:pPr>
        <w:tabs>
          <w:tab w:val="num" w:pos="810"/>
        </w:tabs>
        <w:ind w:left="810" w:hanging="810"/>
      </w:pPr>
      <w:rPr>
        <w:rFonts w:hint="default"/>
      </w:rPr>
    </w:lvl>
    <w:lvl w:ilvl="4">
      <w:start w:val="10"/>
      <w:numFmt w:val="decimal"/>
      <w:lvlText w:val="4.5.5.%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2" w15:restartNumberingAfterBreak="0">
    <w:nsid w:val="474309FB"/>
    <w:multiLevelType w:val="singleLevel"/>
    <w:tmpl w:val="474309FB"/>
    <w:lvl w:ilvl="0">
      <w:start w:val="2"/>
      <w:numFmt w:val="upperLetter"/>
      <w:lvlText w:val="%1)"/>
      <w:lvlJc w:val="left"/>
      <w:pPr>
        <w:tabs>
          <w:tab w:val="num" w:pos="1440"/>
        </w:tabs>
        <w:ind w:left="1440" w:hanging="720"/>
      </w:pPr>
      <w:rPr>
        <w:rFonts w:hint="default"/>
      </w:rPr>
    </w:lvl>
  </w:abstractNum>
  <w:abstractNum w:abstractNumId="63" w15:restartNumberingAfterBreak="0">
    <w:nsid w:val="489F4624"/>
    <w:multiLevelType w:val="multilevel"/>
    <w:tmpl w:val="489F462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48D55B7B"/>
    <w:multiLevelType w:val="multilevel"/>
    <w:tmpl w:val="48D55B7B"/>
    <w:lvl w:ilvl="0">
      <w:start w:val="1"/>
      <w:numFmt w:val="decimal"/>
      <w:lvlText w:val="5.40.%1"/>
      <w:lvlJc w:val="left"/>
      <w:pPr>
        <w:tabs>
          <w:tab w:val="num" w:pos="810"/>
        </w:tabs>
        <w:ind w:left="810" w:hanging="810"/>
      </w:pPr>
      <w:rPr>
        <w:rFonts w:hint="default"/>
      </w:rPr>
    </w:lvl>
    <w:lvl w:ilvl="1">
      <w:start w:val="1"/>
      <w:numFmt w:val="decimal"/>
      <w:lvlText w:val="5.26.%2"/>
      <w:lvlJc w:val="left"/>
      <w:pPr>
        <w:tabs>
          <w:tab w:val="num" w:pos="810"/>
        </w:tabs>
        <w:ind w:left="810" w:hanging="810"/>
      </w:pPr>
      <w:rPr>
        <w:rFonts w:hint="default"/>
      </w:rPr>
    </w:lvl>
    <w:lvl w:ilvl="2">
      <w:start w:val="2"/>
      <w:numFmt w:val="decimal"/>
      <w:lvlText w:val="5.39.%3"/>
      <w:lvlJc w:val="left"/>
      <w:pPr>
        <w:tabs>
          <w:tab w:val="num" w:pos="810"/>
        </w:tabs>
        <w:ind w:left="810" w:hanging="810"/>
      </w:pPr>
      <w:rPr>
        <w:rFonts w:hint="default"/>
      </w:rPr>
    </w:lvl>
    <w:lvl w:ilvl="3">
      <w:start w:val="1"/>
      <w:numFmt w:val="none"/>
      <w:lvlText w:val="5.35"/>
      <w:lvlJc w:val="left"/>
      <w:pPr>
        <w:tabs>
          <w:tab w:val="num" w:pos="810"/>
        </w:tabs>
        <w:ind w:left="810" w:hanging="810"/>
      </w:pPr>
      <w:rPr>
        <w:rFonts w:hint="default"/>
      </w:rPr>
    </w:lvl>
    <w:lvl w:ilvl="4">
      <w:start w:val="10"/>
      <w:numFmt w:val="decimal"/>
      <w:lvlText w:val="4.5.5.%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5" w15:restartNumberingAfterBreak="0">
    <w:nsid w:val="49661248"/>
    <w:multiLevelType w:val="multilevel"/>
    <w:tmpl w:val="496612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4B1E0C1B"/>
    <w:multiLevelType w:val="singleLevel"/>
    <w:tmpl w:val="4B1E0C1B"/>
    <w:lvl w:ilvl="0">
      <w:start w:val="1"/>
      <w:numFmt w:val="lowerLetter"/>
      <w:lvlText w:val="%1)"/>
      <w:lvlJc w:val="left"/>
      <w:pPr>
        <w:tabs>
          <w:tab w:val="num" w:pos="1440"/>
        </w:tabs>
        <w:ind w:left="1440" w:hanging="720"/>
      </w:pPr>
      <w:rPr>
        <w:rFonts w:hint="default"/>
        <w:b w:val="0"/>
      </w:rPr>
    </w:lvl>
  </w:abstractNum>
  <w:abstractNum w:abstractNumId="67" w15:restartNumberingAfterBreak="0">
    <w:nsid w:val="4BC86D04"/>
    <w:multiLevelType w:val="singleLevel"/>
    <w:tmpl w:val="4BC86D04"/>
    <w:lvl w:ilvl="0">
      <w:start w:val="1"/>
      <w:numFmt w:val="lowerLetter"/>
      <w:lvlText w:val="%1)"/>
      <w:lvlJc w:val="left"/>
      <w:pPr>
        <w:tabs>
          <w:tab w:val="num" w:pos="720"/>
        </w:tabs>
        <w:ind w:left="720" w:hanging="720"/>
      </w:pPr>
      <w:rPr>
        <w:rFonts w:hint="default"/>
      </w:rPr>
    </w:lvl>
  </w:abstractNum>
  <w:abstractNum w:abstractNumId="68" w15:restartNumberingAfterBreak="0">
    <w:nsid w:val="4BFC4469"/>
    <w:multiLevelType w:val="multilevel"/>
    <w:tmpl w:val="6082BD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C3973CB"/>
    <w:multiLevelType w:val="hybridMultilevel"/>
    <w:tmpl w:val="2B04B0B6"/>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0" w15:restartNumberingAfterBreak="0">
    <w:nsid w:val="4D4E67D3"/>
    <w:multiLevelType w:val="multilevel"/>
    <w:tmpl w:val="4D4E67D3"/>
    <w:lvl w:ilvl="0">
      <w:start w:val="1"/>
      <w:numFmt w:val="decimal"/>
      <w:lvlText w:val="%1"/>
      <w:lvlJc w:val="left"/>
      <w:pPr>
        <w:tabs>
          <w:tab w:val="num" w:pos="360"/>
        </w:tabs>
        <w:ind w:left="360" w:hanging="360"/>
      </w:pPr>
      <w:rPr>
        <w:rFonts w:hint="default"/>
      </w:rPr>
    </w:lvl>
    <w:lvl w:ilvl="1">
      <w:start w:val="4"/>
      <w:numFmt w:val="decimalZero"/>
      <w:lvlText w:val="%1.4"/>
      <w:lvlJc w:val="left"/>
      <w:pPr>
        <w:tabs>
          <w:tab w:val="num" w:pos="360"/>
        </w:tabs>
        <w:ind w:left="360" w:hanging="360"/>
      </w:pPr>
      <w:rPr>
        <w:rFonts w:hint="default"/>
      </w:rPr>
    </w:lvl>
    <w:lvl w:ilvl="2">
      <w:start w:val="2"/>
      <w:numFmt w:val="decimal"/>
      <w:lvlText w:val="%1.03.%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1" w15:restartNumberingAfterBreak="0">
    <w:nsid w:val="4D6F5A93"/>
    <w:multiLevelType w:val="singleLevel"/>
    <w:tmpl w:val="4D6F5A93"/>
    <w:lvl w:ilvl="0">
      <w:start w:val="3"/>
      <w:numFmt w:val="upperLetter"/>
      <w:lvlText w:val="%1."/>
      <w:lvlJc w:val="left"/>
      <w:pPr>
        <w:tabs>
          <w:tab w:val="num" w:pos="720"/>
        </w:tabs>
        <w:ind w:left="720" w:hanging="720"/>
      </w:pPr>
      <w:rPr>
        <w:rFonts w:hint="default"/>
      </w:rPr>
    </w:lvl>
  </w:abstractNum>
  <w:abstractNum w:abstractNumId="72" w15:restartNumberingAfterBreak="0">
    <w:nsid w:val="4E29411F"/>
    <w:multiLevelType w:val="singleLevel"/>
    <w:tmpl w:val="4E29411F"/>
    <w:lvl w:ilvl="0">
      <w:start w:val="1"/>
      <w:numFmt w:val="lowerLetter"/>
      <w:lvlText w:val="%1)"/>
      <w:lvlJc w:val="left"/>
      <w:pPr>
        <w:tabs>
          <w:tab w:val="num" w:pos="1440"/>
        </w:tabs>
        <w:ind w:left="1440" w:hanging="720"/>
      </w:pPr>
      <w:rPr>
        <w:rFonts w:hint="default"/>
      </w:rPr>
    </w:lvl>
  </w:abstractNum>
  <w:abstractNum w:abstractNumId="73" w15:restartNumberingAfterBreak="0">
    <w:nsid w:val="54F33AC4"/>
    <w:multiLevelType w:val="multilevel"/>
    <w:tmpl w:val="54F33AC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74" w15:restartNumberingAfterBreak="0">
    <w:nsid w:val="59985721"/>
    <w:multiLevelType w:val="multilevel"/>
    <w:tmpl w:val="59985721"/>
    <w:lvl w:ilvl="0">
      <w:start w:val="1"/>
      <w:numFmt w:val="lowerLetter"/>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5AD1415C"/>
    <w:multiLevelType w:val="multilevel"/>
    <w:tmpl w:val="5AD1415C"/>
    <w:lvl w:ilvl="0">
      <w:start w:val="5"/>
      <w:numFmt w:val="decimal"/>
      <w:lvlText w:val="%1"/>
      <w:lvlJc w:val="left"/>
      <w:pPr>
        <w:tabs>
          <w:tab w:val="num" w:pos="810"/>
        </w:tabs>
        <w:ind w:left="810" w:hanging="810"/>
      </w:pPr>
      <w:rPr>
        <w:rFonts w:hint="default"/>
      </w:rPr>
    </w:lvl>
    <w:lvl w:ilvl="1">
      <w:start w:val="15"/>
      <w:numFmt w:val="decimal"/>
      <w:lvlText w:val="%1.%2"/>
      <w:lvlJc w:val="left"/>
      <w:pPr>
        <w:tabs>
          <w:tab w:val="num" w:pos="810"/>
        </w:tabs>
        <w:ind w:left="810" w:hanging="810"/>
      </w:pPr>
      <w:rPr>
        <w:rFonts w:hint="default"/>
      </w:rPr>
    </w:lvl>
    <w:lvl w:ilvl="2">
      <w:start w:val="20"/>
      <w:numFmt w:val="decimal"/>
      <w:lvlText w:val="%1.%2.%3"/>
      <w:lvlJc w:val="left"/>
      <w:pPr>
        <w:tabs>
          <w:tab w:val="num" w:pos="810"/>
        </w:tabs>
        <w:ind w:left="810" w:hanging="810"/>
      </w:pPr>
      <w:rPr>
        <w:rFonts w:hint="default"/>
      </w:rPr>
    </w:lvl>
    <w:lvl w:ilvl="3">
      <w:start w:val="1"/>
      <w:numFmt w:val="decimal"/>
      <w:lvlText w:val="5.21.%4"/>
      <w:lvlJc w:val="left"/>
      <w:pPr>
        <w:tabs>
          <w:tab w:val="num" w:pos="810"/>
        </w:tabs>
        <w:ind w:left="810" w:hanging="810"/>
      </w:pPr>
      <w:rPr>
        <w:rFonts w:hint="default"/>
      </w:rPr>
    </w:lvl>
    <w:lvl w:ilvl="4">
      <w:start w:val="10"/>
      <w:numFmt w:val="decimal"/>
      <w:lvlText w:val="4.5.5.%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6" w15:restartNumberingAfterBreak="0">
    <w:nsid w:val="5B3C5A44"/>
    <w:multiLevelType w:val="multilevel"/>
    <w:tmpl w:val="5B3C5A44"/>
    <w:lvl w:ilvl="0">
      <w:start w:val="1"/>
      <w:numFmt w:val="lowerRoman"/>
      <w:lvlText w:val="(%1)"/>
      <w:lvlJc w:val="left"/>
      <w:pPr>
        <w:ind w:left="2149" w:hanging="720"/>
      </w:pPr>
      <w:rPr>
        <w:rFonts w:hint="default"/>
      </w:rPr>
    </w:lvl>
    <w:lvl w:ilvl="1">
      <w:start w:val="1"/>
      <w:numFmt w:val="bullet"/>
      <w:lvlText w:val="-"/>
      <w:lvlJc w:val="left"/>
      <w:pPr>
        <w:tabs>
          <w:tab w:val="num" w:pos="2509"/>
        </w:tabs>
        <w:ind w:left="2509" w:hanging="360"/>
      </w:pPr>
      <w:rPr>
        <w:rFonts w:ascii="Arial" w:eastAsia="SimSun" w:hAnsi="Arial" w:cs="Arial" w:hint="default"/>
      </w:rPr>
    </w:lvl>
    <w:lvl w:ilvl="2">
      <w:start w:val="1"/>
      <w:numFmt w:val="lowerRoman"/>
      <w:lvlText w:val="%3."/>
      <w:lvlJc w:val="right"/>
      <w:pPr>
        <w:ind w:left="3229" w:hanging="180"/>
      </w:pPr>
    </w:lvl>
    <w:lvl w:ilvl="3">
      <w:start w:val="1"/>
      <w:numFmt w:val="decimal"/>
      <w:lvlText w:val="%4."/>
      <w:lvlJc w:val="left"/>
      <w:pPr>
        <w:ind w:left="3949" w:hanging="360"/>
      </w:pPr>
    </w:lvl>
    <w:lvl w:ilvl="4">
      <w:start w:val="1"/>
      <w:numFmt w:val="lowerLetter"/>
      <w:lvlText w:val="%5."/>
      <w:lvlJc w:val="left"/>
      <w:pPr>
        <w:ind w:left="4669" w:hanging="360"/>
      </w:pPr>
    </w:lvl>
    <w:lvl w:ilvl="5">
      <w:start w:val="1"/>
      <w:numFmt w:val="lowerRoman"/>
      <w:lvlText w:val="%6."/>
      <w:lvlJc w:val="right"/>
      <w:pPr>
        <w:ind w:left="5389" w:hanging="180"/>
      </w:pPr>
    </w:lvl>
    <w:lvl w:ilvl="6">
      <w:start w:val="1"/>
      <w:numFmt w:val="decimal"/>
      <w:lvlText w:val="%7."/>
      <w:lvlJc w:val="left"/>
      <w:pPr>
        <w:ind w:left="6109" w:hanging="360"/>
      </w:pPr>
    </w:lvl>
    <w:lvl w:ilvl="7">
      <w:start w:val="1"/>
      <w:numFmt w:val="lowerLetter"/>
      <w:lvlText w:val="%8."/>
      <w:lvlJc w:val="left"/>
      <w:pPr>
        <w:ind w:left="6829" w:hanging="360"/>
      </w:pPr>
    </w:lvl>
    <w:lvl w:ilvl="8">
      <w:start w:val="1"/>
      <w:numFmt w:val="lowerRoman"/>
      <w:lvlText w:val="%9."/>
      <w:lvlJc w:val="right"/>
      <w:pPr>
        <w:ind w:left="7549" w:hanging="180"/>
      </w:pPr>
    </w:lvl>
  </w:abstractNum>
  <w:abstractNum w:abstractNumId="77" w15:restartNumberingAfterBreak="0">
    <w:nsid w:val="5B5348DA"/>
    <w:multiLevelType w:val="multilevel"/>
    <w:tmpl w:val="5B5348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8" w15:restartNumberingAfterBreak="0">
    <w:nsid w:val="5D542CCE"/>
    <w:multiLevelType w:val="singleLevel"/>
    <w:tmpl w:val="5D542CCE"/>
    <w:lvl w:ilvl="0">
      <w:start w:val="1"/>
      <w:numFmt w:val="lowerLetter"/>
      <w:lvlText w:val="%1)"/>
      <w:lvlJc w:val="left"/>
      <w:pPr>
        <w:tabs>
          <w:tab w:val="num" w:pos="720"/>
        </w:tabs>
        <w:ind w:left="720" w:hanging="720"/>
      </w:pPr>
      <w:rPr>
        <w:rFonts w:hint="default"/>
      </w:rPr>
    </w:lvl>
  </w:abstractNum>
  <w:abstractNum w:abstractNumId="79" w15:restartNumberingAfterBreak="0">
    <w:nsid w:val="605B3CEA"/>
    <w:multiLevelType w:val="multilevel"/>
    <w:tmpl w:val="605B3CEA"/>
    <w:lvl w:ilvl="0">
      <w:start w:val="2"/>
      <w:numFmt w:val="lowerLetter"/>
      <w:lvlText w:val="%1)"/>
      <w:lvlJc w:val="left"/>
      <w:pPr>
        <w:tabs>
          <w:tab w:val="num" w:pos="840"/>
        </w:tabs>
        <w:ind w:left="840" w:hanging="360"/>
      </w:pPr>
      <w:rPr>
        <w:rFonts w:hint="default"/>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80" w15:restartNumberingAfterBreak="0">
    <w:nsid w:val="61D45429"/>
    <w:multiLevelType w:val="multilevel"/>
    <w:tmpl w:val="61D45429"/>
    <w:lvl w:ilvl="0">
      <w:start w:val="1"/>
      <w:numFmt w:val="decimal"/>
      <w:lvlText w:val="5.42.%1"/>
      <w:lvlJc w:val="left"/>
      <w:pPr>
        <w:tabs>
          <w:tab w:val="num" w:pos="810"/>
        </w:tabs>
        <w:ind w:left="810" w:hanging="810"/>
      </w:pPr>
      <w:rPr>
        <w:rFonts w:hint="default"/>
      </w:rPr>
    </w:lvl>
    <w:lvl w:ilvl="1">
      <w:start w:val="1"/>
      <w:numFmt w:val="decimal"/>
      <w:lvlText w:val="5.26.%2"/>
      <w:lvlJc w:val="left"/>
      <w:pPr>
        <w:tabs>
          <w:tab w:val="num" w:pos="810"/>
        </w:tabs>
        <w:ind w:left="810" w:hanging="810"/>
      </w:pPr>
      <w:rPr>
        <w:rFonts w:hint="default"/>
      </w:rPr>
    </w:lvl>
    <w:lvl w:ilvl="2">
      <w:start w:val="2"/>
      <w:numFmt w:val="decimal"/>
      <w:lvlText w:val="5.39.%3"/>
      <w:lvlJc w:val="left"/>
      <w:pPr>
        <w:tabs>
          <w:tab w:val="num" w:pos="810"/>
        </w:tabs>
        <w:ind w:left="810" w:hanging="810"/>
      </w:pPr>
      <w:rPr>
        <w:rFonts w:hint="default"/>
      </w:rPr>
    </w:lvl>
    <w:lvl w:ilvl="3">
      <w:start w:val="1"/>
      <w:numFmt w:val="none"/>
      <w:lvlText w:val="5.35"/>
      <w:lvlJc w:val="left"/>
      <w:pPr>
        <w:tabs>
          <w:tab w:val="num" w:pos="810"/>
        </w:tabs>
        <w:ind w:left="810" w:hanging="810"/>
      </w:pPr>
      <w:rPr>
        <w:rFonts w:hint="default"/>
      </w:rPr>
    </w:lvl>
    <w:lvl w:ilvl="4">
      <w:start w:val="10"/>
      <w:numFmt w:val="decimal"/>
      <w:lvlText w:val="4.5.5.%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1" w15:restartNumberingAfterBreak="0">
    <w:nsid w:val="63853C99"/>
    <w:multiLevelType w:val="singleLevel"/>
    <w:tmpl w:val="63853C99"/>
    <w:lvl w:ilvl="0">
      <w:start w:val="1"/>
      <w:numFmt w:val="lowerLetter"/>
      <w:lvlText w:val="(%1)"/>
      <w:lvlJc w:val="left"/>
      <w:pPr>
        <w:tabs>
          <w:tab w:val="num" w:pos="1140"/>
        </w:tabs>
        <w:ind w:left="1140" w:hanging="420"/>
      </w:pPr>
      <w:rPr>
        <w:rFonts w:hint="default"/>
      </w:rPr>
    </w:lvl>
  </w:abstractNum>
  <w:abstractNum w:abstractNumId="82" w15:restartNumberingAfterBreak="0">
    <w:nsid w:val="67417AA3"/>
    <w:multiLevelType w:val="hybridMultilevel"/>
    <w:tmpl w:val="4FC23BEC"/>
    <w:lvl w:ilvl="0" w:tplc="BAF82B2A">
      <w:start w:val="4"/>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83" w15:restartNumberingAfterBreak="0">
    <w:nsid w:val="676015A5"/>
    <w:multiLevelType w:val="multilevel"/>
    <w:tmpl w:val="676015A5"/>
    <w:lvl w:ilvl="0">
      <w:start w:val="1"/>
      <w:numFmt w:val="decimal"/>
      <w:lvlText w:val="5.32.%1"/>
      <w:lvlJc w:val="left"/>
      <w:pPr>
        <w:tabs>
          <w:tab w:val="num" w:pos="810"/>
        </w:tabs>
        <w:ind w:left="810" w:hanging="810"/>
      </w:pPr>
      <w:rPr>
        <w:rFonts w:hint="default"/>
        <w:b/>
      </w:rPr>
    </w:lvl>
    <w:lvl w:ilvl="1">
      <w:start w:val="1"/>
      <w:numFmt w:val="decimal"/>
      <w:lvlText w:val="5.26.%2"/>
      <w:lvlJc w:val="left"/>
      <w:pPr>
        <w:tabs>
          <w:tab w:val="num" w:pos="810"/>
        </w:tabs>
        <w:ind w:left="810" w:hanging="810"/>
      </w:pPr>
      <w:rPr>
        <w:rFonts w:hint="default"/>
      </w:rPr>
    </w:lvl>
    <w:lvl w:ilvl="2">
      <w:start w:val="20"/>
      <w:numFmt w:val="decimal"/>
      <w:lvlText w:val="%1.%2.%3"/>
      <w:lvlJc w:val="left"/>
      <w:pPr>
        <w:tabs>
          <w:tab w:val="num" w:pos="810"/>
        </w:tabs>
        <w:ind w:left="810" w:hanging="810"/>
      </w:pPr>
      <w:rPr>
        <w:rFonts w:hint="default"/>
      </w:rPr>
    </w:lvl>
    <w:lvl w:ilvl="3">
      <w:start w:val="1"/>
      <w:numFmt w:val="decimal"/>
      <w:lvlText w:val="5.32.%4"/>
      <w:lvlJc w:val="left"/>
      <w:pPr>
        <w:tabs>
          <w:tab w:val="num" w:pos="810"/>
        </w:tabs>
        <w:ind w:left="810" w:hanging="810"/>
      </w:pPr>
      <w:rPr>
        <w:rFonts w:hint="default"/>
      </w:rPr>
    </w:lvl>
    <w:lvl w:ilvl="4">
      <w:start w:val="10"/>
      <w:numFmt w:val="decimal"/>
      <w:lvlText w:val="4.5.5.%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4" w15:restartNumberingAfterBreak="0">
    <w:nsid w:val="6B057F16"/>
    <w:multiLevelType w:val="singleLevel"/>
    <w:tmpl w:val="6B057F16"/>
    <w:lvl w:ilvl="0">
      <w:start w:val="1"/>
      <w:numFmt w:val="lowerLetter"/>
      <w:lvlText w:val="%1)"/>
      <w:lvlJc w:val="left"/>
      <w:pPr>
        <w:tabs>
          <w:tab w:val="num" w:pos="1080"/>
        </w:tabs>
        <w:ind w:left="1080" w:hanging="360"/>
      </w:pPr>
      <w:rPr>
        <w:rFonts w:hint="default"/>
      </w:rPr>
    </w:lvl>
  </w:abstractNum>
  <w:abstractNum w:abstractNumId="85" w15:restartNumberingAfterBreak="0">
    <w:nsid w:val="6C7C0FF0"/>
    <w:multiLevelType w:val="multilevel"/>
    <w:tmpl w:val="6C7C0FF0"/>
    <w:lvl w:ilvl="0">
      <w:start w:val="3"/>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6CC107F3"/>
    <w:multiLevelType w:val="singleLevel"/>
    <w:tmpl w:val="6CC107F3"/>
    <w:lvl w:ilvl="0">
      <w:start w:val="1"/>
      <w:numFmt w:val="upperLetter"/>
      <w:lvlText w:val="%1)"/>
      <w:lvlJc w:val="left"/>
      <w:pPr>
        <w:tabs>
          <w:tab w:val="num" w:pos="360"/>
        </w:tabs>
        <w:ind w:left="360" w:hanging="360"/>
      </w:pPr>
      <w:rPr>
        <w:rFonts w:hint="default"/>
      </w:rPr>
    </w:lvl>
  </w:abstractNum>
  <w:abstractNum w:abstractNumId="87" w15:restartNumberingAfterBreak="0">
    <w:nsid w:val="6D790330"/>
    <w:multiLevelType w:val="singleLevel"/>
    <w:tmpl w:val="6D790330"/>
    <w:lvl w:ilvl="0">
      <w:start w:val="6"/>
      <w:numFmt w:val="decimal"/>
      <w:lvlText w:val="%1)"/>
      <w:lvlJc w:val="left"/>
      <w:pPr>
        <w:tabs>
          <w:tab w:val="num" w:pos="360"/>
        </w:tabs>
        <w:ind w:left="360" w:hanging="360"/>
      </w:pPr>
      <w:rPr>
        <w:rFonts w:hint="default"/>
        <w:b/>
      </w:rPr>
    </w:lvl>
  </w:abstractNum>
  <w:abstractNum w:abstractNumId="88" w15:restartNumberingAfterBreak="0">
    <w:nsid w:val="72DB16D1"/>
    <w:multiLevelType w:val="singleLevel"/>
    <w:tmpl w:val="72DB16D1"/>
    <w:lvl w:ilvl="0">
      <w:start w:val="1"/>
      <w:numFmt w:val="lowerLetter"/>
      <w:lvlText w:val="%1)"/>
      <w:lvlJc w:val="left"/>
      <w:pPr>
        <w:tabs>
          <w:tab w:val="num" w:pos="1440"/>
        </w:tabs>
        <w:ind w:left="1440" w:hanging="720"/>
      </w:pPr>
      <w:rPr>
        <w:rFonts w:hint="default"/>
        <w:color w:val="FF00FF"/>
      </w:rPr>
    </w:lvl>
  </w:abstractNum>
  <w:abstractNum w:abstractNumId="89" w15:restartNumberingAfterBreak="0">
    <w:nsid w:val="765749DB"/>
    <w:multiLevelType w:val="singleLevel"/>
    <w:tmpl w:val="765749DB"/>
    <w:lvl w:ilvl="0">
      <w:start w:val="1"/>
      <w:numFmt w:val="lowerLetter"/>
      <w:lvlText w:val="%1."/>
      <w:lvlJc w:val="left"/>
      <w:pPr>
        <w:tabs>
          <w:tab w:val="num" w:pos="1080"/>
        </w:tabs>
        <w:ind w:left="1080" w:hanging="360"/>
      </w:pPr>
      <w:rPr>
        <w:rFonts w:hint="default"/>
      </w:rPr>
    </w:lvl>
  </w:abstractNum>
  <w:abstractNum w:abstractNumId="90" w15:restartNumberingAfterBreak="0">
    <w:nsid w:val="77553D75"/>
    <w:multiLevelType w:val="multilevel"/>
    <w:tmpl w:val="77553D75"/>
    <w:lvl w:ilvl="0">
      <w:start w:val="1"/>
      <w:numFmt w:val="decimal"/>
      <w:lvlText w:val="11.%1"/>
      <w:lvlJc w:val="left"/>
      <w:pPr>
        <w:tabs>
          <w:tab w:val="num" w:pos="720"/>
        </w:tabs>
        <w:ind w:left="72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91" w15:restartNumberingAfterBreak="0">
    <w:nsid w:val="77C50F03"/>
    <w:multiLevelType w:val="singleLevel"/>
    <w:tmpl w:val="77C50F03"/>
    <w:lvl w:ilvl="0">
      <w:start w:val="1"/>
      <w:numFmt w:val="lowerRoman"/>
      <w:lvlText w:val="(%1)"/>
      <w:lvlJc w:val="left"/>
      <w:pPr>
        <w:tabs>
          <w:tab w:val="num" w:pos="1440"/>
        </w:tabs>
        <w:ind w:left="1440" w:hanging="720"/>
      </w:pPr>
      <w:rPr>
        <w:rFonts w:hint="default"/>
      </w:rPr>
    </w:lvl>
  </w:abstractNum>
  <w:abstractNum w:abstractNumId="92" w15:restartNumberingAfterBreak="0">
    <w:nsid w:val="79B31B51"/>
    <w:multiLevelType w:val="singleLevel"/>
    <w:tmpl w:val="79B31B51"/>
    <w:lvl w:ilvl="0">
      <w:start w:val="1"/>
      <w:numFmt w:val="lowerLetter"/>
      <w:lvlText w:val="%1)"/>
      <w:lvlJc w:val="left"/>
      <w:pPr>
        <w:tabs>
          <w:tab w:val="num" w:pos="1440"/>
        </w:tabs>
        <w:ind w:left="1440" w:hanging="720"/>
      </w:pPr>
      <w:rPr>
        <w:rFonts w:hint="default"/>
      </w:rPr>
    </w:lvl>
  </w:abstractNum>
  <w:abstractNum w:abstractNumId="93" w15:restartNumberingAfterBreak="0">
    <w:nsid w:val="7A7820BD"/>
    <w:multiLevelType w:val="multilevel"/>
    <w:tmpl w:val="430F6978"/>
    <w:lvl w:ilvl="0">
      <w:start w:val="1"/>
      <w:numFmt w:val="lowerLetter"/>
      <w:lvlText w:val="(%1)"/>
      <w:lvlJc w:val="left"/>
      <w:pPr>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340"/>
        </w:tabs>
        <w:ind w:left="2340" w:hanging="360"/>
      </w:pPr>
      <w:rPr>
        <w:rFonts w:cs="Times New Roman" w:hint="default"/>
        <w:color w:val="FF00FF"/>
      </w:rPr>
    </w:lvl>
    <w:lvl w:ilvl="3">
      <w:start w:val="3"/>
      <w:numFmt w:val="lowerRoman"/>
      <w:lvlText w:val="(%4)"/>
      <w:lvlJc w:val="left"/>
      <w:pPr>
        <w:ind w:left="3240" w:hanging="720"/>
      </w:pPr>
      <w:rPr>
        <w:rFonts w:hint="default"/>
        <w:b w:val="0"/>
        <w:color w:val="auto"/>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7C087FC4"/>
    <w:multiLevelType w:val="multilevel"/>
    <w:tmpl w:val="7C087FC4"/>
    <w:lvl w:ilvl="0">
      <w:start w:val="2"/>
      <w:numFmt w:val="decimal"/>
      <w:lvlText w:val="%1.0"/>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3240"/>
        </w:tabs>
        <w:ind w:left="3240" w:hanging="108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5040"/>
        </w:tabs>
        <w:ind w:left="5040" w:hanging="144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840"/>
        </w:tabs>
        <w:ind w:left="6840" w:hanging="180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95" w15:restartNumberingAfterBreak="0">
    <w:nsid w:val="7D806B87"/>
    <w:multiLevelType w:val="singleLevel"/>
    <w:tmpl w:val="7D806B87"/>
    <w:lvl w:ilvl="0">
      <w:start w:val="1"/>
      <w:numFmt w:val="decimal"/>
      <w:lvlText w:val="%1."/>
      <w:lvlJc w:val="left"/>
      <w:pPr>
        <w:tabs>
          <w:tab w:val="num" w:pos="720"/>
        </w:tabs>
        <w:ind w:left="720" w:hanging="720"/>
      </w:pPr>
      <w:rPr>
        <w:rFonts w:hint="default"/>
      </w:rPr>
    </w:lvl>
  </w:abstractNum>
  <w:abstractNum w:abstractNumId="96" w15:restartNumberingAfterBreak="0">
    <w:nsid w:val="7D8F26F0"/>
    <w:multiLevelType w:val="singleLevel"/>
    <w:tmpl w:val="7D8F26F0"/>
    <w:lvl w:ilvl="0">
      <w:start w:val="2"/>
      <w:numFmt w:val="lowerLetter"/>
      <w:lvlText w:val="%1)"/>
      <w:lvlJc w:val="left"/>
      <w:pPr>
        <w:tabs>
          <w:tab w:val="num" w:pos="1080"/>
        </w:tabs>
        <w:ind w:left="1080" w:hanging="360"/>
      </w:pPr>
      <w:rPr>
        <w:rFonts w:hint="default"/>
      </w:rPr>
    </w:lvl>
  </w:abstractNum>
  <w:abstractNum w:abstractNumId="97" w15:restartNumberingAfterBreak="0">
    <w:nsid w:val="7D9F02E5"/>
    <w:multiLevelType w:val="singleLevel"/>
    <w:tmpl w:val="7D9F02E5"/>
    <w:lvl w:ilvl="0">
      <w:start w:val="1"/>
      <w:numFmt w:val="lowerRoman"/>
      <w:lvlText w:val="%1."/>
      <w:lvlJc w:val="left"/>
      <w:pPr>
        <w:tabs>
          <w:tab w:val="num" w:pos="1800"/>
        </w:tabs>
        <w:ind w:left="1800" w:hanging="720"/>
      </w:pPr>
      <w:rPr>
        <w:rFonts w:hint="default"/>
      </w:rPr>
    </w:lvl>
  </w:abstractNum>
  <w:num w:numId="1">
    <w:abstractNumId w:val="2"/>
  </w:num>
  <w:num w:numId="2">
    <w:abstractNumId w:val="1"/>
  </w:num>
  <w:num w:numId="3">
    <w:abstractNumId w:val="0"/>
  </w:num>
  <w:num w:numId="4">
    <w:abstractNumId w:val="18"/>
  </w:num>
  <w:num w:numId="5">
    <w:abstractNumId w:val="38"/>
  </w:num>
  <w:num w:numId="6">
    <w:abstractNumId w:val="59"/>
  </w:num>
  <w:num w:numId="7">
    <w:abstractNumId w:val="76"/>
  </w:num>
  <w:num w:numId="8">
    <w:abstractNumId w:val="65"/>
  </w:num>
  <w:num w:numId="9">
    <w:abstractNumId w:val="13"/>
  </w:num>
  <w:num w:numId="10">
    <w:abstractNumId w:val="17"/>
  </w:num>
  <w:num w:numId="11">
    <w:abstractNumId w:val="73"/>
  </w:num>
  <w:num w:numId="12">
    <w:abstractNumId w:val="41"/>
  </w:num>
  <w:num w:numId="13">
    <w:abstractNumId w:val="34"/>
  </w:num>
  <w:num w:numId="14">
    <w:abstractNumId w:val="20"/>
  </w:num>
  <w:num w:numId="15">
    <w:abstractNumId w:val="48"/>
  </w:num>
  <w:num w:numId="16">
    <w:abstractNumId w:val="84"/>
  </w:num>
  <w:num w:numId="17">
    <w:abstractNumId w:val="11"/>
  </w:num>
  <w:num w:numId="18">
    <w:abstractNumId w:val="27"/>
  </w:num>
  <w:num w:numId="19">
    <w:abstractNumId w:val="62"/>
  </w:num>
  <w:num w:numId="20">
    <w:abstractNumId w:val="66"/>
  </w:num>
  <w:num w:numId="21">
    <w:abstractNumId w:val="40"/>
  </w:num>
  <w:num w:numId="22">
    <w:abstractNumId w:val="53"/>
  </w:num>
  <w:num w:numId="23">
    <w:abstractNumId w:val="37"/>
  </w:num>
  <w:num w:numId="24">
    <w:abstractNumId w:val="71"/>
  </w:num>
  <w:num w:numId="25">
    <w:abstractNumId w:val="54"/>
  </w:num>
  <w:num w:numId="26">
    <w:abstractNumId w:val="33"/>
  </w:num>
  <w:num w:numId="27">
    <w:abstractNumId w:val="51"/>
  </w:num>
  <w:num w:numId="28">
    <w:abstractNumId w:val="39"/>
  </w:num>
  <w:num w:numId="29">
    <w:abstractNumId w:val="60"/>
  </w:num>
  <w:num w:numId="30">
    <w:abstractNumId w:val="5"/>
  </w:num>
  <w:num w:numId="31">
    <w:abstractNumId w:val="81"/>
  </w:num>
  <w:num w:numId="32">
    <w:abstractNumId w:val="45"/>
  </w:num>
  <w:num w:numId="33">
    <w:abstractNumId w:val="86"/>
  </w:num>
  <w:num w:numId="34">
    <w:abstractNumId w:val="49"/>
  </w:num>
  <w:num w:numId="35">
    <w:abstractNumId w:val="47"/>
  </w:num>
  <w:num w:numId="36">
    <w:abstractNumId w:val="96"/>
  </w:num>
  <w:num w:numId="37">
    <w:abstractNumId w:val="35"/>
  </w:num>
  <w:num w:numId="38">
    <w:abstractNumId w:val="36"/>
  </w:num>
  <w:num w:numId="39">
    <w:abstractNumId w:val="55"/>
  </w:num>
  <w:num w:numId="40">
    <w:abstractNumId w:val="25"/>
  </w:num>
  <w:num w:numId="41">
    <w:abstractNumId w:val="63"/>
  </w:num>
  <w:num w:numId="42">
    <w:abstractNumId w:val="9"/>
  </w:num>
  <w:num w:numId="43">
    <w:abstractNumId w:val="72"/>
  </w:num>
  <w:num w:numId="44">
    <w:abstractNumId w:val="88"/>
  </w:num>
  <w:num w:numId="45">
    <w:abstractNumId w:val="46"/>
  </w:num>
  <w:num w:numId="46">
    <w:abstractNumId w:val="22"/>
  </w:num>
  <w:num w:numId="47">
    <w:abstractNumId w:val="91"/>
  </w:num>
  <w:num w:numId="48">
    <w:abstractNumId w:val="50"/>
  </w:num>
  <w:num w:numId="49">
    <w:abstractNumId w:val="26"/>
  </w:num>
  <w:num w:numId="50">
    <w:abstractNumId w:val="58"/>
  </w:num>
  <w:num w:numId="51">
    <w:abstractNumId w:val="12"/>
  </w:num>
  <w:num w:numId="52">
    <w:abstractNumId w:val="79"/>
  </w:num>
  <w:num w:numId="53">
    <w:abstractNumId w:val="7"/>
  </w:num>
  <w:num w:numId="54">
    <w:abstractNumId w:val="74"/>
  </w:num>
  <w:num w:numId="55">
    <w:abstractNumId w:val="75"/>
  </w:num>
  <w:num w:numId="56">
    <w:abstractNumId w:val="44"/>
  </w:num>
  <w:num w:numId="57">
    <w:abstractNumId w:val="83"/>
  </w:num>
  <w:num w:numId="58">
    <w:abstractNumId w:val="56"/>
  </w:num>
  <w:num w:numId="59">
    <w:abstractNumId w:val="32"/>
  </w:num>
  <w:num w:numId="60">
    <w:abstractNumId w:val="15"/>
  </w:num>
  <w:num w:numId="61">
    <w:abstractNumId w:val="89"/>
    <w:lvlOverride w:ilvl="0">
      <w:startOverride w:val="1"/>
    </w:lvlOverride>
  </w:num>
  <w:num w:numId="62">
    <w:abstractNumId w:val="97"/>
    <w:lvlOverride w:ilvl="0">
      <w:startOverride w:val="1"/>
    </w:lvlOverride>
  </w:num>
  <w:num w:numId="63">
    <w:abstractNumId w:val="8"/>
  </w:num>
  <w:num w:numId="64">
    <w:abstractNumId w:val="52"/>
  </w:num>
  <w:num w:numId="65">
    <w:abstractNumId w:val="64"/>
  </w:num>
  <w:num w:numId="66">
    <w:abstractNumId w:val="23"/>
  </w:num>
  <w:num w:numId="67">
    <w:abstractNumId w:val="80"/>
  </w:num>
  <w:num w:numId="68">
    <w:abstractNumId w:val="61"/>
  </w:num>
  <w:num w:numId="69">
    <w:abstractNumId w:val="4"/>
  </w:num>
  <w:num w:numId="70">
    <w:abstractNumId w:val="57"/>
  </w:num>
  <w:num w:numId="71">
    <w:abstractNumId w:val="70"/>
  </w:num>
  <w:num w:numId="72">
    <w:abstractNumId w:val="28"/>
  </w:num>
  <w:num w:numId="73">
    <w:abstractNumId w:val="94"/>
  </w:num>
  <w:num w:numId="74">
    <w:abstractNumId w:val="6"/>
  </w:num>
  <w:num w:numId="75">
    <w:abstractNumId w:val="29"/>
  </w:num>
  <w:num w:numId="76">
    <w:abstractNumId w:val="16"/>
  </w:num>
  <w:num w:numId="77">
    <w:abstractNumId w:val="85"/>
  </w:num>
  <w:num w:numId="78">
    <w:abstractNumId w:val="43"/>
  </w:num>
  <w:num w:numId="79">
    <w:abstractNumId w:val="42"/>
  </w:num>
  <w:num w:numId="80">
    <w:abstractNumId w:val="87"/>
  </w:num>
  <w:num w:numId="81">
    <w:abstractNumId w:val="24"/>
  </w:num>
  <w:num w:numId="82">
    <w:abstractNumId w:val="90"/>
  </w:num>
  <w:num w:numId="83">
    <w:abstractNumId w:val="19"/>
  </w:num>
  <w:num w:numId="84">
    <w:abstractNumId w:val="77"/>
  </w:num>
  <w:num w:numId="85">
    <w:abstractNumId w:val="14"/>
  </w:num>
  <w:num w:numId="86">
    <w:abstractNumId w:val="10"/>
  </w:num>
  <w:num w:numId="87">
    <w:abstractNumId w:val="95"/>
  </w:num>
  <w:num w:numId="88">
    <w:abstractNumId w:val="78"/>
  </w:num>
  <w:num w:numId="89">
    <w:abstractNumId w:val="67"/>
  </w:num>
  <w:num w:numId="90">
    <w:abstractNumId w:val="92"/>
  </w:num>
  <w:num w:numId="91">
    <w:abstractNumId w:val="93"/>
  </w:num>
  <w:num w:numId="92">
    <w:abstractNumId w:val="68"/>
  </w:num>
  <w:num w:numId="93">
    <w:abstractNumId w:val="21"/>
  </w:num>
  <w:num w:numId="94">
    <w:abstractNumId w:val="31"/>
  </w:num>
  <w:num w:numId="95">
    <w:abstractNumId w:val="3"/>
  </w:num>
  <w:num w:numId="96">
    <w:abstractNumId w:val="30"/>
  </w:num>
  <w:num w:numId="97">
    <w:abstractNumId w:val="69"/>
  </w:num>
  <w:num w:numId="98">
    <w:abstractNumId w:val="82"/>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451E"/>
    <w:rsid w:val="00026E52"/>
    <w:rsid w:val="00030AC3"/>
    <w:rsid w:val="00037345"/>
    <w:rsid w:val="00067E11"/>
    <w:rsid w:val="000A3AF5"/>
    <w:rsid w:val="001C537B"/>
    <w:rsid w:val="001E003C"/>
    <w:rsid w:val="00212B2A"/>
    <w:rsid w:val="00235997"/>
    <w:rsid w:val="00286143"/>
    <w:rsid w:val="0028763C"/>
    <w:rsid w:val="00291AC1"/>
    <w:rsid w:val="002D0FA2"/>
    <w:rsid w:val="002E3449"/>
    <w:rsid w:val="002F1877"/>
    <w:rsid w:val="002F5C9B"/>
    <w:rsid w:val="00306646"/>
    <w:rsid w:val="0033187D"/>
    <w:rsid w:val="003E2A48"/>
    <w:rsid w:val="003F12E3"/>
    <w:rsid w:val="00401557"/>
    <w:rsid w:val="00434D3D"/>
    <w:rsid w:val="004361CA"/>
    <w:rsid w:val="004603CE"/>
    <w:rsid w:val="00490BDA"/>
    <w:rsid w:val="004B55C2"/>
    <w:rsid w:val="004C1A06"/>
    <w:rsid w:val="00517ED5"/>
    <w:rsid w:val="005201CF"/>
    <w:rsid w:val="0057494D"/>
    <w:rsid w:val="0058328F"/>
    <w:rsid w:val="005848B2"/>
    <w:rsid w:val="005D7E6F"/>
    <w:rsid w:val="005F00F1"/>
    <w:rsid w:val="0060715E"/>
    <w:rsid w:val="00611291"/>
    <w:rsid w:val="006129B2"/>
    <w:rsid w:val="006405E6"/>
    <w:rsid w:val="00692F70"/>
    <w:rsid w:val="006B6CF1"/>
    <w:rsid w:val="006C250A"/>
    <w:rsid w:val="006F5CC1"/>
    <w:rsid w:val="00701683"/>
    <w:rsid w:val="00747DB8"/>
    <w:rsid w:val="00752FC0"/>
    <w:rsid w:val="00783104"/>
    <w:rsid w:val="00785BA8"/>
    <w:rsid w:val="007C2B85"/>
    <w:rsid w:val="007F4D3B"/>
    <w:rsid w:val="00800092"/>
    <w:rsid w:val="0082373D"/>
    <w:rsid w:val="00825A77"/>
    <w:rsid w:val="008813CF"/>
    <w:rsid w:val="0089298C"/>
    <w:rsid w:val="008B611F"/>
    <w:rsid w:val="008C68D4"/>
    <w:rsid w:val="008D53F7"/>
    <w:rsid w:val="008E63FB"/>
    <w:rsid w:val="0095263E"/>
    <w:rsid w:val="00966355"/>
    <w:rsid w:val="009C08F7"/>
    <w:rsid w:val="009D5478"/>
    <w:rsid w:val="009D7AF9"/>
    <w:rsid w:val="009F57A5"/>
    <w:rsid w:val="009F7385"/>
    <w:rsid w:val="00A02EF6"/>
    <w:rsid w:val="00A144A8"/>
    <w:rsid w:val="00A1731E"/>
    <w:rsid w:val="00A21646"/>
    <w:rsid w:val="00A2451D"/>
    <w:rsid w:val="00A264C5"/>
    <w:rsid w:val="00A3505C"/>
    <w:rsid w:val="00A93657"/>
    <w:rsid w:val="00B20E80"/>
    <w:rsid w:val="00B26002"/>
    <w:rsid w:val="00B87FCB"/>
    <w:rsid w:val="00BD4E7B"/>
    <w:rsid w:val="00C4058F"/>
    <w:rsid w:val="00C67C59"/>
    <w:rsid w:val="00C74F45"/>
    <w:rsid w:val="00C778A4"/>
    <w:rsid w:val="00C86ABC"/>
    <w:rsid w:val="00CA23A3"/>
    <w:rsid w:val="00CE7894"/>
    <w:rsid w:val="00CF4575"/>
    <w:rsid w:val="00CF4889"/>
    <w:rsid w:val="00D140B7"/>
    <w:rsid w:val="00D46A9B"/>
    <w:rsid w:val="00D529E4"/>
    <w:rsid w:val="00D539F0"/>
    <w:rsid w:val="00D64441"/>
    <w:rsid w:val="00DA083B"/>
    <w:rsid w:val="00DE7168"/>
    <w:rsid w:val="00E10CB2"/>
    <w:rsid w:val="00E24F4E"/>
    <w:rsid w:val="00E43CAE"/>
    <w:rsid w:val="00E47211"/>
    <w:rsid w:val="00E831D7"/>
    <w:rsid w:val="00EA3159"/>
    <w:rsid w:val="00EC1F23"/>
    <w:rsid w:val="00F31C37"/>
    <w:rsid w:val="00F348AB"/>
    <w:rsid w:val="00F42847"/>
    <w:rsid w:val="00FB2059"/>
    <w:rsid w:val="00FC24EF"/>
    <w:rsid w:val="00FD2134"/>
    <w:rsid w:val="00FD42D9"/>
    <w:rsid w:val="00FE451E"/>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2EA00"/>
  <w15:docId w15:val="{C8F4FED4-43C9-4220-8F4F-B2D2E18C2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1291"/>
    <w:pPr>
      <w:spacing w:after="0" w:line="240" w:lineRule="auto"/>
    </w:pPr>
    <w:rPr>
      <w:rFonts w:ascii="Arial" w:eastAsia="SimSun" w:hAnsi="Arial" w:cs="Times New Roman"/>
      <w:szCs w:val="20"/>
      <w:lang w:val="en-GB"/>
    </w:rPr>
  </w:style>
  <w:style w:type="paragraph" w:styleId="Heading1">
    <w:name w:val="heading 1"/>
    <w:basedOn w:val="Normal"/>
    <w:next w:val="Normal"/>
    <w:link w:val="Heading1Char"/>
    <w:qFormat/>
    <w:rsid w:val="00611291"/>
    <w:pPr>
      <w:keepNext/>
      <w:spacing w:line="360" w:lineRule="auto"/>
      <w:jc w:val="both"/>
      <w:outlineLvl w:val="0"/>
    </w:pPr>
    <w:rPr>
      <w:rFonts w:ascii="Tahoma" w:hAnsi="Tahoma"/>
      <w:b/>
    </w:rPr>
  </w:style>
  <w:style w:type="paragraph" w:styleId="Heading2">
    <w:name w:val="heading 2"/>
    <w:basedOn w:val="Normal"/>
    <w:next w:val="Normal"/>
    <w:link w:val="Heading2Char"/>
    <w:qFormat/>
    <w:rsid w:val="00611291"/>
    <w:pPr>
      <w:keepNext/>
      <w:jc w:val="center"/>
      <w:outlineLvl w:val="1"/>
    </w:pPr>
    <w:rPr>
      <w:rFonts w:ascii="Times New Roman" w:hAnsi="Times New Roman"/>
      <w:b/>
      <w:sz w:val="36"/>
    </w:rPr>
  </w:style>
  <w:style w:type="paragraph" w:styleId="Heading3">
    <w:name w:val="heading 3"/>
    <w:basedOn w:val="Normal"/>
    <w:next w:val="Normal"/>
    <w:link w:val="Heading3Char"/>
    <w:qFormat/>
    <w:rsid w:val="00611291"/>
    <w:pPr>
      <w:keepNext/>
      <w:spacing w:line="360" w:lineRule="auto"/>
      <w:jc w:val="center"/>
      <w:outlineLvl w:val="2"/>
    </w:pPr>
    <w:rPr>
      <w:rFonts w:ascii="Tahoma" w:hAnsi="Tahoma"/>
      <w:b/>
    </w:rPr>
  </w:style>
  <w:style w:type="paragraph" w:styleId="Heading4">
    <w:name w:val="heading 4"/>
    <w:basedOn w:val="Normal"/>
    <w:next w:val="Normal"/>
    <w:link w:val="Heading4Char"/>
    <w:qFormat/>
    <w:rsid w:val="00611291"/>
    <w:pPr>
      <w:keepNext/>
      <w:jc w:val="center"/>
      <w:outlineLvl w:val="3"/>
    </w:pPr>
    <w:rPr>
      <w:rFonts w:ascii="Tahoma" w:hAnsi="Tahoma"/>
      <w:b/>
      <w:color w:val="FF0000"/>
      <w:u w:val="single"/>
    </w:rPr>
  </w:style>
  <w:style w:type="paragraph" w:styleId="Heading5">
    <w:name w:val="heading 5"/>
    <w:basedOn w:val="Normal"/>
    <w:next w:val="Normal"/>
    <w:link w:val="Heading5Char"/>
    <w:qFormat/>
    <w:rsid w:val="00611291"/>
    <w:pPr>
      <w:keepNext/>
      <w:tabs>
        <w:tab w:val="left" w:pos="1440"/>
      </w:tabs>
      <w:spacing w:before="100" w:after="100" w:line="360" w:lineRule="auto"/>
      <w:ind w:left="2160" w:hanging="2160"/>
      <w:jc w:val="center"/>
      <w:outlineLvl w:val="4"/>
    </w:pPr>
    <w:rPr>
      <w:b/>
    </w:rPr>
  </w:style>
  <w:style w:type="paragraph" w:styleId="Heading6">
    <w:name w:val="heading 6"/>
    <w:basedOn w:val="Normal"/>
    <w:next w:val="Normal"/>
    <w:link w:val="Heading6Char"/>
    <w:qFormat/>
    <w:rsid w:val="00611291"/>
    <w:pPr>
      <w:keepNext/>
      <w:spacing w:line="360" w:lineRule="auto"/>
      <w:jc w:val="center"/>
      <w:outlineLvl w:val="5"/>
    </w:pPr>
    <w:rPr>
      <w:rFonts w:ascii="Tahoma" w:hAnsi="Tahoma"/>
      <w:b/>
      <w:u w:val="single"/>
    </w:rPr>
  </w:style>
  <w:style w:type="paragraph" w:styleId="Heading7">
    <w:name w:val="heading 7"/>
    <w:basedOn w:val="Normal"/>
    <w:next w:val="Normal"/>
    <w:link w:val="Heading7Char"/>
    <w:qFormat/>
    <w:rsid w:val="00611291"/>
    <w:pPr>
      <w:keepNext/>
      <w:spacing w:line="360" w:lineRule="auto"/>
      <w:outlineLvl w:val="6"/>
    </w:pPr>
    <w:rPr>
      <w:rFonts w:ascii="Tahoma" w:hAnsi="Tahoma"/>
      <w:b/>
    </w:rPr>
  </w:style>
  <w:style w:type="paragraph" w:styleId="Heading8">
    <w:name w:val="heading 8"/>
    <w:basedOn w:val="Normal"/>
    <w:next w:val="Normal"/>
    <w:link w:val="Heading8Char"/>
    <w:qFormat/>
    <w:rsid w:val="00611291"/>
    <w:pPr>
      <w:keepNext/>
      <w:spacing w:line="360" w:lineRule="auto"/>
      <w:jc w:val="center"/>
      <w:outlineLvl w:val="7"/>
    </w:pPr>
    <w:rPr>
      <w:b/>
      <w:sz w:val="24"/>
    </w:rPr>
  </w:style>
  <w:style w:type="paragraph" w:styleId="Heading9">
    <w:name w:val="heading 9"/>
    <w:basedOn w:val="Normal"/>
    <w:next w:val="Normal"/>
    <w:link w:val="Heading9Char"/>
    <w:qFormat/>
    <w:rsid w:val="00611291"/>
    <w:pPr>
      <w:keepNext/>
      <w:jc w:val="center"/>
      <w:outlineLvl w:val="8"/>
    </w:pPr>
    <w:rPr>
      <w:rFonts w:ascii="Times New Roman" w:hAnsi="Times New Roman"/>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11291"/>
    <w:rPr>
      <w:rFonts w:ascii="Tahoma" w:eastAsia="SimSun" w:hAnsi="Tahoma" w:cs="Times New Roman"/>
      <w:b/>
      <w:szCs w:val="20"/>
      <w:lang w:val="en-GB"/>
    </w:rPr>
  </w:style>
  <w:style w:type="character" w:customStyle="1" w:styleId="Heading2Char">
    <w:name w:val="Heading 2 Char"/>
    <w:basedOn w:val="DefaultParagraphFont"/>
    <w:link w:val="Heading2"/>
    <w:rsid w:val="00611291"/>
    <w:rPr>
      <w:rFonts w:ascii="Times New Roman" w:eastAsia="SimSun" w:hAnsi="Times New Roman" w:cs="Times New Roman"/>
      <w:b/>
      <w:sz w:val="36"/>
      <w:szCs w:val="20"/>
      <w:lang w:val="en-GB"/>
    </w:rPr>
  </w:style>
  <w:style w:type="character" w:customStyle="1" w:styleId="Heading3Char">
    <w:name w:val="Heading 3 Char"/>
    <w:basedOn w:val="DefaultParagraphFont"/>
    <w:link w:val="Heading3"/>
    <w:rsid w:val="00611291"/>
    <w:rPr>
      <w:rFonts w:ascii="Tahoma" w:eastAsia="SimSun" w:hAnsi="Tahoma" w:cs="Times New Roman"/>
      <w:b/>
      <w:szCs w:val="20"/>
      <w:lang w:val="en-GB"/>
    </w:rPr>
  </w:style>
  <w:style w:type="character" w:customStyle="1" w:styleId="Heading4Char">
    <w:name w:val="Heading 4 Char"/>
    <w:basedOn w:val="DefaultParagraphFont"/>
    <w:link w:val="Heading4"/>
    <w:rsid w:val="00611291"/>
    <w:rPr>
      <w:rFonts w:ascii="Tahoma" w:eastAsia="SimSun" w:hAnsi="Tahoma" w:cs="Times New Roman"/>
      <w:b/>
      <w:color w:val="FF0000"/>
      <w:szCs w:val="20"/>
      <w:u w:val="single"/>
      <w:lang w:val="en-GB"/>
    </w:rPr>
  </w:style>
  <w:style w:type="character" w:customStyle="1" w:styleId="Heading5Char">
    <w:name w:val="Heading 5 Char"/>
    <w:basedOn w:val="DefaultParagraphFont"/>
    <w:link w:val="Heading5"/>
    <w:rsid w:val="00611291"/>
    <w:rPr>
      <w:rFonts w:ascii="Arial" w:eastAsia="SimSun" w:hAnsi="Arial" w:cs="Times New Roman"/>
      <w:b/>
      <w:szCs w:val="20"/>
      <w:lang w:val="en-GB"/>
    </w:rPr>
  </w:style>
  <w:style w:type="character" w:customStyle="1" w:styleId="Heading6Char">
    <w:name w:val="Heading 6 Char"/>
    <w:basedOn w:val="DefaultParagraphFont"/>
    <w:link w:val="Heading6"/>
    <w:rsid w:val="00611291"/>
    <w:rPr>
      <w:rFonts w:ascii="Tahoma" w:eastAsia="SimSun" w:hAnsi="Tahoma" w:cs="Times New Roman"/>
      <w:b/>
      <w:szCs w:val="20"/>
      <w:u w:val="single"/>
      <w:lang w:val="en-GB"/>
    </w:rPr>
  </w:style>
  <w:style w:type="character" w:customStyle="1" w:styleId="Heading7Char">
    <w:name w:val="Heading 7 Char"/>
    <w:basedOn w:val="DefaultParagraphFont"/>
    <w:link w:val="Heading7"/>
    <w:rsid w:val="00611291"/>
    <w:rPr>
      <w:rFonts w:ascii="Tahoma" w:eastAsia="SimSun" w:hAnsi="Tahoma" w:cs="Times New Roman"/>
      <w:b/>
      <w:szCs w:val="20"/>
      <w:lang w:val="en-GB"/>
    </w:rPr>
  </w:style>
  <w:style w:type="character" w:customStyle="1" w:styleId="Heading8Char">
    <w:name w:val="Heading 8 Char"/>
    <w:basedOn w:val="DefaultParagraphFont"/>
    <w:link w:val="Heading8"/>
    <w:rsid w:val="00611291"/>
    <w:rPr>
      <w:rFonts w:ascii="Arial" w:eastAsia="SimSun" w:hAnsi="Arial" w:cs="Times New Roman"/>
      <w:b/>
      <w:sz w:val="24"/>
      <w:szCs w:val="20"/>
      <w:lang w:val="en-GB"/>
    </w:rPr>
  </w:style>
  <w:style w:type="character" w:customStyle="1" w:styleId="Heading9Char">
    <w:name w:val="Heading 9 Char"/>
    <w:basedOn w:val="DefaultParagraphFont"/>
    <w:link w:val="Heading9"/>
    <w:rsid w:val="00611291"/>
    <w:rPr>
      <w:rFonts w:ascii="Times New Roman" w:eastAsia="SimSun" w:hAnsi="Times New Roman" w:cs="Times New Roman"/>
      <w:b/>
      <w:sz w:val="32"/>
      <w:szCs w:val="20"/>
      <w:lang w:val="en-GB"/>
    </w:rPr>
  </w:style>
  <w:style w:type="paragraph" w:styleId="BlockText">
    <w:name w:val="Block Text"/>
    <w:basedOn w:val="Normal"/>
    <w:rsid w:val="00611291"/>
    <w:pPr>
      <w:ind w:left="1440" w:right="1225" w:hanging="720"/>
      <w:jc w:val="both"/>
    </w:pPr>
    <w:rPr>
      <w:rFonts w:ascii="Tahoma" w:eastAsia="Times New Roman" w:hAnsi="Tahoma"/>
      <w:lang w:val="en-US"/>
    </w:rPr>
  </w:style>
  <w:style w:type="paragraph" w:styleId="BodyText">
    <w:name w:val="Body Text"/>
    <w:basedOn w:val="Normal"/>
    <w:link w:val="BodyTextChar"/>
    <w:rsid w:val="00611291"/>
    <w:pPr>
      <w:spacing w:line="360" w:lineRule="auto"/>
      <w:jc w:val="both"/>
    </w:pPr>
    <w:rPr>
      <w:rFonts w:ascii="Tahoma" w:hAnsi="Tahoma"/>
    </w:rPr>
  </w:style>
  <w:style w:type="character" w:customStyle="1" w:styleId="BodyTextChar">
    <w:name w:val="Body Text Char"/>
    <w:basedOn w:val="DefaultParagraphFont"/>
    <w:link w:val="BodyText"/>
    <w:rsid w:val="00611291"/>
    <w:rPr>
      <w:rFonts w:ascii="Tahoma" w:eastAsia="SimSun" w:hAnsi="Tahoma" w:cs="Times New Roman"/>
      <w:szCs w:val="20"/>
      <w:lang w:val="en-GB"/>
    </w:rPr>
  </w:style>
  <w:style w:type="paragraph" w:styleId="BodyText2">
    <w:name w:val="Body Text 2"/>
    <w:basedOn w:val="Normal"/>
    <w:link w:val="BodyText2Char"/>
    <w:rsid w:val="00611291"/>
    <w:pPr>
      <w:spacing w:line="360" w:lineRule="auto"/>
    </w:pPr>
    <w:rPr>
      <w:rFonts w:ascii="Tahoma" w:hAnsi="Tahoma"/>
    </w:rPr>
  </w:style>
  <w:style w:type="character" w:customStyle="1" w:styleId="BodyText2Char">
    <w:name w:val="Body Text 2 Char"/>
    <w:basedOn w:val="DefaultParagraphFont"/>
    <w:link w:val="BodyText2"/>
    <w:rsid w:val="00611291"/>
    <w:rPr>
      <w:rFonts w:ascii="Tahoma" w:eastAsia="SimSun" w:hAnsi="Tahoma" w:cs="Times New Roman"/>
      <w:szCs w:val="20"/>
      <w:lang w:val="en-GB"/>
    </w:rPr>
  </w:style>
  <w:style w:type="paragraph" w:styleId="BodyText3">
    <w:name w:val="Body Text 3"/>
    <w:basedOn w:val="Normal"/>
    <w:link w:val="BodyText3Char"/>
    <w:rsid w:val="00611291"/>
    <w:pPr>
      <w:spacing w:before="240" w:line="360" w:lineRule="auto"/>
      <w:jc w:val="both"/>
    </w:pPr>
    <w:rPr>
      <w:rFonts w:ascii="Times New Roman" w:hAnsi="Times New Roman"/>
      <w:sz w:val="24"/>
    </w:rPr>
  </w:style>
  <w:style w:type="character" w:customStyle="1" w:styleId="BodyText3Char">
    <w:name w:val="Body Text 3 Char"/>
    <w:basedOn w:val="DefaultParagraphFont"/>
    <w:link w:val="BodyText3"/>
    <w:rsid w:val="00611291"/>
    <w:rPr>
      <w:rFonts w:ascii="Times New Roman" w:eastAsia="SimSun" w:hAnsi="Times New Roman" w:cs="Times New Roman"/>
      <w:sz w:val="24"/>
      <w:szCs w:val="20"/>
      <w:lang w:val="en-GB"/>
    </w:rPr>
  </w:style>
  <w:style w:type="paragraph" w:styleId="BodyTextIndent">
    <w:name w:val="Body Text Indent"/>
    <w:basedOn w:val="Normal"/>
    <w:link w:val="BodyTextIndentChar"/>
    <w:rsid w:val="00611291"/>
    <w:pPr>
      <w:spacing w:line="360" w:lineRule="auto"/>
      <w:ind w:left="720" w:hanging="720"/>
      <w:jc w:val="both"/>
    </w:pPr>
    <w:rPr>
      <w:rFonts w:ascii="Tahoma" w:hAnsi="Tahoma"/>
    </w:rPr>
  </w:style>
  <w:style w:type="character" w:customStyle="1" w:styleId="BodyTextIndentChar">
    <w:name w:val="Body Text Indent Char"/>
    <w:basedOn w:val="DefaultParagraphFont"/>
    <w:link w:val="BodyTextIndent"/>
    <w:rsid w:val="00611291"/>
    <w:rPr>
      <w:rFonts w:ascii="Tahoma" w:eastAsia="SimSun" w:hAnsi="Tahoma" w:cs="Times New Roman"/>
      <w:szCs w:val="20"/>
      <w:lang w:val="en-GB"/>
    </w:rPr>
  </w:style>
  <w:style w:type="paragraph" w:styleId="BodyTextIndent2">
    <w:name w:val="Body Text Indent 2"/>
    <w:basedOn w:val="Normal"/>
    <w:link w:val="BodyTextIndent2Char"/>
    <w:rsid w:val="00611291"/>
    <w:pPr>
      <w:spacing w:line="360" w:lineRule="auto"/>
      <w:ind w:left="1440"/>
    </w:pPr>
    <w:rPr>
      <w:rFonts w:ascii="Tahoma" w:hAnsi="Tahoma"/>
    </w:rPr>
  </w:style>
  <w:style w:type="character" w:customStyle="1" w:styleId="BodyTextIndent2Char">
    <w:name w:val="Body Text Indent 2 Char"/>
    <w:basedOn w:val="DefaultParagraphFont"/>
    <w:link w:val="BodyTextIndent2"/>
    <w:rsid w:val="00611291"/>
    <w:rPr>
      <w:rFonts w:ascii="Tahoma" w:eastAsia="SimSun" w:hAnsi="Tahoma" w:cs="Times New Roman"/>
      <w:szCs w:val="20"/>
      <w:lang w:val="en-GB"/>
    </w:rPr>
  </w:style>
  <w:style w:type="paragraph" w:styleId="BodyTextIndent3">
    <w:name w:val="Body Text Indent 3"/>
    <w:basedOn w:val="Normal"/>
    <w:link w:val="BodyTextIndent3Char"/>
    <w:rsid w:val="00611291"/>
    <w:pPr>
      <w:spacing w:line="360" w:lineRule="auto"/>
      <w:ind w:left="720"/>
      <w:jc w:val="both"/>
    </w:pPr>
    <w:rPr>
      <w:rFonts w:ascii="Tahoma" w:hAnsi="Tahoma"/>
    </w:rPr>
  </w:style>
  <w:style w:type="character" w:customStyle="1" w:styleId="BodyTextIndent3Char">
    <w:name w:val="Body Text Indent 3 Char"/>
    <w:basedOn w:val="DefaultParagraphFont"/>
    <w:link w:val="BodyTextIndent3"/>
    <w:rsid w:val="00611291"/>
    <w:rPr>
      <w:rFonts w:ascii="Tahoma" w:eastAsia="SimSun" w:hAnsi="Tahoma" w:cs="Times New Roman"/>
      <w:szCs w:val="20"/>
      <w:lang w:val="en-GB"/>
    </w:rPr>
  </w:style>
  <w:style w:type="character" w:styleId="CommentReference">
    <w:name w:val="annotation reference"/>
    <w:rsid w:val="00611291"/>
    <w:rPr>
      <w:sz w:val="16"/>
    </w:rPr>
  </w:style>
  <w:style w:type="paragraph" w:styleId="CommentText">
    <w:name w:val="annotation text"/>
    <w:basedOn w:val="Normal"/>
    <w:link w:val="CommentTextChar"/>
    <w:rsid w:val="00611291"/>
    <w:rPr>
      <w:rFonts w:ascii="Times New Roman" w:eastAsia="Times New Roman" w:hAnsi="Times New Roman"/>
      <w:sz w:val="20"/>
      <w:lang w:val="en-US"/>
    </w:rPr>
  </w:style>
  <w:style w:type="character" w:customStyle="1" w:styleId="CommentTextChar">
    <w:name w:val="Comment Text Char"/>
    <w:basedOn w:val="DefaultParagraphFont"/>
    <w:link w:val="CommentText"/>
    <w:rsid w:val="00611291"/>
    <w:rPr>
      <w:rFonts w:ascii="Times New Roman" w:eastAsia="Times New Roman" w:hAnsi="Times New Roman" w:cs="Times New Roman"/>
      <w:sz w:val="20"/>
      <w:szCs w:val="20"/>
    </w:rPr>
  </w:style>
  <w:style w:type="character" w:styleId="EndnoteReference">
    <w:name w:val="endnote reference"/>
    <w:rsid w:val="00611291"/>
    <w:rPr>
      <w:vertAlign w:val="superscript"/>
    </w:rPr>
  </w:style>
  <w:style w:type="paragraph" w:styleId="EndnoteText">
    <w:name w:val="endnote text"/>
    <w:basedOn w:val="Normal"/>
    <w:link w:val="EndnoteTextChar"/>
    <w:semiHidden/>
    <w:rsid w:val="00611291"/>
    <w:rPr>
      <w:rFonts w:ascii="Times New Roman" w:hAnsi="Times New Roman"/>
      <w:sz w:val="20"/>
    </w:rPr>
  </w:style>
  <w:style w:type="character" w:customStyle="1" w:styleId="EndnoteTextChar">
    <w:name w:val="Endnote Text Char"/>
    <w:basedOn w:val="DefaultParagraphFont"/>
    <w:link w:val="EndnoteText"/>
    <w:semiHidden/>
    <w:rsid w:val="00611291"/>
    <w:rPr>
      <w:rFonts w:ascii="Times New Roman" w:eastAsia="SimSun" w:hAnsi="Times New Roman" w:cs="Times New Roman"/>
      <w:sz w:val="20"/>
      <w:szCs w:val="20"/>
      <w:lang w:val="en-GB"/>
    </w:rPr>
  </w:style>
  <w:style w:type="character" w:styleId="FollowedHyperlink">
    <w:name w:val="FollowedHyperlink"/>
    <w:rsid w:val="00611291"/>
    <w:rPr>
      <w:color w:val="800080"/>
      <w:u w:val="single"/>
    </w:rPr>
  </w:style>
  <w:style w:type="paragraph" w:styleId="Footer">
    <w:name w:val="footer"/>
    <w:basedOn w:val="Normal"/>
    <w:link w:val="FooterChar"/>
    <w:rsid w:val="00611291"/>
    <w:pPr>
      <w:tabs>
        <w:tab w:val="center" w:pos="4320"/>
        <w:tab w:val="right" w:pos="8640"/>
      </w:tabs>
    </w:pPr>
    <w:rPr>
      <w:rFonts w:ascii="Times New Roman" w:hAnsi="Times New Roman"/>
      <w:sz w:val="20"/>
    </w:rPr>
  </w:style>
  <w:style w:type="character" w:customStyle="1" w:styleId="FooterChar">
    <w:name w:val="Footer Char"/>
    <w:basedOn w:val="DefaultParagraphFont"/>
    <w:link w:val="Footer"/>
    <w:rsid w:val="00611291"/>
    <w:rPr>
      <w:rFonts w:ascii="Times New Roman" w:eastAsia="SimSun" w:hAnsi="Times New Roman" w:cs="Times New Roman"/>
      <w:sz w:val="20"/>
      <w:szCs w:val="20"/>
      <w:lang w:val="en-GB"/>
    </w:rPr>
  </w:style>
  <w:style w:type="character" w:styleId="FootnoteReference">
    <w:name w:val="footnote reference"/>
    <w:semiHidden/>
    <w:rsid w:val="00611291"/>
    <w:rPr>
      <w:vertAlign w:val="superscript"/>
    </w:rPr>
  </w:style>
  <w:style w:type="paragraph" w:styleId="FootnoteText">
    <w:name w:val="footnote text"/>
    <w:basedOn w:val="Normal"/>
    <w:link w:val="FootnoteTextChar"/>
    <w:semiHidden/>
    <w:rsid w:val="00611291"/>
    <w:rPr>
      <w:rFonts w:ascii="Times New Roman" w:hAnsi="Times New Roman"/>
      <w:sz w:val="20"/>
    </w:rPr>
  </w:style>
  <w:style w:type="character" w:customStyle="1" w:styleId="FootnoteTextChar">
    <w:name w:val="Footnote Text Char"/>
    <w:basedOn w:val="DefaultParagraphFont"/>
    <w:link w:val="FootnoteText"/>
    <w:semiHidden/>
    <w:rsid w:val="00611291"/>
    <w:rPr>
      <w:rFonts w:ascii="Times New Roman" w:eastAsia="SimSun" w:hAnsi="Times New Roman" w:cs="Times New Roman"/>
      <w:sz w:val="20"/>
      <w:szCs w:val="20"/>
      <w:lang w:val="en-GB"/>
    </w:rPr>
  </w:style>
  <w:style w:type="paragraph" w:styleId="Header">
    <w:name w:val="header"/>
    <w:basedOn w:val="Normal"/>
    <w:link w:val="HeaderChar"/>
    <w:rsid w:val="00611291"/>
    <w:pPr>
      <w:tabs>
        <w:tab w:val="center" w:pos="4320"/>
        <w:tab w:val="right" w:pos="8640"/>
      </w:tabs>
    </w:pPr>
    <w:rPr>
      <w:rFonts w:ascii="Times New Roman" w:hAnsi="Times New Roman"/>
      <w:sz w:val="20"/>
    </w:rPr>
  </w:style>
  <w:style w:type="character" w:customStyle="1" w:styleId="HeaderChar">
    <w:name w:val="Header Char"/>
    <w:basedOn w:val="DefaultParagraphFont"/>
    <w:link w:val="Header"/>
    <w:rsid w:val="00611291"/>
    <w:rPr>
      <w:rFonts w:ascii="Times New Roman" w:eastAsia="SimSun" w:hAnsi="Times New Roman" w:cs="Times New Roman"/>
      <w:sz w:val="20"/>
      <w:szCs w:val="20"/>
      <w:lang w:val="en-GB"/>
    </w:rPr>
  </w:style>
  <w:style w:type="character" w:styleId="Hyperlink">
    <w:name w:val="Hyperlink"/>
    <w:rsid w:val="00611291"/>
    <w:rPr>
      <w:color w:val="0000FF"/>
      <w:u w:val="single"/>
    </w:rPr>
  </w:style>
  <w:style w:type="paragraph" w:styleId="ListBullet">
    <w:name w:val="List Bullet"/>
    <w:basedOn w:val="Normal"/>
    <w:rsid w:val="00611291"/>
    <w:pPr>
      <w:numPr>
        <w:numId w:val="1"/>
      </w:numPr>
      <w:tabs>
        <w:tab w:val="left" w:pos="360"/>
      </w:tabs>
    </w:pPr>
    <w:rPr>
      <w:rFonts w:ascii="Times New Roman" w:eastAsia="Times New Roman" w:hAnsi="Times New Roman"/>
      <w:sz w:val="20"/>
      <w:lang w:val="en-US"/>
    </w:rPr>
  </w:style>
  <w:style w:type="paragraph" w:styleId="ListBullet2">
    <w:name w:val="List Bullet 2"/>
    <w:basedOn w:val="Normal"/>
    <w:rsid w:val="00611291"/>
    <w:pPr>
      <w:numPr>
        <w:numId w:val="2"/>
      </w:numPr>
      <w:tabs>
        <w:tab w:val="left" w:pos="720"/>
      </w:tabs>
    </w:pPr>
    <w:rPr>
      <w:rFonts w:ascii="Times New Roman" w:eastAsia="Times New Roman" w:hAnsi="Times New Roman"/>
      <w:sz w:val="20"/>
      <w:lang w:val="en-US"/>
    </w:rPr>
  </w:style>
  <w:style w:type="paragraph" w:styleId="ListBullet4">
    <w:name w:val="List Bullet 4"/>
    <w:basedOn w:val="Normal"/>
    <w:rsid w:val="00611291"/>
    <w:pPr>
      <w:numPr>
        <w:numId w:val="3"/>
      </w:numPr>
      <w:tabs>
        <w:tab w:val="left" w:pos="1440"/>
      </w:tabs>
    </w:pPr>
    <w:rPr>
      <w:rFonts w:ascii="Times New Roman" w:eastAsia="Times New Roman" w:hAnsi="Times New Roman"/>
      <w:sz w:val="20"/>
      <w:lang w:val="en-US"/>
    </w:rPr>
  </w:style>
  <w:style w:type="character" w:styleId="PageNumber">
    <w:name w:val="page number"/>
    <w:rsid w:val="00611291"/>
  </w:style>
  <w:style w:type="paragraph" w:styleId="Subtitle">
    <w:name w:val="Subtitle"/>
    <w:basedOn w:val="Normal"/>
    <w:link w:val="SubtitleChar"/>
    <w:qFormat/>
    <w:rsid w:val="00611291"/>
    <w:pPr>
      <w:jc w:val="center"/>
    </w:pPr>
    <w:rPr>
      <w:rFonts w:eastAsia="Times New Roman"/>
      <w:b/>
      <w:sz w:val="24"/>
      <w:u w:val="single"/>
      <w:lang w:val="en-US"/>
    </w:rPr>
  </w:style>
  <w:style w:type="character" w:customStyle="1" w:styleId="SubtitleChar">
    <w:name w:val="Subtitle Char"/>
    <w:basedOn w:val="DefaultParagraphFont"/>
    <w:link w:val="Subtitle"/>
    <w:rsid w:val="00611291"/>
    <w:rPr>
      <w:rFonts w:ascii="Arial" w:eastAsia="Times New Roman" w:hAnsi="Arial" w:cs="Times New Roman"/>
      <w:b/>
      <w:sz w:val="24"/>
      <w:szCs w:val="20"/>
      <w:u w:val="single"/>
    </w:rPr>
  </w:style>
  <w:style w:type="table" w:styleId="TableGrid">
    <w:name w:val="Table Grid"/>
    <w:basedOn w:val="TableNormal"/>
    <w:rsid w:val="00611291"/>
    <w:pPr>
      <w:spacing w:after="0" w:line="240" w:lineRule="auto"/>
    </w:pPr>
    <w:rPr>
      <w:rFonts w:ascii="Times New Roman" w:eastAsia="SimSun" w:hAnsi="Times New Roman" w:cs="Times New Roman"/>
      <w:sz w:val="20"/>
      <w:szCs w:val="20"/>
      <w:lang w:bidi="te-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611291"/>
    <w:pPr>
      <w:spacing w:line="360" w:lineRule="auto"/>
      <w:jc w:val="center"/>
    </w:pPr>
    <w:rPr>
      <w:rFonts w:ascii="Times New Roman" w:hAnsi="Times New Roman"/>
      <w:b/>
      <w:sz w:val="24"/>
      <w:u w:val="single"/>
    </w:rPr>
  </w:style>
  <w:style w:type="character" w:customStyle="1" w:styleId="TitleChar">
    <w:name w:val="Title Char"/>
    <w:basedOn w:val="DefaultParagraphFont"/>
    <w:link w:val="Title"/>
    <w:rsid w:val="00611291"/>
    <w:rPr>
      <w:rFonts w:ascii="Times New Roman" w:eastAsia="SimSun" w:hAnsi="Times New Roman" w:cs="Times New Roman"/>
      <w:b/>
      <w:sz w:val="24"/>
      <w:szCs w:val="20"/>
      <w:u w:val="single"/>
      <w:lang w:val="en-GB"/>
    </w:rPr>
  </w:style>
  <w:style w:type="paragraph" w:customStyle="1" w:styleId="font5">
    <w:name w:val="font5"/>
    <w:basedOn w:val="Normal"/>
    <w:rsid w:val="00611291"/>
    <w:pPr>
      <w:spacing w:before="100" w:beforeAutospacing="1" w:after="100" w:afterAutospacing="1"/>
    </w:pPr>
    <w:rPr>
      <w:rFonts w:cs="Arial"/>
      <w:b/>
      <w:bCs/>
      <w:sz w:val="20"/>
      <w:lang w:val="en-US"/>
    </w:rPr>
  </w:style>
  <w:style w:type="paragraph" w:customStyle="1" w:styleId="font6">
    <w:name w:val="font6"/>
    <w:basedOn w:val="Normal"/>
    <w:rsid w:val="00611291"/>
    <w:pPr>
      <w:spacing w:before="100" w:beforeAutospacing="1" w:after="100" w:afterAutospacing="1"/>
    </w:pPr>
    <w:rPr>
      <w:rFonts w:cs="Arial"/>
      <w:szCs w:val="22"/>
      <w:lang w:val="en-US"/>
    </w:rPr>
  </w:style>
  <w:style w:type="paragraph" w:customStyle="1" w:styleId="xl25">
    <w:name w:val="xl25"/>
    <w:basedOn w:val="Normal"/>
    <w:rsid w:val="00611291"/>
    <w:pPr>
      <w:spacing w:before="100" w:beforeAutospacing="1" w:after="100" w:afterAutospacing="1"/>
    </w:pPr>
    <w:rPr>
      <w:rFonts w:ascii="Times New Roman" w:hAnsi="Times New Roman"/>
      <w:sz w:val="24"/>
      <w:szCs w:val="24"/>
      <w:lang w:val="en-US"/>
    </w:rPr>
  </w:style>
  <w:style w:type="paragraph" w:customStyle="1" w:styleId="xl26">
    <w:name w:val="xl26"/>
    <w:basedOn w:val="Normal"/>
    <w:rsid w:val="00611291"/>
    <w:pPr>
      <w:spacing w:before="100" w:beforeAutospacing="1" w:after="100" w:afterAutospacing="1"/>
      <w:textAlignment w:val="top"/>
    </w:pPr>
    <w:rPr>
      <w:rFonts w:ascii="Times New Roman" w:hAnsi="Times New Roman"/>
      <w:sz w:val="24"/>
      <w:szCs w:val="24"/>
      <w:lang w:val="en-US"/>
    </w:rPr>
  </w:style>
  <w:style w:type="paragraph" w:customStyle="1" w:styleId="xl27">
    <w:name w:val="xl27"/>
    <w:basedOn w:val="Normal"/>
    <w:rsid w:val="00611291"/>
    <w:pPr>
      <w:spacing w:before="100" w:beforeAutospacing="1" w:after="100" w:afterAutospacing="1"/>
      <w:textAlignment w:val="top"/>
    </w:pPr>
    <w:rPr>
      <w:rFonts w:ascii="Times New Roman" w:hAnsi="Times New Roman"/>
      <w:sz w:val="24"/>
      <w:szCs w:val="24"/>
      <w:lang w:val="en-US"/>
    </w:rPr>
  </w:style>
  <w:style w:type="paragraph" w:customStyle="1" w:styleId="xl28">
    <w:name w:val="xl28"/>
    <w:basedOn w:val="Normal"/>
    <w:rsid w:val="00611291"/>
    <w:pPr>
      <w:spacing w:before="100" w:beforeAutospacing="1" w:after="100" w:afterAutospacing="1"/>
      <w:textAlignment w:val="top"/>
    </w:pPr>
    <w:rPr>
      <w:rFonts w:ascii="Times New Roman" w:hAnsi="Times New Roman"/>
      <w:sz w:val="24"/>
      <w:szCs w:val="24"/>
      <w:lang w:val="en-US"/>
    </w:rPr>
  </w:style>
  <w:style w:type="paragraph" w:customStyle="1" w:styleId="xl29">
    <w:name w:val="xl29"/>
    <w:basedOn w:val="Normal"/>
    <w:rsid w:val="00611291"/>
    <w:pPr>
      <w:spacing w:before="100" w:beforeAutospacing="1" w:after="100" w:afterAutospacing="1"/>
    </w:pPr>
    <w:rPr>
      <w:rFonts w:cs="Arial"/>
      <w:b/>
      <w:bCs/>
      <w:sz w:val="24"/>
      <w:szCs w:val="24"/>
      <w:lang w:val="en-US"/>
    </w:rPr>
  </w:style>
  <w:style w:type="paragraph" w:customStyle="1" w:styleId="xl30">
    <w:name w:val="xl30"/>
    <w:basedOn w:val="Normal"/>
    <w:rsid w:val="006112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Arial"/>
      <w:b/>
      <w:bCs/>
      <w:sz w:val="18"/>
      <w:szCs w:val="18"/>
      <w:lang w:val="en-US"/>
    </w:rPr>
  </w:style>
  <w:style w:type="paragraph" w:customStyle="1" w:styleId="xl31">
    <w:name w:val="xl31"/>
    <w:basedOn w:val="Normal"/>
    <w:rsid w:val="00611291"/>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b/>
      <w:bCs/>
      <w:sz w:val="18"/>
      <w:szCs w:val="18"/>
      <w:lang w:val="en-US"/>
    </w:rPr>
  </w:style>
  <w:style w:type="paragraph" w:customStyle="1" w:styleId="xl32">
    <w:name w:val="xl32"/>
    <w:basedOn w:val="Normal"/>
    <w:rsid w:val="006112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8"/>
      <w:szCs w:val="18"/>
      <w:lang w:val="en-US"/>
    </w:rPr>
  </w:style>
  <w:style w:type="paragraph" w:customStyle="1" w:styleId="xl33">
    <w:name w:val="xl33"/>
    <w:basedOn w:val="Normal"/>
    <w:rsid w:val="00611291"/>
    <w:pPr>
      <w:spacing w:before="100" w:beforeAutospacing="1" w:after="100" w:afterAutospacing="1"/>
      <w:textAlignment w:val="top"/>
    </w:pPr>
    <w:rPr>
      <w:rFonts w:ascii="Times New Roman" w:hAnsi="Times New Roman"/>
      <w:sz w:val="24"/>
      <w:szCs w:val="24"/>
      <w:lang w:val="en-US"/>
    </w:rPr>
  </w:style>
  <w:style w:type="paragraph" w:customStyle="1" w:styleId="xl34">
    <w:name w:val="xl34"/>
    <w:basedOn w:val="Normal"/>
    <w:rsid w:val="00611291"/>
    <w:pPr>
      <w:spacing w:before="100" w:beforeAutospacing="1" w:after="100" w:afterAutospacing="1"/>
      <w:textAlignment w:val="top"/>
    </w:pPr>
    <w:rPr>
      <w:rFonts w:cs="Arial"/>
      <w:b/>
      <w:bCs/>
      <w:sz w:val="24"/>
      <w:szCs w:val="24"/>
      <w:lang w:val="en-US"/>
    </w:rPr>
  </w:style>
  <w:style w:type="paragraph" w:customStyle="1" w:styleId="xl35">
    <w:name w:val="xl35"/>
    <w:basedOn w:val="Normal"/>
    <w:rsid w:val="00611291"/>
    <w:pPr>
      <w:spacing w:before="100" w:beforeAutospacing="1" w:after="100" w:afterAutospacing="1"/>
      <w:textAlignment w:val="top"/>
    </w:pPr>
    <w:rPr>
      <w:rFonts w:cs="Arial"/>
      <w:b/>
      <w:bCs/>
      <w:sz w:val="24"/>
      <w:szCs w:val="24"/>
      <w:lang w:val="en-US"/>
    </w:rPr>
  </w:style>
  <w:style w:type="paragraph" w:customStyle="1" w:styleId="xl36">
    <w:name w:val="xl36"/>
    <w:basedOn w:val="Normal"/>
    <w:rsid w:val="006112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 w:val="24"/>
      <w:szCs w:val="24"/>
      <w:lang w:val="en-US"/>
    </w:rPr>
  </w:style>
  <w:style w:type="paragraph" w:customStyle="1" w:styleId="xl37">
    <w:name w:val="xl37"/>
    <w:basedOn w:val="Normal"/>
    <w:rsid w:val="006112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 w:val="24"/>
      <w:szCs w:val="24"/>
      <w:lang w:val="en-US"/>
    </w:rPr>
  </w:style>
  <w:style w:type="paragraph" w:customStyle="1" w:styleId="xl38">
    <w:name w:val="xl38"/>
    <w:basedOn w:val="Normal"/>
    <w:rsid w:val="006112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 w:val="24"/>
      <w:szCs w:val="24"/>
      <w:lang w:val="en-US"/>
    </w:rPr>
  </w:style>
  <w:style w:type="paragraph" w:customStyle="1" w:styleId="xl39">
    <w:name w:val="xl39"/>
    <w:basedOn w:val="Normal"/>
    <w:rsid w:val="0061129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cs="Arial"/>
      <w:sz w:val="24"/>
      <w:szCs w:val="24"/>
      <w:lang w:val="en-US"/>
    </w:rPr>
  </w:style>
  <w:style w:type="paragraph" w:customStyle="1" w:styleId="xl40">
    <w:name w:val="xl40"/>
    <w:basedOn w:val="Normal"/>
    <w:rsid w:val="006112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Arial"/>
      <w:sz w:val="24"/>
      <w:szCs w:val="24"/>
      <w:lang w:val="en-US"/>
    </w:rPr>
  </w:style>
  <w:style w:type="paragraph" w:customStyle="1" w:styleId="xl41">
    <w:name w:val="xl41"/>
    <w:basedOn w:val="Normal"/>
    <w:rsid w:val="0061129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lang w:val="en-US"/>
    </w:rPr>
  </w:style>
  <w:style w:type="paragraph" w:customStyle="1" w:styleId="xl42">
    <w:name w:val="xl42"/>
    <w:basedOn w:val="Normal"/>
    <w:rsid w:val="0061129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lang w:val="en-US"/>
    </w:rPr>
  </w:style>
  <w:style w:type="paragraph" w:customStyle="1" w:styleId="xl43">
    <w:name w:val="xl43"/>
    <w:basedOn w:val="Normal"/>
    <w:rsid w:val="0061129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lang w:val="en-US"/>
    </w:rPr>
  </w:style>
  <w:style w:type="paragraph" w:customStyle="1" w:styleId="xl44">
    <w:name w:val="xl44"/>
    <w:basedOn w:val="Normal"/>
    <w:rsid w:val="0061129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24"/>
      <w:szCs w:val="24"/>
      <w:lang w:val="en-US"/>
    </w:rPr>
  </w:style>
  <w:style w:type="paragraph" w:customStyle="1" w:styleId="xl45">
    <w:name w:val="xl45"/>
    <w:basedOn w:val="Normal"/>
    <w:rsid w:val="006112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Arial"/>
      <w:b/>
      <w:bCs/>
      <w:sz w:val="24"/>
      <w:szCs w:val="24"/>
      <w:lang w:val="en-US"/>
    </w:rPr>
  </w:style>
  <w:style w:type="paragraph" w:customStyle="1" w:styleId="xl46">
    <w:name w:val="xl46"/>
    <w:basedOn w:val="Normal"/>
    <w:rsid w:val="0061129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cs="Arial"/>
      <w:sz w:val="24"/>
      <w:szCs w:val="24"/>
      <w:lang w:val="en-US"/>
    </w:rPr>
  </w:style>
  <w:style w:type="paragraph" w:customStyle="1" w:styleId="xl47">
    <w:name w:val="xl47"/>
    <w:basedOn w:val="Normal"/>
    <w:rsid w:val="006112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Arial"/>
      <w:sz w:val="24"/>
      <w:szCs w:val="24"/>
      <w:lang w:val="en-US"/>
    </w:rPr>
  </w:style>
  <w:style w:type="paragraph" w:customStyle="1" w:styleId="xl48">
    <w:name w:val="xl48"/>
    <w:basedOn w:val="Normal"/>
    <w:rsid w:val="0061129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cs="Arial"/>
      <w:sz w:val="24"/>
      <w:szCs w:val="24"/>
      <w:lang w:val="en-US"/>
    </w:rPr>
  </w:style>
  <w:style w:type="paragraph" w:customStyle="1" w:styleId="xl49">
    <w:name w:val="xl49"/>
    <w:basedOn w:val="Normal"/>
    <w:rsid w:val="006112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Arial"/>
      <w:sz w:val="24"/>
      <w:szCs w:val="24"/>
      <w:lang w:val="en-US"/>
    </w:rPr>
  </w:style>
  <w:style w:type="paragraph" w:customStyle="1" w:styleId="xl50">
    <w:name w:val="xl50"/>
    <w:basedOn w:val="Normal"/>
    <w:rsid w:val="006112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Arial"/>
      <w:sz w:val="24"/>
      <w:szCs w:val="24"/>
      <w:lang w:val="en-US"/>
    </w:rPr>
  </w:style>
  <w:style w:type="paragraph" w:customStyle="1" w:styleId="xl51">
    <w:name w:val="xl51"/>
    <w:basedOn w:val="Normal"/>
    <w:rsid w:val="0061129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cs="Arial"/>
      <w:b/>
      <w:bCs/>
      <w:sz w:val="24"/>
      <w:szCs w:val="24"/>
      <w:lang w:val="en-US"/>
    </w:rPr>
  </w:style>
  <w:style w:type="paragraph" w:customStyle="1" w:styleId="xl52">
    <w:name w:val="xl52"/>
    <w:basedOn w:val="Normal"/>
    <w:rsid w:val="006112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Arial"/>
      <w:sz w:val="24"/>
      <w:szCs w:val="24"/>
      <w:lang w:val="en-US"/>
    </w:rPr>
  </w:style>
  <w:style w:type="paragraph" w:customStyle="1" w:styleId="xl53">
    <w:name w:val="xl53"/>
    <w:basedOn w:val="Normal"/>
    <w:rsid w:val="00611291"/>
    <w:pPr>
      <w:spacing w:before="100" w:beforeAutospacing="1" w:after="100" w:afterAutospacing="1"/>
      <w:jc w:val="both"/>
      <w:textAlignment w:val="top"/>
    </w:pPr>
    <w:rPr>
      <w:rFonts w:cs="Arial"/>
      <w:sz w:val="24"/>
      <w:szCs w:val="24"/>
      <w:lang w:val="en-US"/>
    </w:rPr>
  </w:style>
  <w:style w:type="paragraph" w:customStyle="1" w:styleId="xl54">
    <w:name w:val="xl54"/>
    <w:basedOn w:val="Normal"/>
    <w:rsid w:val="00611291"/>
    <w:pPr>
      <w:spacing w:before="100" w:beforeAutospacing="1" w:after="100" w:afterAutospacing="1"/>
      <w:textAlignment w:val="center"/>
    </w:pPr>
    <w:rPr>
      <w:rFonts w:cs="Arial"/>
      <w:b/>
      <w:bCs/>
      <w:sz w:val="24"/>
      <w:szCs w:val="24"/>
      <w:lang w:val="en-US"/>
    </w:rPr>
  </w:style>
  <w:style w:type="paragraph" w:customStyle="1" w:styleId="xl55">
    <w:name w:val="xl55"/>
    <w:basedOn w:val="Normal"/>
    <w:rsid w:val="00611291"/>
    <w:pPr>
      <w:spacing w:before="100" w:beforeAutospacing="1" w:after="100" w:afterAutospacing="1"/>
      <w:jc w:val="center"/>
    </w:pPr>
    <w:rPr>
      <w:rFonts w:cs="Arial"/>
      <w:b/>
      <w:bCs/>
      <w:sz w:val="24"/>
      <w:szCs w:val="24"/>
      <w:lang w:val="en-US"/>
    </w:rPr>
  </w:style>
  <w:style w:type="paragraph" w:customStyle="1" w:styleId="running">
    <w:name w:val="running"/>
    <w:rsid w:val="00611291"/>
    <w:pPr>
      <w:tabs>
        <w:tab w:val="left" w:pos="567"/>
      </w:tabs>
      <w:autoSpaceDE w:val="0"/>
      <w:autoSpaceDN w:val="0"/>
      <w:adjustRightInd w:val="0"/>
      <w:spacing w:after="0" w:line="300" w:lineRule="atLeast"/>
      <w:ind w:left="567" w:hanging="567"/>
      <w:jc w:val="both"/>
    </w:pPr>
    <w:rPr>
      <w:rFonts w:ascii="Times New Roman" w:eastAsia="SimSun" w:hAnsi="Times New Roman" w:cs="Times New Roman"/>
      <w:color w:val="000000"/>
      <w:spacing w:val="200"/>
      <w:sz w:val="20"/>
      <w:szCs w:val="24"/>
    </w:rPr>
  </w:style>
  <w:style w:type="paragraph" w:styleId="ListParagraph">
    <w:name w:val="List Paragraph"/>
    <w:basedOn w:val="Normal"/>
    <w:qFormat/>
    <w:rsid w:val="00611291"/>
    <w:pPr>
      <w:ind w:left="720"/>
    </w:pPr>
  </w:style>
  <w:style w:type="paragraph" w:customStyle="1" w:styleId="NormalTrebuchetMS">
    <w:name w:val="Normal + Trebuchet MS"/>
    <w:basedOn w:val="Normal"/>
    <w:rsid w:val="00611291"/>
    <w:pPr>
      <w:tabs>
        <w:tab w:val="left" w:pos="720"/>
      </w:tabs>
      <w:spacing w:line="360" w:lineRule="auto"/>
      <w:ind w:left="720" w:hanging="720"/>
      <w:jc w:val="both"/>
    </w:pPr>
    <w:rPr>
      <w:rFonts w:ascii="Trebuchet MS" w:eastAsia="Times New Roman" w:hAnsi="Trebuchet MS"/>
      <w:b/>
      <w:smallCaps/>
      <w:lang w:val="en-US"/>
    </w:rPr>
  </w:style>
  <w:style w:type="character" w:customStyle="1" w:styleId="NormalTrebuchetMSChar">
    <w:name w:val="Normal + Trebuchet MS Char"/>
    <w:aliases w:val="(Latin) 11 pt Char,(Latin) Bold Char,Small caps Char,normal. Char"/>
    <w:rsid w:val="00611291"/>
    <w:rPr>
      <w:rFonts w:ascii="Trebuchet MS" w:hAnsi="Trebuchet MS"/>
      <w:b/>
      <w:smallCaps/>
      <w:sz w:val="22"/>
      <w:lang w:val="en-US" w:eastAsia="en-US" w:bidi="ar-SA"/>
    </w:rPr>
  </w:style>
  <w:style w:type="paragraph" w:customStyle="1" w:styleId="NormalArial">
    <w:name w:val="Normal + Arial"/>
    <w:basedOn w:val="Normal"/>
    <w:rsid w:val="00611291"/>
    <w:pPr>
      <w:jc w:val="both"/>
    </w:pPr>
    <w:rPr>
      <w:rFonts w:eastAsia="Times New Roman" w:cs="Arial"/>
      <w:szCs w:val="22"/>
      <w:lang w:val="en-US"/>
    </w:rPr>
  </w:style>
  <w:style w:type="paragraph" w:customStyle="1" w:styleId="Byline">
    <w:name w:val="Byline"/>
    <w:basedOn w:val="BodyText"/>
    <w:rsid w:val="00611291"/>
    <w:pPr>
      <w:spacing w:line="240" w:lineRule="auto"/>
    </w:pPr>
    <w:rPr>
      <w:rFonts w:ascii="Times New Roman" w:eastAsia="Times New Roman" w:hAnsi="Times New Roman"/>
      <w:sz w:val="24"/>
      <w:lang w:val="en-US"/>
    </w:rPr>
  </w:style>
  <w:style w:type="paragraph" w:customStyle="1" w:styleId="ShortReturnAddress">
    <w:name w:val="Short Return Address"/>
    <w:basedOn w:val="Normal"/>
    <w:rsid w:val="00611291"/>
    <w:rPr>
      <w:rFonts w:ascii="Times New Roman" w:eastAsia="Times New Roman" w:hAnsi="Times New Roman"/>
      <w:sz w:val="20"/>
      <w:lang w:val="en-US"/>
    </w:rPr>
  </w:style>
  <w:style w:type="paragraph" w:customStyle="1" w:styleId="InsideAddress">
    <w:name w:val="Inside Address"/>
    <w:basedOn w:val="Normal"/>
    <w:rsid w:val="00611291"/>
    <w:rPr>
      <w:rFonts w:ascii="Times New Roman" w:eastAsia="Times New Roman" w:hAnsi="Times New Roman"/>
      <w:sz w:val="20"/>
      <w:lang w:val="en-US"/>
    </w:rPr>
  </w:style>
  <w:style w:type="paragraph" w:customStyle="1" w:styleId="ReferenceLine">
    <w:name w:val="Reference Line"/>
    <w:basedOn w:val="BodyText"/>
    <w:rsid w:val="00611291"/>
    <w:pPr>
      <w:spacing w:line="240" w:lineRule="auto"/>
    </w:pPr>
    <w:rPr>
      <w:rFonts w:ascii="Times New Roman" w:eastAsia="Times New Roman" w:hAnsi="Times New Roman"/>
      <w:sz w:val="24"/>
      <w:lang w:val="en-US"/>
    </w:rPr>
  </w:style>
  <w:style w:type="character" w:customStyle="1" w:styleId="CharChar2">
    <w:name w:val="Char Char2"/>
    <w:rsid w:val="00611291"/>
    <w:rPr>
      <w:b/>
      <w:sz w:val="24"/>
      <w:u w:val="single"/>
      <w:lang w:val="en-GB" w:eastAsia="en-US"/>
    </w:rPr>
  </w:style>
  <w:style w:type="paragraph" w:styleId="BalloonText">
    <w:name w:val="Balloon Text"/>
    <w:basedOn w:val="Normal"/>
    <w:link w:val="BalloonTextChar"/>
    <w:uiPriority w:val="99"/>
    <w:semiHidden/>
    <w:unhideWhenUsed/>
    <w:rsid w:val="00A144A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4A8"/>
    <w:rPr>
      <w:rFonts w:ascii="Segoe UI" w:eastAsia="SimSun" w:hAnsi="Segoe UI" w:cs="Segoe UI"/>
      <w:sz w:val="18"/>
      <w:szCs w:val="18"/>
      <w:lang w:val="en-GB"/>
    </w:rPr>
  </w:style>
  <w:style w:type="character" w:styleId="Strong">
    <w:name w:val="Strong"/>
    <w:uiPriority w:val="22"/>
    <w:qFormat/>
    <w:rsid w:val="00752FC0"/>
    <w:rPr>
      <w:b/>
      <w:bCs/>
    </w:rPr>
  </w:style>
  <w:style w:type="character" w:styleId="Emphasis">
    <w:name w:val="Emphasis"/>
    <w:uiPriority w:val="20"/>
    <w:qFormat/>
    <w:rsid w:val="00752FC0"/>
    <w:rPr>
      <w:i/>
      <w:iCs/>
    </w:rPr>
  </w:style>
  <w:style w:type="paragraph" w:styleId="NormalWeb">
    <w:name w:val="Normal (Web)"/>
    <w:basedOn w:val="Normal"/>
    <w:uiPriority w:val="99"/>
    <w:unhideWhenUsed/>
    <w:rsid w:val="00FC24EF"/>
    <w:pPr>
      <w:spacing w:before="100" w:beforeAutospacing="1" w:after="100" w:afterAutospacing="1"/>
    </w:pPr>
    <w:rPr>
      <w:rFonts w:ascii="Times New Roman" w:eastAsia="Times New Roman" w:hAnsi="Times New Roman"/>
      <w:sz w:val="24"/>
      <w:szCs w:val="24"/>
      <w:lang w:val="en-IN" w:eastAsia="en-IN" w:bidi="te-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860795">
      <w:bodyDiv w:val="1"/>
      <w:marLeft w:val="0"/>
      <w:marRight w:val="0"/>
      <w:marTop w:val="0"/>
      <w:marBottom w:val="0"/>
      <w:divBdr>
        <w:top w:val="none" w:sz="0" w:space="0" w:color="auto"/>
        <w:left w:val="none" w:sz="0" w:space="0" w:color="auto"/>
        <w:bottom w:val="none" w:sz="0" w:space="0" w:color="auto"/>
        <w:right w:val="none" w:sz="0" w:space="0" w:color="auto"/>
      </w:divBdr>
    </w:div>
    <w:div w:id="618949239">
      <w:bodyDiv w:val="1"/>
      <w:marLeft w:val="0"/>
      <w:marRight w:val="0"/>
      <w:marTop w:val="0"/>
      <w:marBottom w:val="0"/>
      <w:divBdr>
        <w:top w:val="none" w:sz="0" w:space="0" w:color="auto"/>
        <w:left w:val="none" w:sz="0" w:space="0" w:color="auto"/>
        <w:bottom w:val="none" w:sz="0" w:space="0" w:color="auto"/>
        <w:right w:val="none" w:sz="0" w:space="0" w:color="auto"/>
      </w:divBdr>
      <w:divsChild>
        <w:div w:id="621226418">
          <w:marLeft w:val="0"/>
          <w:marRight w:val="0"/>
          <w:marTop w:val="0"/>
          <w:marBottom w:val="0"/>
          <w:divBdr>
            <w:top w:val="none" w:sz="0" w:space="0" w:color="auto"/>
            <w:left w:val="none" w:sz="0" w:space="0" w:color="auto"/>
            <w:bottom w:val="none" w:sz="0" w:space="0" w:color="auto"/>
            <w:right w:val="none" w:sz="0" w:space="0" w:color="auto"/>
          </w:divBdr>
          <w:divsChild>
            <w:div w:id="2094617950">
              <w:marLeft w:val="0"/>
              <w:marRight w:val="0"/>
              <w:marTop w:val="0"/>
              <w:marBottom w:val="0"/>
              <w:divBdr>
                <w:top w:val="none" w:sz="0" w:space="0" w:color="auto"/>
                <w:left w:val="none" w:sz="0" w:space="0" w:color="auto"/>
                <w:bottom w:val="none" w:sz="0" w:space="0" w:color="auto"/>
                <w:right w:val="none" w:sz="0" w:space="0" w:color="auto"/>
              </w:divBdr>
              <w:divsChild>
                <w:div w:id="493643273">
                  <w:marLeft w:val="0"/>
                  <w:marRight w:val="0"/>
                  <w:marTop w:val="0"/>
                  <w:marBottom w:val="0"/>
                  <w:divBdr>
                    <w:top w:val="none" w:sz="0" w:space="0" w:color="auto"/>
                    <w:left w:val="none" w:sz="0" w:space="0" w:color="auto"/>
                    <w:bottom w:val="none" w:sz="0" w:space="0" w:color="auto"/>
                    <w:right w:val="none" w:sz="0" w:space="0" w:color="auto"/>
                  </w:divBdr>
                  <w:divsChild>
                    <w:div w:id="17839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076738">
      <w:bodyDiv w:val="1"/>
      <w:marLeft w:val="0"/>
      <w:marRight w:val="0"/>
      <w:marTop w:val="0"/>
      <w:marBottom w:val="0"/>
      <w:divBdr>
        <w:top w:val="none" w:sz="0" w:space="0" w:color="auto"/>
        <w:left w:val="none" w:sz="0" w:space="0" w:color="auto"/>
        <w:bottom w:val="none" w:sz="0" w:space="0" w:color="auto"/>
        <w:right w:val="none" w:sz="0" w:space="0" w:color="auto"/>
      </w:divBdr>
      <w:divsChild>
        <w:div w:id="1691487697">
          <w:marLeft w:val="0"/>
          <w:marRight w:val="0"/>
          <w:marTop w:val="0"/>
          <w:marBottom w:val="0"/>
          <w:divBdr>
            <w:top w:val="none" w:sz="0" w:space="0" w:color="auto"/>
            <w:left w:val="none" w:sz="0" w:space="0" w:color="auto"/>
            <w:bottom w:val="none" w:sz="0" w:space="0" w:color="auto"/>
            <w:right w:val="none" w:sz="0" w:space="0" w:color="auto"/>
          </w:divBdr>
          <w:divsChild>
            <w:div w:id="1756707580">
              <w:marLeft w:val="0"/>
              <w:marRight w:val="0"/>
              <w:marTop w:val="0"/>
              <w:marBottom w:val="0"/>
              <w:divBdr>
                <w:top w:val="none" w:sz="0" w:space="0" w:color="auto"/>
                <w:left w:val="none" w:sz="0" w:space="0" w:color="auto"/>
                <w:bottom w:val="none" w:sz="0" w:space="0" w:color="auto"/>
                <w:right w:val="none" w:sz="0" w:space="0" w:color="auto"/>
              </w:divBdr>
              <w:divsChild>
                <w:div w:id="2002729357">
                  <w:marLeft w:val="0"/>
                  <w:marRight w:val="0"/>
                  <w:marTop w:val="0"/>
                  <w:marBottom w:val="0"/>
                  <w:divBdr>
                    <w:top w:val="none" w:sz="0" w:space="0" w:color="auto"/>
                    <w:left w:val="none" w:sz="0" w:space="0" w:color="auto"/>
                    <w:bottom w:val="none" w:sz="0" w:space="0" w:color="auto"/>
                    <w:right w:val="none" w:sz="0" w:space="0" w:color="auto"/>
                  </w:divBdr>
                  <w:divsChild>
                    <w:div w:id="172501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8545447">
      <w:bodyDiv w:val="1"/>
      <w:marLeft w:val="0"/>
      <w:marRight w:val="0"/>
      <w:marTop w:val="0"/>
      <w:marBottom w:val="0"/>
      <w:divBdr>
        <w:top w:val="none" w:sz="0" w:space="0" w:color="auto"/>
        <w:left w:val="none" w:sz="0" w:space="0" w:color="auto"/>
        <w:bottom w:val="none" w:sz="0" w:space="0" w:color="auto"/>
        <w:right w:val="none" w:sz="0" w:space="0" w:color="auto"/>
      </w:divBdr>
      <w:divsChild>
        <w:div w:id="1459490468">
          <w:marLeft w:val="0"/>
          <w:marRight w:val="0"/>
          <w:marTop w:val="0"/>
          <w:marBottom w:val="0"/>
          <w:divBdr>
            <w:top w:val="none" w:sz="0" w:space="0" w:color="auto"/>
            <w:left w:val="none" w:sz="0" w:space="0" w:color="auto"/>
            <w:bottom w:val="none" w:sz="0" w:space="0" w:color="auto"/>
            <w:right w:val="none" w:sz="0" w:space="0" w:color="auto"/>
          </w:divBdr>
          <w:divsChild>
            <w:div w:id="1087188604">
              <w:marLeft w:val="0"/>
              <w:marRight w:val="0"/>
              <w:marTop w:val="0"/>
              <w:marBottom w:val="0"/>
              <w:divBdr>
                <w:top w:val="none" w:sz="0" w:space="0" w:color="auto"/>
                <w:left w:val="none" w:sz="0" w:space="0" w:color="auto"/>
                <w:bottom w:val="none" w:sz="0" w:space="0" w:color="auto"/>
                <w:right w:val="none" w:sz="0" w:space="0" w:color="auto"/>
              </w:divBdr>
              <w:divsChild>
                <w:div w:id="119307731">
                  <w:marLeft w:val="0"/>
                  <w:marRight w:val="0"/>
                  <w:marTop w:val="0"/>
                  <w:marBottom w:val="0"/>
                  <w:divBdr>
                    <w:top w:val="none" w:sz="0" w:space="0" w:color="auto"/>
                    <w:left w:val="none" w:sz="0" w:space="0" w:color="auto"/>
                    <w:bottom w:val="none" w:sz="0" w:space="0" w:color="auto"/>
                    <w:right w:val="none" w:sz="0" w:space="0" w:color="auto"/>
                  </w:divBdr>
                  <w:divsChild>
                    <w:div w:id="1808818323">
                      <w:marLeft w:val="0"/>
                      <w:marRight w:val="0"/>
                      <w:marTop w:val="0"/>
                      <w:marBottom w:val="0"/>
                      <w:divBdr>
                        <w:top w:val="none" w:sz="0" w:space="0" w:color="auto"/>
                        <w:left w:val="none" w:sz="0" w:space="0" w:color="auto"/>
                        <w:bottom w:val="none" w:sz="0" w:space="0" w:color="auto"/>
                        <w:right w:val="none" w:sz="0" w:space="0" w:color="auto"/>
                      </w:divBdr>
                      <w:divsChild>
                        <w:div w:id="1628244108">
                          <w:marLeft w:val="0"/>
                          <w:marRight w:val="0"/>
                          <w:marTop w:val="0"/>
                          <w:marBottom w:val="0"/>
                          <w:divBdr>
                            <w:top w:val="none" w:sz="0" w:space="0" w:color="auto"/>
                            <w:left w:val="none" w:sz="0" w:space="0" w:color="auto"/>
                            <w:bottom w:val="none" w:sz="0" w:space="0" w:color="auto"/>
                            <w:right w:val="none" w:sz="0" w:space="0" w:color="auto"/>
                          </w:divBdr>
                          <w:divsChild>
                            <w:div w:id="1316714327">
                              <w:marLeft w:val="0"/>
                              <w:marRight w:val="0"/>
                              <w:marTop w:val="0"/>
                              <w:marBottom w:val="0"/>
                              <w:divBdr>
                                <w:top w:val="none" w:sz="0" w:space="0" w:color="auto"/>
                                <w:left w:val="none" w:sz="0" w:space="0" w:color="auto"/>
                                <w:bottom w:val="none" w:sz="0" w:space="0" w:color="auto"/>
                                <w:right w:val="none" w:sz="0" w:space="0" w:color="auto"/>
                              </w:divBdr>
                              <w:divsChild>
                                <w:div w:id="905919384">
                                  <w:marLeft w:val="0"/>
                                  <w:marRight w:val="0"/>
                                  <w:marTop w:val="0"/>
                                  <w:marBottom w:val="0"/>
                                  <w:divBdr>
                                    <w:top w:val="none" w:sz="0" w:space="0" w:color="auto"/>
                                    <w:left w:val="none" w:sz="0" w:space="0" w:color="auto"/>
                                    <w:bottom w:val="none" w:sz="0" w:space="0" w:color="auto"/>
                                    <w:right w:val="none" w:sz="0" w:space="0" w:color="auto"/>
                                  </w:divBdr>
                                  <w:divsChild>
                                    <w:div w:id="129637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5605118">
      <w:bodyDiv w:val="1"/>
      <w:marLeft w:val="0"/>
      <w:marRight w:val="0"/>
      <w:marTop w:val="0"/>
      <w:marBottom w:val="0"/>
      <w:divBdr>
        <w:top w:val="none" w:sz="0" w:space="0" w:color="auto"/>
        <w:left w:val="none" w:sz="0" w:space="0" w:color="auto"/>
        <w:bottom w:val="none" w:sz="0" w:space="0" w:color="auto"/>
        <w:right w:val="none" w:sz="0" w:space="0" w:color="auto"/>
      </w:divBdr>
      <w:divsChild>
        <w:div w:id="1955940259">
          <w:marLeft w:val="0"/>
          <w:marRight w:val="0"/>
          <w:marTop w:val="0"/>
          <w:marBottom w:val="0"/>
          <w:divBdr>
            <w:top w:val="none" w:sz="0" w:space="0" w:color="auto"/>
            <w:left w:val="none" w:sz="0" w:space="0" w:color="auto"/>
            <w:bottom w:val="none" w:sz="0" w:space="0" w:color="auto"/>
            <w:right w:val="none" w:sz="0" w:space="0" w:color="auto"/>
          </w:divBdr>
          <w:divsChild>
            <w:div w:id="508837678">
              <w:marLeft w:val="0"/>
              <w:marRight w:val="0"/>
              <w:marTop w:val="0"/>
              <w:marBottom w:val="0"/>
              <w:divBdr>
                <w:top w:val="none" w:sz="0" w:space="0" w:color="auto"/>
                <w:left w:val="none" w:sz="0" w:space="0" w:color="auto"/>
                <w:bottom w:val="none" w:sz="0" w:space="0" w:color="auto"/>
                <w:right w:val="none" w:sz="0" w:space="0" w:color="auto"/>
              </w:divBdr>
              <w:divsChild>
                <w:div w:id="1960916376">
                  <w:marLeft w:val="0"/>
                  <w:marRight w:val="0"/>
                  <w:marTop w:val="0"/>
                  <w:marBottom w:val="0"/>
                  <w:divBdr>
                    <w:top w:val="none" w:sz="0" w:space="0" w:color="auto"/>
                    <w:left w:val="none" w:sz="0" w:space="0" w:color="auto"/>
                    <w:bottom w:val="none" w:sz="0" w:space="0" w:color="auto"/>
                    <w:right w:val="none" w:sz="0" w:space="0" w:color="auto"/>
                  </w:divBdr>
                  <w:divsChild>
                    <w:div w:id="1036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5580575">
      <w:bodyDiv w:val="1"/>
      <w:marLeft w:val="0"/>
      <w:marRight w:val="0"/>
      <w:marTop w:val="0"/>
      <w:marBottom w:val="0"/>
      <w:divBdr>
        <w:top w:val="none" w:sz="0" w:space="0" w:color="auto"/>
        <w:left w:val="none" w:sz="0" w:space="0" w:color="auto"/>
        <w:bottom w:val="none" w:sz="0" w:space="0" w:color="auto"/>
        <w:right w:val="none" w:sz="0" w:space="0" w:color="auto"/>
      </w:divBdr>
      <w:divsChild>
        <w:div w:id="1745250794">
          <w:marLeft w:val="0"/>
          <w:marRight w:val="0"/>
          <w:marTop w:val="0"/>
          <w:marBottom w:val="0"/>
          <w:divBdr>
            <w:top w:val="none" w:sz="0" w:space="0" w:color="auto"/>
            <w:left w:val="none" w:sz="0" w:space="0" w:color="auto"/>
            <w:bottom w:val="none" w:sz="0" w:space="0" w:color="auto"/>
            <w:right w:val="none" w:sz="0" w:space="0" w:color="auto"/>
          </w:divBdr>
          <w:divsChild>
            <w:div w:id="1141843586">
              <w:marLeft w:val="0"/>
              <w:marRight w:val="0"/>
              <w:marTop w:val="0"/>
              <w:marBottom w:val="0"/>
              <w:divBdr>
                <w:top w:val="none" w:sz="0" w:space="0" w:color="auto"/>
                <w:left w:val="none" w:sz="0" w:space="0" w:color="auto"/>
                <w:bottom w:val="none" w:sz="0" w:space="0" w:color="auto"/>
                <w:right w:val="none" w:sz="0" w:space="0" w:color="auto"/>
              </w:divBdr>
              <w:divsChild>
                <w:div w:id="1141384143">
                  <w:marLeft w:val="0"/>
                  <w:marRight w:val="0"/>
                  <w:marTop w:val="0"/>
                  <w:marBottom w:val="0"/>
                  <w:divBdr>
                    <w:top w:val="none" w:sz="0" w:space="0" w:color="auto"/>
                    <w:left w:val="none" w:sz="0" w:space="0" w:color="auto"/>
                    <w:bottom w:val="none" w:sz="0" w:space="0" w:color="auto"/>
                    <w:right w:val="none" w:sz="0" w:space="0" w:color="auto"/>
                  </w:divBdr>
                  <w:divsChild>
                    <w:div w:id="1253972161">
                      <w:marLeft w:val="0"/>
                      <w:marRight w:val="0"/>
                      <w:marTop w:val="0"/>
                      <w:marBottom w:val="0"/>
                      <w:divBdr>
                        <w:top w:val="none" w:sz="0" w:space="0" w:color="auto"/>
                        <w:left w:val="none" w:sz="0" w:space="0" w:color="auto"/>
                        <w:bottom w:val="none" w:sz="0" w:space="0" w:color="auto"/>
                        <w:right w:val="none" w:sz="0" w:space="0" w:color="auto"/>
                      </w:divBdr>
                      <w:divsChild>
                        <w:div w:id="1949042457">
                          <w:marLeft w:val="0"/>
                          <w:marRight w:val="0"/>
                          <w:marTop w:val="0"/>
                          <w:marBottom w:val="0"/>
                          <w:divBdr>
                            <w:top w:val="none" w:sz="0" w:space="0" w:color="auto"/>
                            <w:left w:val="none" w:sz="0" w:space="0" w:color="auto"/>
                            <w:bottom w:val="none" w:sz="0" w:space="0" w:color="auto"/>
                            <w:right w:val="none" w:sz="0" w:space="0" w:color="auto"/>
                          </w:divBdr>
                          <w:divsChild>
                            <w:div w:id="69037170">
                              <w:marLeft w:val="0"/>
                              <w:marRight w:val="0"/>
                              <w:marTop w:val="0"/>
                              <w:marBottom w:val="0"/>
                              <w:divBdr>
                                <w:top w:val="none" w:sz="0" w:space="0" w:color="auto"/>
                                <w:left w:val="none" w:sz="0" w:space="0" w:color="auto"/>
                                <w:bottom w:val="none" w:sz="0" w:space="0" w:color="auto"/>
                                <w:right w:val="none" w:sz="0" w:space="0" w:color="auto"/>
                              </w:divBdr>
                              <w:divsChild>
                                <w:div w:id="1393696236">
                                  <w:marLeft w:val="0"/>
                                  <w:marRight w:val="0"/>
                                  <w:marTop w:val="0"/>
                                  <w:marBottom w:val="0"/>
                                  <w:divBdr>
                                    <w:top w:val="none" w:sz="0" w:space="0" w:color="auto"/>
                                    <w:left w:val="none" w:sz="0" w:space="0" w:color="auto"/>
                                    <w:bottom w:val="none" w:sz="0" w:space="0" w:color="auto"/>
                                    <w:right w:val="none" w:sz="0" w:space="0" w:color="auto"/>
                                  </w:divBdr>
                                  <w:divsChild>
                                    <w:div w:id="1792086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215674">
      <w:bodyDiv w:val="1"/>
      <w:marLeft w:val="0"/>
      <w:marRight w:val="0"/>
      <w:marTop w:val="0"/>
      <w:marBottom w:val="0"/>
      <w:divBdr>
        <w:top w:val="none" w:sz="0" w:space="0" w:color="auto"/>
        <w:left w:val="none" w:sz="0" w:space="0" w:color="auto"/>
        <w:bottom w:val="none" w:sz="0" w:space="0" w:color="auto"/>
        <w:right w:val="none" w:sz="0" w:space="0" w:color="auto"/>
      </w:divBdr>
      <w:divsChild>
        <w:div w:id="1819683195">
          <w:marLeft w:val="0"/>
          <w:marRight w:val="0"/>
          <w:marTop w:val="0"/>
          <w:marBottom w:val="0"/>
          <w:divBdr>
            <w:top w:val="none" w:sz="0" w:space="0" w:color="auto"/>
            <w:left w:val="none" w:sz="0" w:space="0" w:color="auto"/>
            <w:bottom w:val="none" w:sz="0" w:space="0" w:color="auto"/>
            <w:right w:val="none" w:sz="0" w:space="0" w:color="auto"/>
          </w:divBdr>
          <w:divsChild>
            <w:div w:id="794449972">
              <w:marLeft w:val="0"/>
              <w:marRight w:val="0"/>
              <w:marTop w:val="0"/>
              <w:marBottom w:val="0"/>
              <w:divBdr>
                <w:top w:val="none" w:sz="0" w:space="0" w:color="auto"/>
                <w:left w:val="none" w:sz="0" w:space="0" w:color="auto"/>
                <w:bottom w:val="none" w:sz="0" w:space="0" w:color="auto"/>
                <w:right w:val="none" w:sz="0" w:space="0" w:color="auto"/>
              </w:divBdr>
              <w:divsChild>
                <w:div w:id="14506208">
                  <w:marLeft w:val="0"/>
                  <w:marRight w:val="0"/>
                  <w:marTop w:val="0"/>
                  <w:marBottom w:val="0"/>
                  <w:divBdr>
                    <w:top w:val="none" w:sz="0" w:space="0" w:color="auto"/>
                    <w:left w:val="none" w:sz="0" w:space="0" w:color="auto"/>
                    <w:bottom w:val="none" w:sz="0" w:space="0" w:color="auto"/>
                    <w:right w:val="none" w:sz="0" w:space="0" w:color="auto"/>
                  </w:divBdr>
                  <w:divsChild>
                    <w:div w:id="1830977174">
                      <w:marLeft w:val="0"/>
                      <w:marRight w:val="0"/>
                      <w:marTop w:val="0"/>
                      <w:marBottom w:val="0"/>
                      <w:divBdr>
                        <w:top w:val="none" w:sz="0" w:space="0" w:color="auto"/>
                        <w:left w:val="none" w:sz="0" w:space="0" w:color="auto"/>
                        <w:bottom w:val="none" w:sz="0" w:space="0" w:color="auto"/>
                        <w:right w:val="none" w:sz="0" w:space="0" w:color="auto"/>
                      </w:divBdr>
                      <w:divsChild>
                        <w:div w:id="433742634">
                          <w:marLeft w:val="0"/>
                          <w:marRight w:val="0"/>
                          <w:marTop w:val="0"/>
                          <w:marBottom w:val="0"/>
                          <w:divBdr>
                            <w:top w:val="none" w:sz="0" w:space="0" w:color="auto"/>
                            <w:left w:val="none" w:sz="0" w:space="0" w:color="auto"/>
                            <w:bottom w:val="none" w:sz="0" w:space="0" w:color="auto"/>
                            <w:right w:val="none" w:sz="0" w:space="0" w:color="auto"/>
                          </w:divBdr>
                          <w:divsChild>
                            <w:div w:id="1246571240">
                              <w:marLeft w:val="0"/>
                              <w:marRight w:val="0"/>
                              <w:marTop w:val="0"/>
                              <w:marBottom w:val="0"/>
                              <w:divBdr>
                                <w:top w:val="none" w:sz="0" w:space="0" w:color="auto"/>
                                <w:left w:val="none" w:sz="0" w:space="0" w:color="auto"/>
                                <w:bottom w:val="none" w:sz="0" w:space="0" w:color="auto"/>
                                <w:right w:val="none" w:sz="0" w:space="0" w:color="auto"/>
                              </w:divBdr>
                              <w:divsChild>
                                <w:div w:id="1187599338">
                                  <w:marLeft w:val="0"/>
                                  <w:marRight w:val="0"/>
                                  <w:marTop w:val="0"/>
                                  <w:marBottom w:val="0"/>
                                  <w:divBdr>
                                    <w:top w:val="none" w:sz="0" w:space="0" w:color="auto"/>
                                    <w:left w:val="none" w:sz="0" w:space="0" w:color="auto"/>
                                    <w:bottom w:val="none" w:sz="0" w:space="0" w:color="auto"/>
                                    <w:right w:val="none" w:sz="0" w:space="0" w:color="auto"/>
                                  </w:divBdr>
                                  <w:divsChild>
                                    <w:div w:id="101582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4567120">
      <w:bodyDiv w:val="1"/>
      <w:marLeft w:val="0"/>
      <w:marRight w:val="0"/>
      <w:marTop w:val="0"/>
      <w:marBottom w:val="0"/>
      <w:divBdr>
        <w:top w:val="none" w:sz="0" w:space="0" w:color="auto"/>
        <w:left w:val="none" w:sz="0" w:space="0" w:color="auto"/>
        <w:bottom w:val="none" w:sz="0" w:space="0" w:color="auto"/>
        <w:right w:val="none" w:sz="0" w:space="0" w:color="auto"/>
      </w:divBdr>
      <w:divsChild>
        <w:div w:id="1258712795">
          <w:marLeft w:val="0"/>
          <w:marRight w:val="0"/>
          <w:marTop w:val="0"/>
          <w:marBottom w:val="0"/>
          <w:divBdr>
            <w:top w:val="none" w:sz="0" w:space="0" w:color="auto"/>
            <w:left w:val="none" w:sz="0" w:space="0" w:color="auto"/>
            <w:bottom w:val="none" w:sz="0" w:space="0" w:color="auto"/>
            <w:right w:val="none" w:sz="0" w:space="0" w:color="auto"/>
          </w:divBdr>
          <w:divsChild>
            <w:div w:id="635261746">
              <w:marLeft w:val="0"/>
              <w:marRight w:val="0"/>
              <w:marTop w:val="0"/>
              <w:marBottom w:val="0"/>
              <w:divBdr>
                <w:top w:val="none" w:sz="0" w:space="0" w:color="auto"/>
                <w:left w:val="none" w:sz="0" w:space="0" w:color="auto"/>
                <w:bottom w:val="none" w:sz="0" w:space="0" w:color="auto"/>
                <w:right w:val="none" w:sz="0" w:space="0" w:color="auto"/>
              </w:divBdr>
              <w:divsChild>
                <w:div w:id="1150095312">
                  <w:marLeft w:val="0"/>
                  <w:marRight w:val="0"/>
                  <w:marTop w:val="0"/>
                  <w:marBottom w:val="0"/>
                  <w:divBdr>
                    <w:top w:val="none" w:sz="0" w:space="0" w:color="auto"/>
                    <w:left w:val="none" w:sz="0" w:space="0" w:color="auto"/>
                    <w:bottom w:val="none" w:sz="0" w:space="0" w:color="auto"/>
                    <w:right w:val="none" w:sz="0" w:space="0" w:color="auto"/>
                  </w:divBdr>
                  <w:divsChild>
                    <w:div w:id="54460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924150">
      <w:bodyDiv w:val="1"/>
      <w:marLeft w:val="0"/>
      <w:marRight w:val="0"/>
      <w:marTop w:val="0"/>
      <w:marBottom w:val="0"/>
      <w:divBdr>
        <w:top w:val="none" w:sz="0" w:space="0" w:color="auto"/>
        <w:left w:val="none" w:sz="0" w:space="0" w:color="auto"/>
        <w:bottom w:val="none" w:sz="0" w:space="0" w:color="auto"/>
        <w:right w:val="none" w:sz="0" w:space="0" w:color="auto"/>
      </w:divBdr>
      <w:divsChild>
        <w:div w:id="1599362360">
          <w:marLeft w:val="0"/>
          <w:marRight w:val="0"/>
          <w:marTop w:val="0"/>
          <w:marBottom w:val="0"/>
          <w:divBdr>
            <w:top w:val="none" w:sz="0" w:space="0" w:color="auto"/>
            <w:left w:val="none" w:sz="0" w:space="0" w:color="auto"/>
            <w:bottom w:val="none" w:sz="0" w:space="0" w:color="auto"/>
            <w:right w:val="none" w:sz="0" w:space="0" w:color="auto"/>
          </w:divBdr>
          <w:divsChild>
            <w:div w:id="4065203">
              <w:marLeft w:val="0"/>
              <w:marRight w:val="0"/>
              <w:marTop w:val="0"/>
              <w:marBottom w:val="0"/>
              <w:divBdr>
                <w:top w:val="none" w:sz="0" w:space="0" w:color="auto"/>
                <w:left w:val="none" w:sz="0" w:space="0" w:color="auto"/>
                <w:bottom w:val="none" w:sz="0" w:space="0" w:color="auto"/>
                <w:right w:val="none" w:sz="0" w:space="0" w:color="auto"/>
              </w:divBdr>
              <w:divsChild>
                <w:div w:id="2125077322">
                  <w:marLeft w:val="0"/>
                  <w:marRight w:val="0"/>
                  <w:marTop w:val="0"/>
                  <w:marBottom w:val="0"/>
                  <w:divBdr>
                    <w:top w:val="none" w:sz="0" w:space="0" w:color="auto"/>
                    <w:left w:val="none" w:sz="0" w:space="0" w:color="auto"/>
                    <w:bottom w:val="none" w:sz="0" w:space="0" w:color="auto"/>
                    <w:right w:val="none" w:sz="0" w:space="0" w:color="auto"/>
                  </w:divBdr>
                  <w:divsChild>
                    <w:div w:id="515967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791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dapadccb.bank." TargetMode="External"/><Relationship Id="rId13" Type="http://schemas.openxmlformats.org/officeDocument/2006/relationships/hyperlink" Target="http://www.kadapadccb.bank.i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eprocurement.gov.in"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kadapadccb.bank.in?utm_source=chatgpt.com" TargetMode="External"/><Relationship Id="rId5" Type="http://schemas.openxmlformats.org/officeDocument/2006/relationships/footnotes" Target="footnotes.xml"/><Relationship Id="rId15" Type="http://schemas.openxmlformats.org/officeDocument/2006/relationships/hyperlink" Target="http://WWW.Kadapadccb.bank.in" TargetMode="External"/><Relationship Id="rId10" Type="http://schemas.openxmlformats.org/officeDocument/2006/relationships/hyperlink" Target="http://www.kadapadccb.bank."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kadapadccb.bank." TargetMode="External"/><Relationship Id="rId14" Type="http://schemas.openxmlformats.org/officeDocument/2006/relationships/hyperlink" Target="http://www.kadapadccb.bank.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62</Pages>
  <Words>19737</Words>
  <Characters>112501</Characters>
  <Application>Microsoft Office Word</Application>
  <DocSecurity>0</DocSecurity>
  <Lines>937</Lines>
  <Paragraphs>263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 APEWIDC KDP</dc:creator>
  <cp:keywords/>
  <dc:description/>
  <cp:lastModifiedBy>KADAPA-DCCB-1</cp:lastModifiedBy>
  <cp:revision>3</cp:revision>
  <cp:lastPrinted>2026-05-12T12:54:00Z</cp:lastPrinted>
  <dcterms:created xsi:type="dcterms:W3CDTF">2026-05-25T11:34:00Z</dcterms:created>
  <dcterms:modified xsi:type="dcterms:W3CDTF">2026-05-25T11:37:00Z</dcterms:modified>
</cp:coreProperties>
</file>